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8B8B" w14:textId="77777777" w:rsidR="00EE2C18" w:rsidRDefault="00EE2C18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14:paraId="160A48E9" w14:textId="77777777" w:rsidR="00EE2C18" w:rsidRDefault="004B12B6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公益性岗位劳动合同</w:t>
      </w:r>
    </w:p>
    <w:p w14:paraId="239BDE66" w14:textId="77777777" w:rsidR="00EE2C18" w:rsidRDefault="00EE2C18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14:paraId="2DAFBB09" w14:textId="77777777" w:rsidR="00EE2C18" w:rsidRDefault="004B12B6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甲方（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盖章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单位性质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</w:t>
      </w:r>
    </w:p>
    <w:p w14:paraId="49A702CA" w14:textId="77777777" w:rsidR="00EE2C18" w:rsidRDefault="004B12B6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地址：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14:paraId="2722D3E7" w14:textId="77777777" w:rsidR="00EE2C18" w:rsidRDefault="004B12B6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spacing w:val="-23"/>
          <w:kern w:val="0"/>
          <w:sz w:val="32"/>
          <w:szCs w:val="32"/>
        </w:rPr>
        <w:t>联系人：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spacing w:val="-23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color w:val="000000"/>
          <w:spacing w:val="-23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spacing w:val="-23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spacing w:val="-23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color w:val="000000"/>
          <w:spacing w:val="-23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spacing w:val="-23"/>
          <w:kern w:val="0"/>
          <w:sz w:val="32"/>
          <w:szCs w:val="32"/>
          <w:u w:val="single"/>
        </w:rPr>
        <w:t xml:space="preserve">     </w:t>
      </w:r>
    </w:p>
    <w:p w14:paraId="7E281A8F" w14:textId="77777777" w:rsidR="00EE2C18" w:rsidRDefault="004B12B6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乙方：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性别：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身份证号码：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</w:p>
    <w:p w14:paraId="638FD164" w14:textId="77777777" w:rsidR="00EE2C18" w:rsidRDefault="004B12B6">
      <w:pPr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身份认定：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工作性质：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>非全日制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</w:t>
      </w:r>
    </w:p>
    <w:p w14:paraId="1F60C378" w14:textId="77777777" w:rsidR="00EE2C18" w:rsidRDefault="004B12B6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家庭住址：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            </w:t>
      </w:r>
    </w:p>
    <w:p w14:paraId="5E3799C6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依据《中华人民共和国劳动法》、《中华人民共和国劳动合同法》、《河南省就业补助资金管理办法》等有关规定，甲、乙双方在平等自愿、协商一致的基础上，签订本合同。</w:t>
      </w:r>
    </w:p>
    <w:p w14:paraId="16133033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一、合同期限</w:t>
      </w:r>
    </w:p>
    <w:p w14:paraId="792CE43F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本合同期限自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日起至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日止。</w:t>
      </w:r>
    </w:p>
    <w:p w14:paraId="4A3D4F47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二、工作岗位及地点</w:t>
      </w:r>
    </w:p>
    <w:p w14:paraId="2D174384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甲方根据需要安排乙方在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岗位工作。</w:t>
      </w:r>
    </w:p>
    <w:p w14:paraId="7085E7EE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工作地点：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</w:p>
    <w:p w14:paraId="5C1F9284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三、工作时间和休假</w:t>
      </w:r>
    </w:p>
    <w:p w14:paraId="4244B1F0" w14:textId="668F27B6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非全日制人员每周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个工作日（节假日除外），</w:t>
      </w:r>
      <w:r>
        <w:rPr>
          <w:rFonts w:ascii="仿宋" w:eastAsia="仿宋" w:hAnsi="仿宋" w:cs="仿宋" w:hint="eastAsia"/>
          <w:sz w:val="32"/>
          <w:szCs w:val="32"/>
        </w:rPr>
        <w:t>如因工作需要，工作作息时间可由用人单位自行调整，月工作时间不低于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小时。</w:t>
      </w:r>
    </w:p>
    <w:p w14:paraId="606B11D0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四、劳动报酬</w:t>
      </w:r>
    </w:p>
    <w:p w14:paraId="0697394C" w14:textId="77777777" w:rsidR="00EE2C18" w:rsidRDefault="004B12B6">
      <w:pPr>
        <w:spacing w:line="600" w:lineRule="exact"/>
        <w:ind w:firstLineChars="200" w:firstLine="59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11"/>
          <w:sz w:val="32"/>
          <w:szCs w:val="32"/>
        </w:rPr>
        <w:t>非全日制人员，</w:t>
      </w:r>
      <w:r>
        <w:rPr>
          <w:rFonts w:ascii="仿宋" w:eastAsia="仿宋" w:hAnsi="仿宋" w:cs="仿宋" w:hint="eastAsia"/>
          <w:spacing w:val="-11"/>
          <w:sz w:val="32"/>
          <w:szCs w:val="32"/>
        </w:rPr>
        <w:t>甲方按月向乙方支付岗位基础工</w:t>
      </w:r>
      <w:r>
        <w:rPr>
          <w:rFonts w:ascii="仿宋" w:eastAsia="仿宋" w:hAnsi="仿宋" w:cs="仿宋" w:hint="eastAsia"/>
          <w:spacing w:val="-11"/>
          <w:sz w:val="32"/>
          <w:szCs w:val="32"/>
        </w:rPr>
        <w:t>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元，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月工作时间不低于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小时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727DDF30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双方的权利和义务</w:t>
      </w:r>
    </w:p>
    <w:p w14:paraId="61E838AF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（一）乙方应服从甲方所安排的岗位工作，遵守甲方的管理制度，按照甲方关于岗位工作任务和责任制完成规定的工作任务。</w:t>
      </w:r>
    </w:p>
    <w:p w14:paraId="24D38258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（二）甲方根据国家规定，为乙方提供</w:t>
      </w:r>
      <w:r>
        <w:rPr>
          <w:rFonts w:ascii="仿宋" w:eastAsia="仿宋" w:hAnsi="仿宋" w:cs="仿宋" w:hint="eastAsia"/>
          <w:sz w:val="32"/>
          <w:szCs w:val="32"/>
        </w:rPr>
        <w:t>应有</w:t>
      </w:r>
      <w:r>
        <w:rPr>
          <w:rFonts w:ascii="仿宋" w:eastAsia="仿宋" w:hAnsi="仿宋" w:cs="仿宋" w:hint="eastAsia"/>
          <w:sz w:val="32"/>
          <w:szCs w:val="32"/>
        </w:rPr>
        <w:t>的劳动保护和劳动条件，以保障乙方的安全和健康。</w:t>
      </w:r>
    </w:p>
    <w:p w14:paraId="613C2B9B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（三）甲方负责对乙方进行职业道德、业务技术等教育和培训，乙方应严格遵守甲方的各项工作制度。</w:t>
      </w:r>
    </w:p>
    <w:p w14:paraId="5C61B7A4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（四）乙方出现工伤事故的，甲方依法处理。</w:t>
      </w:r>
    </w:p>
    <w:p w14:paraId="2BCF02B8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六、解除劳动合同的情形</w:t>
      </w:r>
    </w:p>
    <w:p w14:paraId="3FA81526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）用人单位与劳动者协商一致的；</w:t>
      </w:r>
    </w:p>
    <w:p w14:paraId="2E403782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）通过其它途径已实现就业的；</w:t>
      </w:r>
    </w:p>
    <w:p w14:paraId="709E54DC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）无正当理由不能坚持正常工作的；</w:t>
      </w:r>
    </w:p>
    <w:p w14:paraId="052A6593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劳动者严重违反用人单位的规章制度，或被依法追究刑事责任的；</w:t>
      </w:r>
    </w:p>
    <w:p w14:paraId="46877060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）非本人完成工作，另找他人顶替的；</w:t>
      </w:r>
    </w:p>
    <w:p w14:paraId="54EEE0A6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）经核查，非法取得公益性岗位资格的；</w:t>
      </w:r>
    </w:p>
    <w:p w14:paraId="6B2D2EF9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）一年累计旷工超过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天的；</w:t>
      </w:r>
    </w:p>
    <w:p w14:paraId="3F6FEB29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）连续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日或年累计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日拒绝上岗安排的；</w:t>
      </w:r>
    </w:p>
    <w:p w14:paraId="439D6287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）其他法定情形不适宜继续在公益性岗位工作的。</w:t>
      </w:r>
    </w:p>
    <w:p w14:paraId="07D9BEB2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七、劳动争议处理</w:t>
      </w:r>
    </w:p>
    <w:p w14:paraId="47756A7C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甲乙双方因履行本合同发生争议，可以进行协商解决；协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商不一致的，可依照相关法律法规申请劳动争议调解仲裁或依法提起诉讼。</w:t>
      </w:r>
    </w:p>
    <w:p w14:paraId="7E82FD3F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八、甲乙双方约定的其它事项</w:t>
      </w:r>
    </w:p>
    <w:p w14:paraId="023A50CD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14:paraId="123A8624" w14:textId="77777777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                                         </w:t>
      </w:r>
    </w:p>
    <w:p w14:paraId="6A38D95C" w14:textId="77777777" w:rsidR="00EE2C18" w:rsidRDefault="004B12B6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九、本合同未尽事宜，按国家现行的法律、法规、政策执行。</w:t>
      </w:r>
    </w:p>
    <w:p w14:paraId="21F79DCD" w14:textId="612F16EB" w:rsidR="00EE2C18" w:rsidRDefault="004B12B6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本合同一式三份，甲乙双方各执一份，报</w:t>
      </w:r>
      <w:r w:rsidR="002A5284">
        <w:rPr>
          <w:rFonts w:ascii="仿宋" w:eastAsia="仿宋" w:hAnsi="仿宋" w:cs="仿宋" w:hint="eastAsia"/>
          <w:sz w:val="32"/>
          <w:szCs w:val="32"/>
        </w:rPr>
        <w:t>潢川县</w:t>
      </w:r>
      <w:r>
        <w:rPr>
          <w:rFonts w:ascii="仿宋" w:eastAsia="仿宋" w:hAnsi="仿宋" w:cs="仿宋" w:hint="eastAsia"/>
          <w:sz w:val="32"/>
          <w:szCs w:val="32"/>
        </w:rPr>
        <w:t>人力资源和社会保障局备案一份。</w:t>
      </w:r>
    </w:p>
    <w:p w14:paraId="336D9338" w14:textId="77777777" w:rsidR="00EE2C18" w:rsidRDefault="00EE2C18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DB5ABB4" w14:textId="77777777" w:rsidR="00EE2C18" w:rsidRDefault="004B12B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14:paraId="0D88E280" w14:textId="77777777" w:rsidR="00EE2C18" w:rsidRDefault="004B12B6">
      <w:pPr>
        <w:spacing w:line="360" w:lineRule="auto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甲方（盖章）：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乙方（签字</w:t>
      </w:r>
      <w:r>
        <w:rPr>
          <w:rFonts w:ascii="仿宋" w:eastAsia="仿宋" w:hAnsi="仿宋" w:cs="仿宋" w:hint="eastAsia"/>
          <w:sz w:val="32"/>
          <w:szCs w:val="32"/>
        </w:rPr>
        <w:t>摁指印</w:t>
      </w:r>
      <w:r>
        <w:rPr>
          <w:rFonts w:ascii="仿宋" w:eastAsia="仿宋" w:hAnsi="仿宋" w:cs="仿宋" w:hint="eastAsia"/>
          <w:sz w:val="32"/>
          <w:szCs w:val="32"/>
        </w:rPr>
        <w:t>）：</w:t>
      </w:r>
    </w:p>
    <w:p w14:paraId="5765EE43" w14:textId="77777777" w:rsidR="00EE2C18" w:rsidRDefault="004B12B6">
      <w:pPr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 </w:t>
      </w:r>
    </w:p>
    <w:p w14:paraId="7C726F28" w14:textId="77777777" w:rsidR="00EE2C18" w:rsidRDefault="004B12B6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4D1F442C" w14:textId="77777777" w:rsidR="00EE2C18" w:rsidRDefault="004B12B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14:paraId="43872287" w14:textId="77777777" w:rsidR="00EE2C18" w:rsidRDefault="00EE2C18">
      <w:pPr>
        <w:spacing w:line="360" w:lineRule="auto"/>
        <w:ind w:firstLineChars="1000" w:firstLine="3200"/>
        <w:jc w:val="left"/>
        <w:rPr>
          <w:rFonts w:ascii="仿宋" w:eastAsia="仿宋" w:hAnsi="仿宋" w:cs="仿宋"/>
          <w:sz w:val="32"/>
          <w:szCs w:val="32"/>
        </w:rPr>
      </w:pPr>
    </w:p>
    <w:p w14:paraId="32446704" w14:textId="77777777" w:rsidR="00EE2C18" w:rsidRDefault="004B12B6">
      <w:pPr>
        <w:spacing w:line="360" w:lineRule="auto"/>
        <w:ind w:firstLineChars="1000" w:firstLine="32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劳动合同签订间：</w:t>
      </w:r>
      <w:r>
        <w:rPr>
          <w:rFonts w:ascii="仿宋" w:eastAsia="仿宋" w:hAnsi="仿宋" w:cs="仿宋" w:hint="eastAsia"/>
          <w:sz w:val="32"/>
          <w:szCs w:val="32"/>
        </w:rPr>
        <w:t xml:space="preserve">   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  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530D35B" w14:textId="77777777" w:rsidR="00EE2C18" w:rsidRDefault="00EE2C18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3D2907CD" w14:textId="77777777" w:rsidR="00EE2C18" w:rsidRDefault="00EE2C18">
      <w:pPr>
        <w:spacing w:line="360" w:lineRule="auto"/>
        <w:rPr>
          <w:rFonts w:ascii="仿宋" w:eastAsia="仿宋" w:hAnsi="仿宋" w:cs="仿宋"/>
          <w:sz w:val="32"/>
          <w:szCs w:val="32"/>
        </w:rPr>
      </w:pPr>
    </w:p>
    <w:sectPr w:rsidR="00EE2C18">
      <w:pgSz w:w="11906" w:h="16838"/>
      <w:pgMar w:top="1440" w:right="1633" w:bottom="1440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89CE" w14:textId="77777777" w:rsidR="004B12B6" w:rsidRDefault="004B12B6" w:rsidP="002A5284">
      <w:r>
        <w:separator/>
      </w:r>
    </w:p>
  </w:endnote>
  <w:endnote w:type="continuationSeparator" w:id="0">
    <w:p w14:paraId="5F4965E5" w14:textId="77777777" w:rsidR="004B12B6" w:rsidRDefault="004B12B6" w:rsidP="002A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D891" w14:textId="77777777" w:rsidR="004B12B6" w:rsidRDefault="004B12B6" w:rsidP="002A5284">
      <w:r>
        <w:separator/>
      </w:r>
    </w:p>
  </w:footnote>
  <w:footnote w:type="continuationSeparator" w:id="0">
    <w:p w14:paraId="19E151B5" w14:textId="77777777" w:rsidR="004B12B6" w:rsidRDefault="004B12B6" w:rsidP="002A5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265711E"/>
    <w:rsid w:val="002A5284"/>
    <w:rsid w:val="004B12B6"/>
    <w:rsid w:val="00EE2C18"/>
    <w:rsid w:val="15AB6106"/>
    <w:rsid w:val="21AA5DCC"/>
    <w:rsid w:val="2E133E09"/>
    <w:rsid w:val="33F85845"/>
    <w:rsid w:val="4265711E"/>
    <w:rsid w:val="43136F5F"/>
    <w:rsid w:val="493632E8"/>
    <w:rsid w:val="5F330C78"/>
    <w:rsid w:val="5F9A6F95"/>
    <w:rsid w:val="72395053"/>
    <w:rsid w:val="7A3C4C56"/>
    <w:rsid w:val="7FB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55BE9"/>
  <w15:docId w15:val="{4CC8F07A-924C-46C9-862D-C6D4F26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header"/>
    <w:basedOn w:val="a"/>
    <w:link w:val="a5"/>
    <w:rsid w:val="002A5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A5284"/>
    <w:rPr>
      <w:kern w:val="2"/>
      <w:sz w:val="18"/>
      <w:szCs w:val="18"/>
    </w:rPr>
  </w:style>
  <w:style w:type="paragraph" w:styleId="a6">
    <w:name w:val="footer"/>
    <w:basedOn w:val="a"/>
    <w:link w:val="a7"/>
    <w:rsid w:val="002A5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A52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云水悠悠</dc:creator>
  <cp:lastModifiedBy>lei zhou</cp:lastModifiedBy>
  <cp:revision>2</cp:revision>
  <cp:lastPrinted>2019-04-08T09:15:00Z</cp:lastPrinted>
  <dcterms:created xsi:type="dcterms:W3CDTF">2019-04-08T03:01:00Z</dcterms:created>
  <dcterms:modified xsi:type="dcterms:W3CDTF">2021-12-24T02:59:00Z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51154710762047F1B55638C82FEBBCEB</vt:lpwstr>
  </property>
</Properties>
</file>