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9037" w14:textId="77777777" w:rsidR="00EE0DD6" w:rsidRPr="00EE0DD6" w:rsidRDefault="00EE0DD6" w:rsidP="00EE0DD6">
      <w:pPr>
        <w:spacing w:line="440" w:lineRule="exact"/>
        <w:rPr>
          <w:rFonts w:ascii="黑体" w:eastAsia="黑体" w:hAnsi="黑体"/>
          <w:sz w:val="28"/>
          <w:szCs w:val="28"/>
        </w:rPr>
      </w:pPr>
      <w:r w:rsidRPr="00EE0DD6">
        <w:rPr>
          <w:rFonts w:ascii="黑体" w:eastAsia="黑体" w:hAnsi="黑体" w:hint="eastAsia"/>
          <w:sz w:val="28"/>
          <w:szCs w:val="28"/>
        </w:rPr>
        <w:t>附件</w:t>
      </w:r>
      <w:r w:rsidRPr="00EE0DD6">
        <w:rPr>
          <w:rFonts w:ascii="黑体" w:eastAsia="黑体" w:hAnsi="黑体"/>
          <w:sz w:val="28"/>
          <w:szCs w:val="28"/>
        </w:rPr>
        <w:t>4</w:t>
      </w:r>
    </w:p>
    <w:p w14:paraId="5D278018" w14:textId="77777777" w:rsidR="00EE0DD6" w:rsidRPr="00EE0DD6" w:rsidRDefault="00EE0DD6" w:rsidP="00EE0DD6">
      <w:pPr>
        <w:spacing w:line="440" w:lineRule="exact"/>
        <w:jc w:val="center"/>
        <w:rPr>
          <w:rFonts w:ascii="方正小标宋简体" w:eastAsia="方正小标宋简体"/>
          <w:sz w:val="28"/>
          <w:szCs w:val="28"/>
        </w:rPr>
      </w:pPr>
      <w:r w:rsidRPr="00EE0DD6">
        <w:rPr>
          <w:rFonts w:ascii="方正小标宋简体" w:eastAsia="方正小标宋简体" w:hint="eastAsia"/>
          <w:sz w:val="28"/>
          <w:szCs w:val="28"/>
        </w:rPr>
        <w:t>河南省2022年统一考试录用公务员安阳市职位面试</w:t>
      </w:r>
    </w:p>
    <w:p w14:paraId="4F6A0B0F" w14:textId="77777777" w:rsidR="00EE0DD6" w:rsidRPr="00EE0DD6" w:rsidRDefault="00EE0DD6" w:rsidP="00EE0DD6">
      <w:pPr>
        <w:spacing w:line="440" w:lineRule="exact"/>
        <w:jc w:val="center"/>
        <w:rPr>
          <w:rFonts w:ascii="方正小标宋简体" w:eastAsia="方正小标宋简体"/>
          <w:sz w:val="32"/>
          <w:szCs w:val="32"/>
        </w:rPr>
      </w:pPr>
      <w:r w:rsidRPr="00EE0DD6">
        <w:rPr>
          <w:rFonts w:ascii="方正小标宋简体" w:eastAsia="方正小标宋简体" w:hint="eastAsia"/>
          <w:sz w:val="32"/>
          <w:szCs w:val="32"/>
        </w:rPr>
        <w:t>应试者新冠肺炎疫情防控须知暨承诺书</w:t>
      </w:r>
    </w:p>
    <w:p w14:paraId="32371F55" w14:textId="77777777" w:rsidR="00EE0DD6" w:rsidRPr="00EE0DD6" w:rsidRDefault="00EE0DD6" w:rsidP="00EE0DD6">
      <w:pPr>
        <w:spacing w:line="300" w:lineRule="exact"/>
        <w:rPr>
          <w:rFonts w:ascii="宋体" w:eastAsia="宋体" w:hAnsi="宋体"/>
        </w:rPr>
      </w:pPr>
    </w:p>
    <w:p w14:paraId="07B9D467" w14:textId="77777777" w:rsidR="00EE0DD6" w:rsidRPr="00EE0DD6" w:rsidRDefault="00EE0DD6" w:rsidP="00EE0DD6">
      <w:pPr>
        <w:spacing w:line="300" w:lineRule="exact"/>
        <w:ind w:firstLineChars="200" w:firstLine="420"/>
        <w:rPr>
          <w:rFonts w:ascii="宋体" w:eastAsia="宋体" w:hAnsi="宋体"/>
        </w:rPr>
      </w:pPr>
      <w:r w:rsidRPr="00EE0DD6">
        <w:rPr>
          <w:rFonts w:ascii="宋体" w:eastAsia="宋体" w:hAnsi="宋体"/>
        </w:rPr>
        <w:t>1.请应试者提前做好自我健康管理，通过微信小程序“国家政务服务平台”或支付宝小程序“豫事办”申领本人防疫健康码和通信大数据行程卡，并持续关注健康码和通信大数据行程卡状态。应试者须严格遵守本次面试新冠肺炎疫情防控有关事项和防疫要求，并严格按照要求做好自我健康管理和个人疫情防控措施。应试者应在无禁忌的情况下按“应接尽接”原则，提前完成新冠肺炎疫苗接种。</w:t>
      </w:r>
    </w:p>
    <w:p w14:paraId="7F1622B2" w14:textId="77777777" w:rsidR="00EE0DD6" w:rsidRPr="00EE0DD6" w:rsidRDefault="00EE0DD6" w:rsidP="00EE0DD6">
      <w:pPr>
        <w:spacing w:line="300" w:lineRule="exact"/>
        <w:ind w:firstLineChars="200" w:firstLine="420"/>
        <w:rPr>
          <w:rFonts w:ascii="宋体" w:eastAsia="宋体" w:hAnsi="宋体"/>
        </w:rPr>
      </w:pPr>
      <w:r w:rsidRPr="00EE0DD6">
        <w:rPr>
          <w:rFonts w:ascii="宋体" w:eastAsia="宋体" w:hAnsi="宋体"/>
        </w:rPr>
        <w:t>2.应试者赴考时如乘坐公共交通工具，需要全程佩戴口罩，可佩戴一次性手套，并做好手部卫生，同时注意保持社交距离。请应试者注意个人防护，自备一次性医用外科口罩，除核验身份时和面试答题过程中按要求及时摘口罩外，面试期间其余时间必须全程佩戴口罩。面试期间，应试者要自觉维护考试秩序，与其他应试者保持安全距离，服从现场工作人员安排，面试结束宣读面试成绩并签字确认后按规定立即离开考点，不得在考点逗留。</w:t>
      </w:r>
    </w:p>
    <w:p w14:paraId="0F3DF81C" w14:textId="77777777" w:rsidR="00EE0DD6" w:rsidRPr="00EE0DD6" w:rsidRDefault="00EE0DD6" w:rsidP="00EE0DD6">
      <w:pPr>
        <w:spacing w:line="300" w:lineRule="exact"/>
        <w:ind w:firstLineChars="200" w:firstLine="420"/>
        <w:rPr>
          <w:rFonts w:ascii="宋体" w:eastAsia="宋体" w:hAnsi="宋体"/>
        </w:rPr>
      </w:pPr>
      <w:r w:rsidRPr="00EE0DD6">
        <w:rPr>
          <w:rFonts w:ascii="宋体" w:eastAsia="宋体" w:hAnsi="宋体"/>
        </w:rPr>
        <w:t>3.请应试者按照《面试通知单》上规定的面试日期，于面试当天早上6:30前到达面试考点大门口报到。早上7：00，考点大门准时关闭，任何应试者不得再进入考点。逾期、逾时不报到或未按要求报到的应试者，按主动放弃处理。</w:t>
      </w:r>
    </w:p>
    <w:p w14:paraId="6547375F" w14:textId="77777777" w:rsidR="003F5A84" w:rsidRDefault="00EE0DD6" w:rsidP="003F5A84">
      <w:pPr>
        <w:spacing w:line="300" w:lineRule="exact"/>
        <w:ind w:firstLineChars="200" w:firstLine="420"/>
        <w:rPr>
          <w:rFonts w:ascii="宋体" w:eastAsia="宋体" w:hAnsi="宋体"/>
        </w:rPr>
      </w:pPr>
      <w:r w:rsidRPr="00EE0DD6">
        <w:rPr>
          <w:rFonts w:ascii="宋体" w:eastAsia="宋体" w:hAnsi="宋体"/>
        </w:rPr>
        <w:t>4.应试者进入考点前，主动接受防疫检查，须测温（＜37.3℃）、扫场所码（无异常）、查验防疫健康码（绿码）和48小时内新冠病毒核酸检测阴性证明（纸质版、电子版均可），并核验本人有效期内二代身份证、笔试准考证、《面试通知单》等。经防疫检查合格，并经工作人员核验应试者本人有效期内二代身份证、笔试准考证和《面试通知单》无误后，方可进入考点。不能提供面试当天进入考点前48小时内新冠病毒核酸检测阴性证明的，健康码非绿码及体温不达标的，不得进入考点。应试者进入考点时，如不配合防疫检查，不得进入考点，取消面试资格。</w:t>
      </w:r>
    </w:p>
    <w:p w14:paraId="32121A76" w14:textId="56827173" w:rsidR="00EE0DD6" w:rsidRPr="00EE0DD6" w:rsidRDefault="00EE0DD6" w:rsidP="003F5A84">
      <w:pPr>
        <w:spacing w:line="300" w:lineRule="exact"/>
        <w:ind w:firstLineChars="200" w:firstLine="420"/>
        <w:rPr>
          <w:rFonts w:ascii="宋体" w:eastAsia="宋体" w:hAnsi="宋体"/>
        </w:rPr>
      </w:pPr>
      <w:r w:rsidRPr="00EE0DD6">
        <w:rPr>
          <w:rFonts w:ascii="宋体" w:eastAsia="宋体" w:hAnsi="宋体" w:hint="eastAsia"/>
        </w:rPr>
        <w:t>对考前出现健康码异常、来自疫情中高风险地区等异常情况的应试者，以及进入考点时经现场专业防疫人员确认有可疑症状或者异常情况的应试者，经安阳市公务员主管部门会同安阳市疫情防控指挥部综合研判后，报河南省公务员主管部门同意，所在职位延期进行面试。延期时间另行通知。</w:t>
      </w:r>
    </w:p>
    <w:p w14:paraId="7B8DE9C5" w14:textId="77777777" w:rsidR="00EE0DD6" w:rsidRPr="00EE0DD6" w:rsidRDefault="00EE0DD6" w:rsidP="00EE0DD6">
      <w:pPr>
        <w:spacing w:line="300" w:lineRule="exact"/>
        <w:ind w:firstLineChars="200" w:firstLine="420"/>
        <w:rPr>
          <w:rFonts w:ascii="宋体" w:eastAsia="宋体" w:hAnsi="宋体"/>
        </w:rPr>
      </w:pPr>
      <w:r w:rsidRPr="00EE0DD6">
        <w:rPr>
          <w:rFonts w:ascii="宋体" w:eastAsia="宋体" w:hAnsi="宋体"/>
        </w:rPr>
        <w:t>5.应试者入闱后出现体温异常或咳嗽等呼吸道异常症状的，经现场专业防疫人员研判需启用备用考场面试的，立即采取隔离措施，启用备用面试室，采取视频方式面试。所有在备用隔离面试室面试结束的应试者，须由现场专业防疫人员根据疫情防控相关规定进行研判后，根据研判情况，按规定妥善处置。应试者情况特殊不易判断的，由现场卫生防疫人员提出具体指导意见。疫情防控方面出现紧急状况和突发事件，主动向本地疫情防控指挥部报告，及时处置，杜绝因延误时机造成疫情扩散或引发不良连锁反应。</w:t>
      </w:r>
    </w:p>
    <w:p w14:paraId="0E4E20A8" w14:textId="77777777" w:rsidR="00EE0DD6" w:rsidRPr="00EE0DD6" w:rsidRDefault="00EE0DD6" w:rsidP="00EE0DD6">
      <w:pPr>
        <w:spacing w:line="300" w:lineRule="exact"/>
        <w:ind w:firstLineChars="200" w:firstLine="420"/>
        <w:rPr>
          <w:rFonts w:ascii="宋体" w:eastAsia="宋体" w:hAnsi="宋体"/>
        </w:rPr>
      </w:pPr>
      <w:r w:rsidRPr="00EE0DD6">
        <w:rPr>
          <w:rFonts w:ascii="宋体" w:eastAsia="宋体" w:hAnsi="宋体"/>
        </w:rPr>
        <w:t>6.在考试组织实施过程中，本须知中未提及的有关疫情防控的其他事宜按照国家和河南省、安阳市相关规定执行。因疫情防控实行动态化管理，请持续关注安阳市的最新疫情防控要求。</w:t>
      </w:r>
    </w:p>
    <w:p w14:paraId="66478AB2" w14:textId="77777777" w:rsidR="00EE0DD6" w:rsidRPr="00EE0DD6" w:rsidRDefault="00EE0DD6" w:rsidP="00EE0DD6">
      <w:pPr>
        <w:spacing w:line="300" w:lineRule="exact"/>
        <w:ind w:firstLineChars="200" w:firstLine="420"/>
        <w:rPr>
          <w:rFonts w:ascii="宋体" w:eastAsia="宋体" w:hAnsi="宋体"/>
        </w:rPr>
      </w:pPr>
      <w:r w:rsidRPr="00EE0DD6">
        <w:rPr>
          <w:rFonts w:ascii="宋体" w:eastAsia="宋体" w:hAnsi="宋体"/>
        </w:rPr>
        <w:t>7.应试者须认真阅读本须知，承诺已知悉须知事项和防疫要求，自愿承担因不实承诺造成的相关责任，接受相应处理。应试者凡谎报信息导致所在职位延期的，隐瞒或谎报旅居史、接触史、健康状况等疫情防控重点信息的，不配合面试疫情防控及其他工作安排的，一律取消面试资格并记入公务员录用诚信档案库。有违法行为的，将移交有关部门依法处理。</w:t>
      </w:r>
    </w:p>
    <w:p w14:paraId="61A0BB4F" w14:textId="77777777" w:rsidR="00EE0DD6" w:rsidRPr="00EE0DD6" w:rsidRDefault="00EE0DD6" w:rsidP="00EE0DD6">
      <w:pPr>
        <w:spacing w:line="300" w:lineRule="exact"/>
        <w:rPr>
          <w:rFonts w:ascii="宋体" w:eastAsia="宋体" w:hAnsi="宋体"/>
        </w:rPr>
      </w:pPr>
    </w:p>
    <w:p w14:paraId="6E3EAE12" w14:textId="77777777" w:rsidR="00EE0DD6" w:rsidRPr="00EE0DD6" w:rsidRDefault="00EE0DD6" w:rsidP="00EE0DD6">
      <w:pPr>
        <w:spacing w:line="300" w:lineRule="exact"/>
        <w:rPr>
          <w:rFonts w:ascii="黑体" w:eastAsia="黑体" w:hAnsi="黑体"/>
          <w:b/>
          <w:bCs/>
          <w:sz w:val="24"/>
          <w:szCs w:val="24"/>
        </w:rPr>
      </w:pPr>
      <w:r w:rsidRPr="00EE0DD6">
        <w:rPr>
          <w:rFonts w:ascii="黑体" w:eastAsia="黑体" w:hAnsi="黑体" w:hint="eastAsia"/>
          <w:b/>
          <w:bCs/>
          <w:sz w:val="24"/>
          <w:szCs w:val="24"/>
        </w:rPr>
        <w:t>应试者承诺：</w:t>
      </w:r>
    </w:p>
    <w:p w14:paraId="75A8E9B6" w14:textId="77777777" w:rsidR="00EE0DD6" w:rsidRPr="00057CA6" w:rsidRDefault="00EE0DD6" w:rsidP="00EE0DD6">
      <w:pPr>
        <w:spacing w:line="300" w:lineRule="exact"/>
        <w:ind w:firstLineChars="200" w:firstLine="420"/>
        <w:rPr>
          <w:rFonts w:ascii="楷体_GB2312" w:eastAsia="楷体_GB2312" w:hAnsi="宋体"/>
        </w:rPr>
      </w:pPr>
      <w:r w:rsidRPr="00057CA6">
        <w:rPr>
          <w:rFonts w:ascii="楷体_GB2312" w:eastAsia="楷体_GB2312" w:hAnsi="宋体" w:hint="eastAsia"/>
        </w:rPr>
        <w:t>我已认真阅读并完全理解《河南省2022年统一考试录用公务员安阳市职位面试应试者新冠肺炎疫情防控须知暨承诺书》全部内容，我将严格按照疫情防控有关规定和须知要求，认真做好疫情防控相关工作。如有违反，由我本人自行承担全部责任和后果，自愿接受相关部门的处理。</w:t>
      </w:r>
    </w:p>
    <w:p w14:paraId="6C1AF103" w14:textId="77777777" w:rsidR="00EE0DD6" w:rsidRPr="00EE0DD6" w:rsidRDefault="00EE0DD6" w:rsidP="00EE0DD6">
      <w:pPr>
        <w:spacing w:line="300" w:lineRule="exact"/>
        <w:rPr>
          <w:rFonts w:ascii="宋体" w:eastAsia="宋体" w:hAnsi="宋体"/>
        </w:rPr>
      </w:pPr>
    </w:p>
    <w:p w14:paraId="609CF0B5" w14:textId="1DC93BEF" w:rsidR="00EE0DD6" w:rsidRPr="00EE0DD6" w:rsidRDefault="00EE0DD6" w:rsidP="00C432AB">
      <w:pPr>
        <w:spacing w:line="300" w:lineRule="exact"/>
        <w:ind w:firstLineChars="1600" w:firstLine="3360"/>
        <w:rPr>
          <w:rFonts w:ascii="宋体" w:eastAsia="宋体" w:hAnsi="宋体"/>
          <w:u w:val="single"/>
        </w:rPr>
      </w:pPr>
      <w:r w:rsidRPr="00EE0DD6">
        <w:rPr>
          <w:rFonts w:ascii="宋体" w:eastAsia="宋体" w:hAnsi="宋体" w:hint="eastAsia"/>
        </w:rPr>
        <w:t>承诺人（</w:t>
      </w:r>
      <w:r w:rsidR="00C432AB">
        <w:rPr>
          <w:rFonts w:ascii="宋体" w:eastAsia="宋体" w:hAnsi="宋体" w:hint="eastAsia"/>
        </w:rPr>
        <w:t>应试者本人</w:t>
      </w:r>
      <w:r w:rsidRPr="00EE0DD6">
        <w:rPr>
          <w:rFonts w:ascii="宋体" w:eastAsia="宋体" w:hAnsi="宋体" w:hint="eastAsia"/>
        </w:rPr>
        <w:t>手写签名并摁手印）：</w:t>
      </w:r>
      <w:r w:rsidRPr="00EE0DD6">
        <w:rPr>
          <w:rFonts w:ascii="宋体" w:eastAsia="宋体" w:hAnsi="宋体"/>
          <w:u w:val="single"/>
        </w:rPr>
        <w:t xml:space="preserve">                </w:t>
      </w:r>
      <w:r>
        <w:rPr>
          <w:rFonts w:ascii="宋体" w:eastAsia="宋体" w:hAnsi="宋体"/>
          <w:u w:val="single"/>
        </w:rPr>
        <w:t xml:space="preserve">  </w:t>
      </w:r>
    </w:p>
    <w:p w14:paraId="7FCB29E4" w14:textId="2820BFAC" w:rsidR="00EE0DD6" w:rsidRPr="00EE0DD6" w:rsidRDefault="00C432AB" w:rsidP="00C432AB">
      <w:pPr>
        <w:spacing w:line="300" w:lineRule="exact"/>
        <w:ind w:firstLineChars="1600" w:firstLine="3360"/>
        <w:rPr>
          <w:rFonts w:ascii="宋体" w:eastAsia="宋体" w:hAnsi="宋体"/>
          <w:u w:val="single"/>
        </w:rPr>
      </w:pPr>
      <w:r>
        <w:rPr>
          <w:rFonts w:ascii="宋体" w:eastAsia="宋体" w:hAnsi="宋体" w:hint="eastAsia"/>
        </w:rPr>
        <w:t>应试者本人</w:t>
      </w:r>
      <w:r w:rsidR="00EE0DD6" w:rsidRPr="00EE0DD6">
        <w:rPr>
          <w:rFonts w:ascii="宋体" w:eastAsia="宋体" w:hAnsi="宋体" w:hint="eastAsia"/>
        </w:rPr>
        <w:t>有效期内二代身份证号码：</w:t>
      </w:r>
      <w:r w:rsidR="00EE0DD6" w:rsidRPr="00EE0DD6">
        <w:rPr>
          <w:rFonts w:ascii="宋体" w:eastAsia="宋体" w:hAnsi="宋体"/>
          <w:u w:val="single"/>
        </w:rPr>
        <w:t xml:space="preserve">                   </w:t>
      </w:r>
      <w:r w:rsidR="00EE0DD6">
        <w:rPr>
          <w:rFonts w:ascii="宋体" w:eastAsia="宋体" w:hAnsi="宋体"/>
          <w:u w:val="single"/>
        </w:rPr>
        <w:t xml:space="preserve">  </w:t>
      </w:r>
    </w:p>
    <w:p w14:paraId="0C84EEF1" w14:textId="3012FD60" w:rsidR="00601674" w:rsidRPr="00EE0DD6" w:rsidRDefault="00EE0DD6" w:rsidP="00EE0DD6">
      <w:pPr>
        <w:spacing w:line="300" w:lineRule="exact"/>
        <w:ind w:firstLineChars="3600" w:firstLine="7560"/>
        <w:rPr>
          <w:rFonts w:ascii="宋体" w:eastAsia="宋体" w:hAnsi="宋体"/>
        </w:rPr>
      </w:pPr>
      <w:r w:rsidRPr="00EE0DD6">
        <w:rPr>
          <w:rFonts w:ascii="宋体" w:eastAsia="宋体" w:hAnsi="宋体"/>
        </w:rPr>
        <w:t>2022年7月</w:t>
      </w:r>
      <w:r w:rsidRPr="00EE0DD6">
        <w:rPr>
          <w:rFonts w:ascii="宋体" w:eastAsia="宋体" w:hAnsi="宋体"/>
          <w:u w:val="single"/>
        </w:rPr>
        <w:t xml:space="preserve">   </w:t>
      </w:r>
      <w:r w:rsidRPr="00EE0DD6">
        <w:rPr>
          <w:rFonts w:ascii="宋体" w:eastAsia="宋体" w:hAnsi="宋体"/>
        </w:rPr>
        <w:t>日</w:t>
      </w:r>
    </w:p>
    <w:sectPr w:rsidR="00601674" w:rsidRPr="00EE0DD6" w:rsidSect="00EE0DD6">
      <w:pgSz w:w="11906" w:h="16838"/>
      <w:pgMar w:top="1304" w:right="1304" w:bottom="130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67BB" w14:textId="77777777" w:rsidR="00A24FFC" w:rsidRDefault="00A24FFC" w:rsidP="003F5A84">
      <w:r>
        <w:separator/>
      </w:r>
    </w:p>
  </w:endnote>
  <w:endnote w:type="continuationSeparator" w:id="0">
    <w:p w14:paraId="59FD6E24" w14:textId="77777777" w:rsidR="00A24FFC" w:rsidRDefault="00A24FFC" w:rsidP="003F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6546" w14:textId="77777777" w:rsidR="00A24FFC" w:rsidRDefault="00A24FFC" w:rsidP="003F5A84">
      <w:r>
        <w:separator/>
      </w:r>
    </w:p>
  </w:footnote>
  <w:footnote w:type="continuationSeparator" w:id="0">
    <w:p w14:paraId="4D809573" w14:textId="77777777" w:rsidR="00A24FFC" w:rsidRDefault="00A24FFC" w:rsidP="003F5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D6"/>
    <w:rsid w:val="00057CA6"/>
    <w:rsid w:val="003F5A84"/>
    <w:rsid w:val="00601674"/>
    <w:rsid w:val="00A24FFC"/>
    <w:rsid w:val="00C432AB"/>
    <w:rsid w:val="00EE0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281C9"/>
  <w15:chartTrackingRefBased/>
  <w15:docId w15:val="{40D3807A-7DAC-41F7-AB71-B96403B3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A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A84"/>
    <w:rPr>
      <w:sz w:val="18"/>
      <w:szCs w:val="18"/>
    </w:rPr>
  </w:style>
  <w:style w:type="paragraph" w:styleId="a5">
    <w:name w:val="footer"/>
    <w:basedOn w:val="a"/>
    <w:link w:val="a6"/>
    <w:uiPriority w:val="99"/>
    <w:unhideWhenUsed/>
    <w:rsid w:val="003F5A84"/>
    <w:pPr>
      <w:tabs>
        <w:tab w:val="center" w:pos="4153"/>
        <w:tab w:val="right" w:pos="8306"/>
      </w:tabs>
      <w:snapToGrid w:val="0"/>
      <w:jc w:val="left"/>
    </w:pPr>
    <w:rPr>
      <w:sz w:val="18"/>
      <w:szCs w:val="18"/>
    </w:rPr>
  </w:style>
  <w:style w:type="character" w:customStyle="1" w:styleId="a6">
    <w:name w:val="页脚 字符"/>
    <w:basedOn w:val="a0"/>
    <w:link w:val="a5"/>
    <w:uiPriority w:val="99"/>
    <w:rsid w:val="003F5A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ayzzbhzp@126.com</dc:creator>
  <cp:keywords/>
  <dc:description/>
  <cp:lastModifiedBy>ayzzbhzp@126.com</cp:lastModifiedBy>
  <cp:revision>4</cp:revision>
  <dcterms:created xsi:type="dcterms:W3CDTF">2022-07-19T14:33:00Z</dcterms:created>
  <dcterms:modified xsi:type="dcterms:W3CDTF">2022-07-20T04:12:00Z</dcterms:modified>
</cp:coreProperties>
</file>