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A6" w:rsidRPr="000E4CA6" w:rsidRDefault="000E4CA6" w:rsidP="000E4CA6">
      <w:pPr>
        <w:widowControl/>
        <w:spacing w:line="480" w:lineRule="auto"/>
        <w:ind w:firstLineChars="0" w:firstLine="880"/>
        <w:jc w:val="center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0E4CA6">
        <w:rPr>
          <w:rFonts w:ascii="方正小标宋简体" w:eastAsia="方正小标宋简体" w:hAnsi="宋体" w:cs="宋体" w:hint="eastAsia"/>
          <w:b/>
          <w:color w:val="000000"/>
          <w:kern w:val="0"/>
          <w:sz w:val="24"/>
          <w:szCs w:val="24"/>
        </w:rPr>
        <w:t>中共河南省委办公厅所属事业单位</w:t>
      </w:r>
      <w:r w:rsidRPr="000E4CA6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2020</w:t>
      </w:r>
      <w:r w:rsidRPr="000E4CA6">
        <w:rPr>
          <w:rFonts w:ascii="方正小标宋简体" w:eastAsia="方正小标宋简体" w:hAnsi="宋体" w:cs="宋体" w:hint="eastAsia"/>
          <w:b/>
          <w:color w:val="000000"/>
          <w:kern w:val="0"/>
          <w:sz w:val="24"/>
          <w:szCs w:val="24"/>
        </w:rPr>
        <w:t>年集中招聘岗位信息表</w:t>
      </w:r>
    </w:p>
    <w:p w:rsidR="000E4CA6" w:rsidRDefault="000E4CA6" w:rsidP="000E4CA6">
      <w:pPr>
        <w:widowControl/>
        <w:spacing w:line="560" w:lineRule="atLeast"/>
        <w:ind w:firstLineChars="0" w:firstLine="560"/>
        <w:rPr>
          <w:rFonts w:ascii="宋体" w:eastAsia="宋体" w:hAnsi="宋体" w:cs="Calibri"/>
          <w:color w:val="000000"/>
          <w:kern w:val="0"/>
          <w:szCs w:val="21"/>
        </w:rPr>
      </w:pPr>
      <w:r w:rsidRPr="000E4CA6">
        <w:rPr>
          <w:rFonts w:ascii="仿宋_GB2312" w:eastAsia="仿宋_GB2312" w:hAnsi="Calibri" w:cs="Calibri" w:hint="eastAsia"/>
          <w:color w:val="000000"/>
          <w:kern w:val="0"/>
          <w:szCs w:val="21"/>
        </w:rPr>
        <w:t>主管部门：中共河南省委办公厅</w:t>
      </w:r>
    </w:p>
    <w:p w:rsidR="000E4CA6" w:rsidRPr="000E4CA6" w:rsidRDefault="000E4CA6" w:rsidP="000E4CA6">
      <w:pPr>
        <w:widowControl/>
        <w:spacing w:line="560" w:lineRule="atLeast"/>
        <w:ind w:firstLineChars="0" w:firstLine="560"/>
        <w:rPr>
          <w:rFonts w:ascii="Calibri" w:eastAsia="宋体" w:hAnsi="Calibri" w:cs="Calibri"/>
          <w:color w:val="000000"/>
          <w:kern w:val="0"/>
          <w:szCs w:val="21"/>
        </w:rPr>
      </w:pPr>
      <w:r w:rsidRPr="000E4CA6">
        <w:rPr>
          <w:rFonts w:ascii="仿宋_GB2312" w:eastAsia="仿宋_GB2312" w:hAnsi="Calibri" w:cs="Calibri" w:hint="eastAsia"/>
          <w:color w:val="000000"/>
          <w:kern w:val="0"/>
          <w:szCs w:val="21"/>
        </w:rPr>
        <w:t>日期：</w:t>
      </w:r>
      <w:r w:rsidRPr="000E4CA6">
        <w:rPr>
          <w:rFonts w:ascii="宋体" w:eastAsia="宋体" w:hAnsi="宋体" w:cs="Calibri" w:hint="eastAsia"/>
          <w:color w:val="000000"/>
          <w:kern w:val="0"/>
          <w:szCs w:val="21"/>
        </w:rPr>
        <w:t>2020</w:t>
      </w:r>
      <w:r w:rsidRPr="000E4CA6">
        <w:rPr>
          <w:rFonts w:ascii="仿宋_GB2312" w:eastAsia="仿宋_GB2312" w:hAnsi="Calibri" w:cs="Calibri" w:hint="eastAsia"/>
          <w:color w:val="000000"/>
          <w:kern w:val="0"/>
          <w:szCs w:val="21"/>
        </w:rPr>
        <w:t>年</w:t>
      </w:r>
      <w:r w:rsidRPr="000E4CA6">
        <w:rPr>
          <w:rFonts w:ascii="宋体" w:eastAsia="宋体" w:hAnsi="宋体" w:cs="Calibri" w:hint="eastAsia"/>
          <w:color w:val="000000"/>
          <w:kern w:val="0"/>
          <w:szCs w:val="21"/>
        </w:rPr>
        <w:t>8</w:t>
      </w:r>
      <w:r w:rsidRPr="000E4CA6">
        <w:rPr>
          <w:rFonts w:ascii="仿宋_GB2312" w:eastAsia="仿宋_GB2312" w:hAnsi="Calibri" w:cs="Calibri" w:hint="eastAsia"/>
          <w:color w:val="000000"/>
          <w:kern w:val="0"/>
          <w:szCs w:val="21"/>
        </w:rPr>
        <w:t>月</w:t>
      </w:r>
      <w:r w:rsidRPr="000E4CA6">
        <w:rPr>
          <w:rFonts w:ascii="宋体" w:eastAsia="宋体" w:hAnsi="宋体" w:cs="Calibri" w:hint="eastAsia"/>
          <w:color w:val="000000"/>
          <w:kern w:val="0"/>
          <w:szCs w:val="21"/>
        </w:rPr>
        <w:t>19</w:t>
      </w:r>
      <w:r w:rsidRPr="000E4CA6">
        <w:rPr>
          <w:rFonts w:ascii="仿宋_GB2312" w:eastAsia="仿宋_GB2312" w:hAnsi="Calibri" w:cs="Calibri" w:hint="eastAsia"/>
          <w:color w:val="000000"/>
          <w:kern w:val="0"/>
          <w:szCs w:val="21"/>
        </w:rPr>
        <w:t>日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6"/>
        <w:gridCol w:w="663"/>
        <w:gridCol w:w="845"/>
        <w:gridCol w:w="808"/>
        <w:gridCol w:w="558"/>
        <w:gridCol w:w="956"/>
        <w:gridCol w:w="1045"/>
        <w:gridCol w:w="2094"/>
        <w:gridCol w:w="597"/>
      </w:tblGrid>
      <w:tr w:rsidR="000E4CA6" w:rsidRPr="000E4CA6" w:rsidTr="000E4CA6">
        <w:trPr>
          <w:trHeight w:val="771"/>
          <w:tblHeader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黑体" w:eastAsia="黑体" w:hAnsi="黑体" w:cs="Calibri" w:hint="eastAsia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黑体" w:eastAsia="黑体" w:hAnsi="黑体" w:cs="Calibri" w:hint="eastAsia"/>
                <w:kern w:val="0"/>
                <w:sz w:val="24"/>
                <w:szCs w:val="24"/>
              </w:rPr>
              <w:t>经费供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黑体" w:eastAsia="黑体" w:hAnsi="黑体" w:cs="Calibri" w:hint="eastAsia"/>
                <w:kern w:val="0"/>
                <w:sz w:val="24"/>
                <w:szCs w:val="24"/>
              </w:rPr>
              <w:t>给形式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黑体" w:eastAsia="黑体" w:hAnsi="黑体" w:cs="Calibri" w:hint="eastAsia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黑体" w:eastAsia="黑体" w:hAnsi="黑体" w:cs="Calibri" w:hint="eastAsia"/>
                <w:kern w:val="0"/>
                <w:sz w:val="24"/>
                <w:szCs w:val="24"/>
              </w:rPr>
              <w:t>岗位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黑体" w:eastAsia="黑体" w:hAnsi="黑体" w:cs="Calibri" w:hint="eastAsia"/>
                <w:kern w:val="0"/>
                <w:sz w:val="24"/>
                <w:szCs w:val="24"/>
              </w:rPr>
              <w:t>代码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黑体" w:eastAsia="黑体" w:hAnsi="黑体" w:cs="Calibri" w:hint="eastAsia"/>
                <w:kern w:val="0"/>
                <w:sz w:val="24"/>
                <w:szCs w:val="24"/>
              </w:rPr>
              <w:t>招聘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黑体" w:eastAsia="黑体" w:hAnsi="黑体" w:cs="Calibri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黑体" w:eastAsia="黑体" w:hAnsi="黑体" w:cs="Calibri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黑体" w:eastAsia="黑体" w:hAnsi="黑体" w:cs="Calibri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黑体" w:eastAsia="黑体" w:hAnsi="黑体" w:cs="Calibri" w:hint="eastAsia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黑体" w:eastAsia="黑体" w:hAnsi="黑体" w:cs="Calibri" w:hint="eastAsia"/>
                <w:kern w:val="0"/>
                <w:sz w:val="24"/>
                <w:szCs w:val="24"/>
              </w:rPr>
              <w:t>备注</w:t>
            </w:r>
          </w:p>
        </w:tc>
      </w:tr>
    </w:tbl>
    <w:tbl>
      <w:tblPr>
        <w:tblStyle w:val="a"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32"/>
        <w:gridCol w:w="570"/>
        <w:gridCol w:w="857"/>
        <w:gridCol w:w="1211"/>
        <w:gridCol w:w="512"/>
        <w:gridCol w:w="918"/>
        <w:gridCol w:w="781"/>
        <w:gridCol w:w="2386"/>
        <w:gridCol w:w="508"/>
        <w:gridCol w:w="47"/>
      </w:tblGrid>
      <w:tr w:rsidR="000E4CA6" w:rsidRPr="000E4CA6" w:rsidTr="000E4CA6">
        <w:trPr>
          <w:trHeight w:val="850"/>
          <w:jc w:val="center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楷体_GB2312" w:eastAsia="楷体_GB2312" w:hAnsi="Calibri" w:cs="Calibri" w:hint="eastAsia"/>
                <w:kern w:val="0"/>
                <w:sz w:val="24"/>
                <w:szCs w:val="24"/>
              </w:rPr>
              <w:t>中共河南省委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楷体_GB2312" w:eastAsia="楷体_GB2312" w:hAnsi="Calibri" w:cs="Calibri" w:hint="eastAsia"/>
                <w:kern w:val="0"/>
                <w:sz w:val="24"/>
                <w:szCs w:val="24"/>
              </w:rPr>
              <w:t>办公厅机关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楷体_GB2312" w:eastAsia="楷体_GB2312" w:hAnsi="Calibri" w:cs="Calibri" w:hint="eastAsia"/>
                <w:kern w:val="0"/>
                <w:sz w:val="24"/>
                <w:szCs w:val="24"/>
              </w:rPr>
              <w:t>服务中心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财政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全供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管理岗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（综合类）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26001101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普通高等教育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话务员岗位，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25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岁以下（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1995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年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月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日以后出生），中共党员或共青团员，具有较强的语言文字表达能力，普通话二级甲等以上。符合“全国巾帼文明岗”岗位有关要求。高校毕业生（含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2018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—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2020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年择业期内未落实工作单位高校毕业生）。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280" w:lineRule="atLeast"/>
              <w:ind w:firstLineChars="0" w:firstLine="0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</w:tr>
      <w:tr w:rsidR="000E4CA6" w:rsidRPr="000E4CA6" w:rsidTr="000E4CA6">
        <w:trPr>
          <w:trHeight w:val="8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CA6" w:rsidRPr="000E4CA6" w:rsidRDefault="000E4CA6" w:rsidP="000E4CA6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财政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全供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管理岗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（综合类）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26001102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电子信息类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普通高等教育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机务员、线务员岗位，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25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岁以下（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1995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年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月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日以后出生），中共党员或共青团员，具有较扎实的电子信息、通信工程知识和相关工作经验，能适应经常户外作业需要。高校毕业生（含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2018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—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2020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年择业期内未落实工作单位高校毕业生）。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280" w:lineRule="atLeast"/>
              <w:ind w:firstLineChars="0" w:firstLine="0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</w:tr>
      <w:tr w:rsidR="000E4CA6" w:rsidRPr="000E4CA6" w:rsidTr="000E4CA6">
        <w:trPr>
          <w:gridAfter w:val="1"/>
          <w:wAfter w:w="98" w:type="dxa"/>
          <w:trHeight w:val="8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CA6" w:rsidRPr="000E4CA6" w:rsidRDefault="000E4CA6" w:rsidP="000E4CA6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财政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全供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管理岗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（综合类）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26001103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文秘类、公共管理类、工商管理类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普通高等教育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硕士研究生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文员岗位，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30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岁以下（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1990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年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月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日以后出生），中共党员或共青团员，具有较强的文字写作和综合协调能力，能够熟练使用办公软件。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280" w:lineRule="atLeast"/>
              <w:ind w:firstLineChars="0" w:firstLine="0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</w:tr>
      <w:tr w:rsidR="000E4CA6" w:rsidRPr="000E4CA6" w:rsidTr="000E4CA6">
        <w:trPr>
          <w:gridAfter w:val="1"/>
          <w:wAfter w:w="98" w:type="dxa"/>
          <w:trHeight w:val="8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CA6" w:rsidRPr="000E4CA6" w:rsidRDefault="000E4CA6" w:rsidP="000E4CA6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财政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全供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管理岗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（综合类）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26001104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食品工程类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普通高等教育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餐饮管理、健康营养师岗位，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25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岁以下（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1995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年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月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日以后出生），中共党员或共青团员，具有较强的语言文字表达能力，身体健康，掌握较扎实的餐饮管理、营养健康知识，具有相关工作经验。高校毕业生（含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2018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—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2020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年择业期内未落实工作单位高校毕业生）。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280" w:lineRule="atLeast"/>
              <w:ind w:firstLineChars="0" w:firstLine="0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</w:tr>
      <w:tr w:rsidR="000E4CA6" w:rsidRPr="000E4CA6" w:rsidTr="000E4CA6">
        <w:trPr>
          <w:gridAfter w:val="1"/>
          <w:wAfter w:w="98" w:type="dxa"/>
          <w:trHeight w:val="2615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楷体_GB2312" w:eastAsia="楷体_GB2312" w:hAnsi="Calibri" w:cs="Calibri" w:hint="eastAsia"/>
                <w:kern w:val="0"/>
                <w:sz w:val="24"/>
                <w:szCs w:val="24"/>
              </w:rPr>
              <w:t>中共河南省委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楷体_GB2312" w:eastAsia="楷体_GB2312" w:hAnsi="Calibri" w:cs="Calibri" w:hint="eastAsia"/>
                <w:kern w:val="0"/>
                <w:sz w:val="24"/>
                <w:szCs w:val="24"/>
              </w:rPr>
              <w:t>机关办公楼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楷体_GB2312" w:eastAsia="楷体_GB2312" w:hAnsi="Calibri" w:cs="Calibri" w:hint="eastAsia"/>
                <w:kern w:val="0"/>
                <w:sz w:val="24"/>
                <w:szCs w:val="24"/>
              </w:rPr>
              <w:t>管理服务中心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财政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全供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专业技术岗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（综合类）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26002101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土木类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普通高等教育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设施设备管理与维护岗位，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25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岁以下（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1995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年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月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日以后出生），中共党员或共青团员，具有工程建设管理方面工作经验，掌握建筑设施设备应用和维护知识，熟练使用建筑制图软件和办公软件，具有较强的建筑设计、工程预算能力和文字写作能力。高校毕业生（含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2018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—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2020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年择业期内未落实工作单位高校毕业生）。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280" w:lineRule="atLeast"/>
              <w:ind w:firstLineChars="0" w:firstLine="0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</w:tr>
    </w:tbl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70"/>
        <w:gridCol w:w="585"/>
        <w:gridCol w:w="879"/>
        <w:gridCol w:w="1216"/>
        <w:gridCol w:w="430"/>
        <w:gridCol w:w="948"/>
        <w:gridCol w:w="825"/>
        <w:gridCol w:w="2469"/>
        <w:gridCol w:w="400"/>
      </w:tblGrid>
      <w:tr w:rsidR="000E4CA6" w:rsidRPr="000E4CA6" w:rsidTr="000E4CA6">
        <w:trPr>
          <w:trHeight w:val="2551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楷体_GB2312" w:eastAsia="楷体_GB2312" w:hAnsi="Calibri" w:cs="Calibri" w:hint="eastAsia"/>
                <w:kern w:val="0"/>
                <w:sz w:val="24"/>
                <w:szCs w:val="24"/>
              </w:rPr>
              <w:lastRenderedPageBreak/>
              <w:t>河南工作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楷体_GB2312" w:eastAsia="楷体_GB2312" w:hAnsi="Calibri" w:cs="Calibri" w:hint="eastAsia"/>
                <w:kern w:val="0"/>
                <w:sz w:val="24"/>
                <w:szCs w:val="24"/>
              </w:rPr>
              <w:t>编辑部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财政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全供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专业技术岗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（综合类）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26003101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艺术设计学、视觉传达设计或相近专业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普通高等教育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美术编辑岗位，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25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岁以下（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1995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年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月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日以后出生），中共党员或共青团员，能够熟练使用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Photoshop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、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Illustrator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等软件进行图文排版和制作设计，有相关工作经验，具有较强的文字写作和综合协调能力，能适应一线工作。高校毕业生（含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2018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—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2020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年择业期内未落实工作单位高校毕业生）。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280" w:lineRule="atLeast"/>
              <w:ind w:firstLineChars="0" w:firstLine="0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</w:tr>
      <w:tr w:rsidR="000E4CA6" w:rsidRPr="000E4CA6" w:rsidTr="000E4CA6">
        <w:trPr>
          <w:trHeight w:val="2248"/>
          <w:jc w:val="center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楷体_GB2312" w:eastAsia="楷体_GB2312" w:hAnsi="Calibri" w:cs="Calibri" w:hint="eastAsia"/>
                <w:kern w:val="0"/>
                <w:sz w:val="24"/>
                <w:szCs w:val="24"/>
              </w:rPr>
              <w:t>中共河南省委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楷体_GB2312" w:eastAsia="楷体_GB2312" w:hAnsi="Calibri" w:cs="Calibri" w:hint="eastAsia"/>
                <w:kern w:val="0"/>
                <w:sz w:val="24"/>
                <w:szCs w:val="24"/>
              </w:rPr>
              <w:t>办公厅房产维修队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财政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全供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管理岗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（综合类）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26004101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土木类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普通高等教育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基础设施修缮岗位，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25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岁以下（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1995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年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月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日以后出生），中共党员或共青团员，具有工程管理相关工作经验，能够熟练使用工程软件，能适应一线工作。高校毕业生（含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2018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—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2020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年择业期内未落实工作单位高校毕业生）。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280" w:lineRule="atLeast"/>
              <w:ind w:firstLineChars="0" w:firstLine="0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</w:tr>
      <w:tr w:rsidR="000E4CA6" w:rsidRPr="000E4CA6" w:rsidTr="000E4CA6">
        <w:trPr>
          <w:trHeight w:val="190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CA6" w:rsidRPr="000E4CA6" w:rsidRDefault="000E4CA6" w:rsidP="000E4CA6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财政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全供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管理岗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（综合类）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26004102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280" w:lineRule="atLeast"/>
              <w:ind w:firstLineChars="0" w:firstLine="0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spacing w:val="-20"/>
                <w:kern w:val="0"/>
                <w:sz w:val="24"/>
                <w:szCs w:val="24"/>
              </w:rPr>
              <w:t>能源与动力工程、能源与环境系统工程、建筑环境与能源应用工程、给排水</w:t>
            </w:r>
            <w:r w:rsidRPr="000E4CA6">
              <w:rPr>
                <w:rFonts w:ascii="仿宋_GB2312" w:eastAsia="仿宋_GB2312" w:hAnsi="Calibri" w:cs="Calibri" w:hint="eastAsia"/>
                <w:spacing w:val="-20"/>
                <w:kern w:val="0"/>
                <w:sz w:val="24"/>
                <w:szCs w:val="24"/>
              </w:rPr>
              <w:lastRenderedPageBreak/>
              <w:t>科学与工程或相近专业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lastRenderedPageBreak/>
              <w:t>普通高等教育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水暖管理岗位，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25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岁以下（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1995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年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月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日以后出生），中共党员或共青团员，具有水暖等相关工作经验，掌握较扎实的专业知识，能适应一线工作。高校毕业生（含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2018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—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2020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年择业期内未落实工作单位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lastRenderedPageBreak/>
              <w:t>高校毕业生）。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280" w:lineRule="atLeast"/>
              <w:ind w:firstLineChars="0" w:firstLine="0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Calibri" w:eastAsia="微软雅黑" w:hAnsi="Calibri" w:cs="Calibri"/>
                <w:kern w:val="0"/>
                <w:szCs w:val="21"/>
              </w:rPr>
              <w:lastRenderedPageBreak/>
              <w:t> </w:t>
            </w:r>
          </w:p>
        </w:tc>
      </w:tr>
      <w:tr w:rsidR="000E4CA6" w:rsidRPr="000E4CA6" w:rsidTr="000E4CA6">
        <w:trPr>
          <w:trHeight w:val="220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CA6" w:rsidRPr="000E4CA6" w:rsidRDefault="000E4CA6" w:rsidP="000E4CA6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财政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全供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管理岗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（综合类）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26004103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电气工程及其自动化、智能电网信息工程、电气工程与智能控制或相近专业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普通高等教育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供用电管理岗位，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25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岁以下（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1995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年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月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日以后出生），中共党员或共青团员，具有电力施工维修相关工作经验，掌握较扎实的专业知识，能适应一线工作。高校毕业生（含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2018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—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2020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年择业期内未落实工作单位高校毕业生）。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280" w:lineRule="atLeast"/>
              <w:ind w:firstLineChars="0" w:firstLine="0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</w:tr>
      <w:tr w:rsidR="000E4CA6" w:rsidRPr="000E4CA6" w:rsidTr="000E4CA6">
        <w:trPr>
          <w:trHeight w:val="3112"/>
          <w:jc w:val="center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楷体_GB2312" w:eastAsia="楷体_GB2312" w:hAnsi="Calibri" w:cs="Calibri" w:hint="eastAsia"/>
                <w:kern w:val="0"/>
                <w:sz w:val="24"/>
                <w:szCs w:val="24"/>
              </w:rPr>
              <w:t>中共河南省委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楷体_GB2312" w:eastAsia="楷体_GB2312" w:hAnsi="Calibri" w:cs="Calibri" w:hint="eastAsia"/>
                <w:kern w:val="0"/>
                <w:sz w:val="24"/>
                <w:szCs w:val="24"/>
              </w:rPr>
              <w:t>机关文印中心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自收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自支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专业技术岗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（综合类）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26005101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艺术设计学、视觉传达设计、产品设计或相近专业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普通高等教育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right="-67"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美术编辑岗位，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25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岁以下（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1995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年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月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日以后出生），中共党员或共青团员，具有较扎实的美术、出版知识和创意设计能力，能够熟练使用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Photoshop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、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Illustrator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、</w:t>
            </w:r>
            <w:proofErr w:type="spellStart"/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InDesign</w:t>
            </w:r>
            <w:proofErr w:type="spellEnd"/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、</w:t>
            </w:r>
            <w:proofErr w:type="spellStart"/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CorelDRAW</w:t>
            </w:r>
            <w:proofErr w:type="spellEnd"/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、方正飞腾、方正书版等软件进行图文排版、产品设计、平面图文创意设计等印前制作和综合设计工作。高校毕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lastRenderedPageBreak/>
              <w:t>业生（含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2018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—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2020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年择业期内未落实工作单位高校毕业生）。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280" w:lineRule="atLeast"/>
              <w:ind w:firstLineChars="0" w:firstLine="0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Calibri" w:eastAsia="微软雅黑" w:hAnsi="Calibri" w:cs="Calibri"/>
                <w:kern w:val="0"/>
                <w:szCs w:val="21"/>
              </w:rPr>
              <w:lastRenderedPageBreak/>
              <w:t> </w:t>
            </w:r>
          </w:p>
        </w:tc>
      </w:tr>
      <w:tr w:rsidR="000E4CA6" w:rsidRPr="000E4CA6" w:rsidTr="000E4CA6">
        <w:trPr>
          <w:trHeight w:val="31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CA6" w:rsidRPr="000E4CA6" w:rsidRDefault="000E4CA6" w:rsidP="000E4CA6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自收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自支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专业技术岗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right="-80"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（综合类）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26005102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印刷工程、计算机平面设计与制作或相近专业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普通高等教育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right="-107"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right="-105" w:firstLineChars="0" w:firstLine="0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产品设计排版校对岗位，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25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岁以下（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1995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年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月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日以后出生），中共党员或共青团员，能够熟练使用方正书版、公文排版软件及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Photoshop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、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Illustrator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、</w:t>
            </w:r>
            <w:proofErr w:type="spellStart"/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InDesign</w:t>
            </w:r>
            <w:proofErr w:type="spellEnd"/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、</w:t>
            </w:r>
            <w:proofErr w:type="spellStart"/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CorelDRAW</w:t>
            </w:r>
            <w:proofErr w:type="spellEnd"/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等软件进行排版设计，具备独立完成图片加工与处理、平面设计、文字排版、位图与矢量图图像创作等方面工作的能力，能适应一线工作。高校毕业生（含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2018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—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2020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年择业期内未落实工作单位高校毕业生）。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280" w:lineRule="atLeast"/>
              <w:ind w:firstLineChars="0" w:firstLine="0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</w:tr>
      <w:tr w:rsidR="000E4CA6" w:rsidRPr="000E4CA6" w:rsidTr="000E4CA6">
        <w:trPr>
          <w:trHeight w:val="25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CA6" w:rsidRPr="000E4CA6" w:rsidRDefault="000E4CA6" w:rsidP="000E4CA6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自收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自支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right="-80"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专业技术岗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right="-80"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（综合类）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26005103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机电设备类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普通高等教育</w:t>
            </w:r>
          </w:p>
          <w:p w:rsidR="000E4CA6" w:rsidRPr="000E4CA6" w:rsidRDefault="000E4CA6" w:rsidP="000E4CA6">
            <w:pPr>
              <w:widowControl/>
              <w:spacing w:line="300" w:lineRule="atLeast"/>
              <w:ind w:right="-67"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电力设备操作及机器设备维修岗位，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25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岁以下（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1995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年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月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日以后出生），中共党员或共青团员，掌握较扎实的高、低压电路和机械线路知识，具有电力设备检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lastRenderedPageBreak/>
              <w:t>修、维护及机械设备维护、维修工作经验，能适应一线工作。高校毕业生（含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2018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—</w:t>
            </w:r>
            <w:r w:rsidRPr="000E4CA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2020</w:t>
            </w: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年择业期内未落实工作单位高校毕业生）。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280" w:lineRule="atLeast"/>
              <w:ind w:firstLineChars="0" w:firstLine="0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Calibri" w:eastAsia="微软雅黑" w:hAnsi="Calibri" w:cs="Calibri"/>
                <w:kern w:val="0"/>
                <w:szCs w:val="21"/>
              </w:rPr>
              <w:lastRenderedPageBreak/>
              <w:t> </w:t>
            </w:r>
          </w:p>
        </w:tc>
      </w:tr>
      <w:tr w:rsidR="000E4CA6" w:rsidRPr="000E4CA6" w:rsidTr="000E4CA6">
        <w:trPr>
          <w:trHeight w:val="850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lastRenderedPageBreak/>
              <w:t>说明</w:t>
            </w:r>
          </w:p>
        </w:tc>
        <w:tc>
          <w:tcPr>
            <w:tcW w:w="1340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CA6" w:rsidRPr="000E4CA6" w:rsidRDefault="000E4CA6" w:rsidP="000E4CA6">
            <w:pPr>
              <w:widowControl/>
              <w:spacing w:line="280" w:lineRule="atLeast"/>
              <w:ind w:firstLineChars="0" w:firstLine="0"/>
              <w:rPr>
                <w:rFonts w:ascii="Calibri" w:eastAsia="微软雅黑" w:hAnsi="Calibri" w:cs="Calibri"/>
                <w:kern w:val="0"/>
                <w:szCs w:val="21"/>
              </w:rPr>
            </w:pPr>
            <w:r w:rsidRPr="000E4CA6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经费供给形式分为财政全供、财政差供、自收自支；岗位名称统一为专业技术岗（综合类、卫生类、教育类）或管理岗（综合类、卫生类、教育类），岗位代码由考试中心统一编码。</w:t>
            </w:r>
          </w:p>
        </w:tc>
      </w:tr>
    </w:tbl>
    <w:p w:rsidR="003E407F" w:rsidRPr="000E4CA6" w:rsidRDefault="003E407F" w:rsidP="000E4CA6">
      <w:pPr>
        <w:ind w:firstLine="420"/>
      </w:pPr>
    </w:p>
    <w:sectPr w:rsidR="003E407F" w:rsidRPr="000E4CA6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407F"/>
    <w:rsid w:val="000645EE"/>
    <w:rsid w:val="00074ECF"/>
    <w:rsid w:val="000E4CA6"/>
    <w:rsid w:val="003E407F"/>
    <w:rsid w:val="007A0D36"/>
    <w:rsid w:val="007C7F1D"/>
    <w:rsid w:val="00876B6E"/>
    <w:rsid w:val="009200E9"/>
    <w:rsid w:val="00E0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E407F"/>
    <w:rPr>
      <w:i w:val="0"/>
      <w:iCs w:val="0"/>
    </w:rPr>
  </w:style>
  <w:style w:type="character" w:styleId="a4">
    <w:name w:val="Strong"/>
    <w:basedOn w:val="a0"/>
    <w:uiPriority w:val="22"/>
    <w:qFormat/>
    <w:rsid w:val="003E407F"/>
    <w:rPr>
      <w:b/>
      <w:bCs/>
    </w:rPr>
  </w:style>
  <w:style w:type="paragraph" w:styleId="a5">
    <w:name w:val="Normal (Web)"/>
    <w:basedOn w:val="a"/>
    <w:uiPriority w:val="99"/>
    <w:unhideWhenUsed/>
    <w:rsid w:val="000E4CA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1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6576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5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2020-08-20T08:30:00Z</dcterms:created>
  <dcterms:modified xsi:type="dcterms:W3CDTF">2020-08-20T08:30:00Z</dcterms:modified>
</cp:coreProperties>
</file>