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伊川县纪委监委派驻机构选调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行政编制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                      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eastAsia="方正小标宋简体"/>
          <w:sz w:val="36"/>
          <w:szCs w:val="36"/>
        </w:rPr>
        <w:t xml:space="preserve"> </w:t>
      </w:r>
      <w:r>
        <w:rPr>
          <w:rFonts w:hint="eastAsia" w:ascii="宋体" w:hAnsi="宋体"/>
          <w:position w:val="-28"/>
          <w:sz w:val="28"/>
          <w:szCs w:val="28"/>
        </w:rPr>
        <w:t>编  号：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55"/>
        <w:gridCol w:w="640"/>
        <w:gridCol w:w="127"/>
        <w:gridCol w:w="316"/>
        <w:gridCol w:w="540"/>
        <w:gridCol w:w="520"/>
        <w:gridCol w:w="380"/>
        <w:gridCol w:w="180"/>
        <w:gridCol w:w="435"/>
        <w:gridCol w:w="465"/>
        <w:gridCol w:w="180"/>
        <w:gridCol w:w="772"/>
        <w:gridCol w:w="488"/>
        <w:gridCol w:w="646"/>
        <w:gridCol w:w="4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="宋体" w:hAnsi="宋体" w:cs="宋体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 状 况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  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熟悉专业有何特长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个人身份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6"/>
                <w:sz w:val="24"/>
                <w:szCs w:val="24"/>
              </w:rPr>
              <w:t>学 历学 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64" w:type="dxa"/>
            <w:gridSpan w:val="1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1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2015年度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意见（签字）：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月 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人社局意见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</w:t>
            </w:r>
          </w:p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F18AF"/>
    <w:rsid w:val="018A2E11"/>
    <w:rsid w:val="01DD4706"/>
    <w:rsid w:val="13552420"/>
    <w:rsid w:val="16F43B28"/>
    <w:rsid w:val="1D6211BA"/>
    <w:rsid w:val="1F114C7F"/>
    <w:rsid w:val="270B7CE0"/>
    <w:rsid w:val="279F35D4"/>
    <w:rsid w:val="301B75D1"/>
    <w:rsid w:val="35C7271A"/>
    <w:rsid w:val="459B4C3E"/>
    <w:rsid w:val="4ACF18AF"/>
    <w:rsid w:val="52450A98"/>
    <w:rsid w:val="53B735E8"/>
    <w:rsid w:val="59B42139"/>
    <w:rsid w:val="59D124A3"/>
    <w:rsid w:val="5B486E41"/>
    <w:rsid w:val="61500A1A"/>
    <w:rsid w:val="64507B0D"/>
    <w:rsid w:val="6D535020"/>
    <w:rsid w:val="72EA4B37"/>
    <w:rsid w:val="787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2019-01-07T17:59:00Z</dcterms:created>
  <dc:creator>Administrator</dc:creator>
  <cp:lastModifiedBy>长生殿</cp:lastModifiedBy>
  <cp:lastPrinted>2019-01-28T06:58:00Z</cp:lastPrinted>
  <dcterms:modified xsi:type="dcterms:W3CDTF">2019-01-30T03:08:17Z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