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  <w:t>参加中共河南省委农村工作办公室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val="en-US" w:eastAsia="zh-CN"/>
        </w:rPr>
        <w:t>2017年统一考试录用公务员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eastAsia="zh-CN"/>
        </w:rPr>
        <w:t>面试人员名单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tbl>
      <w:tblPr>
        <w:tblStyle w:val="3"/>
        <w:tblW w:w="82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9"/>
        <w:gridCol w:w="2715"/>
        <w:gridCol w:w="1365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名次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70718020609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马天宇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69.17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70718020427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杨一龙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70718020605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  深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70718014607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腾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70718014630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梁远昭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70718020215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韩艳红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right="0" w:rightChars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66.67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5506C"/>
    <w:rsid w:val="5A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2018-04-08T08:13:00Z</dcterms:created>
  <dc:creator>Administrator</dc:creator>
  <cp:lastModifiedBy>Administrator</cp:lastModifiedBy>
  <dcterms:modified xsi:type="dcterms:W3CDTF">2018-04-08T08:14:07Z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