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3649" w:rsidRPr="000D2BD0" w:rsidRDefault="00B63649" w:rsidP="000D2BD0">
      <w:pPr>
        <w:autoSpaceDE w:val="0"/>
        <w:autoSpaceDN w:val="0"/>
        <w:adjustRightInd w:val="0"/>
        <w:ind w:firstLineChars="200" w:firstLine="301"/>
        <w:jc w:val="center"/>
        <w:rPr>
          <w:rFonts w:ascii="宋体" w:eastAsia="宋体" w:hAnsi="Calibri" w:cs="宋体"/>
          <w:b/>
          <w:color w:val="333333"/>
          <w:kern w:val="0"/>
          <w:sz w:val="15"/>
          <w:szCs w:val="15"/>
        </w:rPr>
      </w:pPr>
      <w:r w:rsidRPr="000D2BD0">
        <w:rPr>
          <w:rFonts w:ascii="宋体" w:eastAsia="宋体" w:hAnsi="Calibri" w:cs="宋体" w:hint="eastAsia"/>
          <w:b/>
          <w:color w:val="333333"/>
          <w:kern w:val="0"/>
          <w:sz w:val="15"/>
          <w:szCs w:val="15"/>
        </w:rPr>
        <w:t>2017年河南公务员考试</w:t>
      </w:r>
      <w:proofErr w:type="gramStart"/>
      <w:r w:rsidRPr="000D2BD0">
        <w:rPr>
          <w:rFonts w:ascii="宋体" w:eastAsia="宋体" w:hAnsi="Calibri" w:cs="宋体" w:hint="eastAsia"/>
          <w:b/>
          <w:color w:val="333333"/>
          <w:kern w:val="0"/>
          <w:sz w:val="15"/>
          <w:szCs w:val="15"/>
        </w:rPr>
        <w:t>行测真题</w:t>
      </w:r>
      <w:proofErr w:type="gramEnd"/>
      <w:r w:rsidRPr="000D2BD0">
        <w:rPr>
          <w:rFonts w:ascii="宋体" w:eastAsia="宋体" w:hAnsi="Calibri" w:cs="宋体" w:hint="eastAsia"/>
          <w:b/>
          <w:color w:val="333333"/>
          <w:kern w:val="0"/>
          <w:sz w:val="15"/>
          <w:szCs w:val="15"/>
        </w:rPr>
        <w:t>卷</w:t>
      </w:r>
    </w:p>
    <w:p w:rsidR="000D2BD0" w:rsidRPr="000D2BD0" w:rsidRDefault="000D2BD0" w:rsidP="000D2BD0">
      <w:pPr>
        <w:autoSpaceDE w:val="0"/>
        <w:autoSpaceDN w:val="0"/>
        <w:adjustRightInd w:val="0"/>
        <w:ind w:firstLineChars="200" w:firstLine="301"/>
        <w:jc w:val="center"/>
        <w:rPr>
          <w:rFonts w:ascii="宋体" w:eastAsia="宋体" w:hAnsi="Calibri" w:cs="宋体"/>
          <w:b/>
          <w:color w:val="333333"/>
          <w:kern w:val="0"/>
          <w:sz w:val="15"/>
          <w:szCs w:val="15"/>
        </w:rPr>
      </w:pPr>
      <w:r w:rsidRPr="000D2BD0">
        <w:rPr>
          <w:rFonts w:ascii="宋体" w:eastAsia="宋体" w:hAnsi="Calibri" w:cs="宋体" w:hint="eastAsia"/>
          <w:b/>
          <w:color w:val="333333"/>
          <w:kern w:val="0"/>
          <w:sz w:val="15"/>
          <w:szCs w:val="15"/>
        </w:rPr>
        <w:t>第一部分  言语理解与表达</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1.</w:t>
      </w:r>
      <w:r w:rsidRPr="000D2BD0">
        <w:rPr>
          <w:rFonts w:ascii="宋体" w:eastAsia="宋体" w:hAnsi="Calibri" w:cs="宋体" w:hint="eastAsia"/>
          <w:color w:val="333333"/>
          <w:kern w:val="0"/>
          <w:sz w:val="15"/>
          <w:szCs w:val="15"/>
        </w:rPr>
        <w:t>文化传统的延续，从来不是</w:t>
      </w:r>
      <w:r>
        <w:rPr>
          <w:rFonts w:ascii="宋体" w:eastAsia="宋体" w:hAnsi="Calibri" w:cs="宋体" w:hint="eastAsia"/>
          <w:color w:val="333333"/>
          <w:kern w:val="0"/>
          <w:sz w:val="15"/>
          <w:szCs w:val="15"/>
        </w:rPr>
        <w:t>________</w:t>
      </w:r>
      <w:r w:rsidRPr="000D2BD0">
        <w:rPr>
          <w:rFonts w:ascii="宋体" w:eastAsia="宋体" w:hAnsi="Calibri" w:cs="宋体" w:hint="eastAsia"/>
          <w:color w:val="333333"/>
          <w:kern w:val="0"/>
          <w:sz w:val="15"/>
          <w:szCs w:val="15"/>
        </w:rPr>
        <w:t>地照搬照抄。取其精华，去其糟粕，根据时代发展做出合乎社会需求的调整，才是对文化的最好传承。</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A.</w:t>
      </w:r>
      <w:r w:rsidRPr="000D2BD0">
        <w:rPr>
          <w:rFonts w:ascii="宋体" w:eastAsia="宋体" w:hAnsi="Calibri" w:cs="宋体" w:hint="eastAsia"/>
          <w:color w:val="333333"/>
          <w:kern w:val="0"/>
          <w:sz w:val="15"/>
          <w:szCs w:val="15"/>
        </w:rPr>
        <w:t>不假思索</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B.</w:t>
      </w:r>
      <w:r w:rsidRPr="000D2BD0">
        <w:rPr>
          <w:rFonts w:ascii="宋体" w:eastAsia="宋体" w:hAnsi="Calibri" w:cs="宋体" w:hint="eastAsia"/>
          <w:color w:val="333333"/>
          <w:kern w:val="0"/>
          <w:sz w:val="15"/>
          <w:szCs w:val="15"/>
        </w:rPr>
        <w:t>囫囵吞枣</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C.</w:t>
      </w:r>
      <w:r w:rsidRPr="000D2BD0">
        <w:rPr>
          <w:rFonts w:ascii="宋体" w:eastAsia="宋体" w:hAnsi="Calibri" w:cs="宋体" w:hint="eastAsia"/>
          <w:color w:val="333333"/>
          <w:kern w:val="0"/>
          <w:sz w:val="15"/>
          <w:szCs w:val="15"/>
        </w:rPr>
        <w:t>按部就班</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一成不变</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2.</w:t>
      </w:r>
      <w:r w:rsidRPr="000D2BD0">
        <w:rPr>
          <w:rFonts w:ascii="宋体" w:eastAsia="宋体" w:hAnsi="Calibri" w:cs="宋体" w:hint="eastAsia"/>
          <w:color w:val="333333"/>
          <w:kern w:val="0"/>
          <w:sz w:val="15"/>
          <w:szCs w:val="15"/>
        </w:rPr>
        <w:t>在上海工作和生活的外国人，已不满足仅仅看灯会、逛庙会，从</w:t>
      </w:r>
      <w:r w:rsidRPr="000D2BD0">
        <w:rPr>
          <w:rFonts w:ascii="宋体" w:eastAsia="宋体" w:hAnsi="Calibri" w:cs="宋体"/>
          <w:color w:val="333333"/>
          <w:kern w:val="0"/>
          <w:sz w:val="15"/>
          <w:szCs w:val="15"/>
        </w:rPr>
        <w:t>“</w:t>
      </w:r>
      <w:r>
        <w:rPr>
          <w:rFonts w:ascii="宋体" w:eastAsia="宋体" w:hAnsi="Calibri" w:cs="宋体" w:hint="eastAsia"/>
          <w:color w:val="333333"/>
          <w:kern w:val="0"/>
          <w:sz w:val="15"/>
          <w:szCs w:val="15"/>
        </w:rPr>
        <w:t>________</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到</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身临其境</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，他们中越来越多人开始与中国朋友一起聚会，体会春节时那浓浓的年味。</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A.</w:t>
      </w:r>
      <w:r w:rsidRPr="000D2BD0">
        <w:rPr>
          <w:rFonts w:ascii="宋体" w:eastAsia="宋体" w:hAnsi="Calibri" w:cs="宋体" w:hint="eastAsia"/>
          <w:color w:val="333333"/>
          <w:kern w:val="0"/>
          <w:sz w:val="15"/>
          <w:szCs w:val="15"/>
        </w:rPr>
        <w:t>浅尝辄止</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B.</w:t>
      </w:r>
      <w:r w:rsidRPr="000D2BD0">
        <w:rPr>
          <w:rFonts w:ascii="宋体" w:eastAsia="宋体" w:hAnsi="Calibri" w:cs="宋体" w:hint="eastAsia"/>
          <w:color w:val="333333"/>
          <w:kern w:val="0"/>
          <w:sz w:val="15"/>
          <w:szCs w:val="15"/>
        </w:rPr>
        <w:t>走马观花</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C.</w:t>
      </w:r>
      <w:r w:rsidRPr="000D2BD0">
        <w:rPr>
          <w:rFonts w:ascii="宋体" w:eastAsia="宋体" w:hAnsi="Calibri" w:cs="宋体" w:hint="eastAsia"/>
          <w:color w:val="333333"/>
          <w:kern w:val="0"/>
          <w:sz w:val="15"/>
          <w:szCs w:val="15"/>
        </w:rPr>
        <w:t>入境问俗</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浮光掠影</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3.</w:t>
      </w:r>
      <w:r w:rsidRPr="000D2BD0">
        <w:rPr>
          <w:rFonts w:ascii="宋体" w:eastAsia="宋体" w:hAnsi="Calibri" w:cs="宋体" w:hint="eastAsia"/>
          <w:color w:val="333333"/>
          <w:kern w:val="0"/>
          <w:sz w:val="15"/>
          <w:szCs w:val="15"/>
        </w:rPr>
        <w:t>市政市容委上半年就曾对全市报刊</w:t>
      </w:r>
      <w:proofErr w:type="gramStart"/>
      <w:r w:rsidRPr="000D2BD0">
        <w:rPr>
          <w:rFonts w:ascii="宋体" w:eastAsia="宋体" w:hAnsi="Calibri" w:cs="宋体" w:hint="eastAsia"/>
          <w:color w:val="333333"/>
          <w:kern w:val="0"/>
          <w:sz w:val="15"/>
          <w:szCs w:val="15"/>
        </w:rPr>
        <w:t>亭开展</w:t>
      </w:r>
      <w:proofErr w:type="gramEnd"/>
      <w:r w:rsidRPr="000D2BD0">
        <w:rPr>
          <w:rFonts w:ascii="宋体" w:eastAsia="宋体" w:hAnsi="Calibri" w:cs="宋体" w:hint="eastAsia"/>
          <w:color w:val="333333"/>
          <w:kern w:val="0"/>
          <w:sz w:val="15"/>
          <w:szCs w:val="15"/>
        </w:rPr>
        <w:t>过整治，包括对破旧报亭进行维修、粉饰；重点治理亭外占道经营行为，拆除私自搭建的各类棚架等。若这类治理还止于</w:t>
      </w:r>
      <w:r w:rsidRPr="000D2BD0">
        <w:rPr>
          <w:rFonts w:ascii="宋体" w:eastAsia="宋体" w:hAnsi="Calibri" w:cs="宋体"/>
          <w:color w:val="333333"/>
          <w:kern w:val="0"/>
          <w:sz w:val="15"/>
          <w:szCs w:val="15"/>
        </w:rPr>
        <w:t>“</w:t>
      </w:r>
      <w:r>
        <w:rPr>
          <w:rFonts w:ascii="宋体" w:eastAsia="宋体" w:hAnsi="Calibri" w:cs="宋体" w:hint="eastAsia"/>
          <w:color w:val="333333"/>
          <w:kern w:val="0"/>
          <w:sz w:val="15"/>
          <w:szCs w:val="15"/>
        </w:rPr>
        <w:t>________</w:t>
      </w:r>
      <w:r w:rsidRPr="000D2BD0">
        <w:rPr>
          <w:rFonts w:ascii="宋体" w:eastAsia="宋体" w:hAnsi="Calibri" w:cs="宋体"/>
          <w:color w:val="333333"/>
          <w:kern w:val="0"/>
          <w:sz w:val="15"/>
          <w:szCs w:val="15"/>
        </w:rPr>
        <w:t xml:space="preserve"> </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的话，那动不动就把报亭拆除，只会是</w:t>
      </w:r>
      <w:r w:rsidRPr="000D2BD0">
        <w:rPr>
          <w:rFonts w:ascii="宋体" w:eastAsia="宋体" w:hAnsi="Calibri" w:cs="宋体"/>
          <w:color w:val="333333"/>
          <w:kern w:val="0"/>
          <w:sz w:val="15"/>
          <w:szCs w:val="15"/>
        </w:rPr>
        <w:t xml:space="preserve"> </w:t>
      </w:r>
      <w:r>
        <w:rPr>
          <w:rFonts w:ascii="宋体" w:eastAsia="宋体" w:hAnsi="Calibri" w:cs="宋体" w:hint="eastAsia"/>
          <w:color w:val="333333"/>
          <w:kern w:val="0"/>
          <w:sz w:val="15"/>
          <w:szCs w:val="15"/>
        </w:rPr>
        <w:t>________</w:t>
      </w:r>
      <w:r w:rsidRPr="000D2BD0">
        <w:rPr>
          <w:rFonts w:ascii="宋体" w:eastAsia="宋体" w:hAnsi="Calibri" w:cs="宋体"/>
          <w:color w:val="333333"/>
          <w:kern w:val="0"/>
          <w:sz w:val="15"/>
          <w:szCs w:val="15"/>
        </w:rPr>
        <w:t xml:space="preserve"> </w:t>
      </w:r>
      <w:r w:rsidRPr="000D2BD0">
        <w:rPr>
          <w:rFonts w:ascii="宋体" w:eastAsia="宋体" w:hAnsi="Calibri" w:cs="宋体" w:hint="eastAsia"/>
          <w:color w:val="333333"/>
          <w:kern w:val="0"/>
          <w:sz w:val="15"/>
          <w:szCs w:val="15"/>
        </w:rPr>
        <w:t>，制造更多问题。</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A.</w:t>
      </w:r>
      <w:r w:rsidRPr="000D2BD0">
        <w:rPr>
          <w:rFonts w:ascii="宋体" w:eastAsia="宋体" w:hAnsi="Calibri" w:cs="宋体" w:hint="eastAsia"/>
          <w:color w:val="333333"/>
          <w:kern w:val="0"/>
          <w:sz w:val="15"/>
          <w:szCs w:val="15"/>
        </w:rPr>
        <w:t>纸上谈兵</w:t>
      </w:r>
      <w:r w:rsidRPr="000D2BD0">
        <w:rPr>
          <w:rFonts w:ascii="宋体" w:eastAsia="宋体" w:hAnsi="Calibri" w:cs="宋体"/>
          <w:color w:val="333333"/>
          <w:kern w:val="0"/>
          <w:sz w:val="15"/>
          <w:szCs w:val="15"/>
        </w:rPr>
        <w:t xml:space="preserve"> </w:t>
      </w:r>
      <w:r w:rsidRPr="000D2BD0">
        <w:rPr>
          <w:rFonts w:ascii="宋体" w:eastAsia="宋体" w:hAnsi="Calibri" w:cs="宋体" w:hint="eastAsia"/>
          <w:color w:val="333333"/>
          <w:kern w:val="0"/>
          <w:sz w:val="15"/>
          <w:szCs w:val="15"/>
        </w:rPr>
        <w:t>适得其反</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B.</w:t>
      </w:r>
      <w:r w:rsidRPr="000D2BD0">
        <w:rPr>
          <w:rFonts w:ascii="宋体" w:eastAsia="宋体" w:hAnsi="Calibri" w:cs="宋体" w:hint="eastAsia"/>
          <w:color w:val="333333"/>
          <w:kern w:val="0"/>
          <w:sz w:val="15"/>
          <w:szCs w:val="15"/>
        </w:rPr>
        <w:t>公事公办</w:t>
      </w:r>
      <w:r w:rsidRPr="000D2BD0">
        <w:rPr>
          <w:rFonts w:ascii="宋体" w:eastAsia="宋体" w:hAnsi="Calibri" w:cs="宋体"/>
          <w:color w:val="333333"/>
          <w:kern w:val="0"/>
          <w:sz w:val="15"/>
          <w:szCs w:val="15"/>
        </w:rPr>
        <w:t xml:space="preserve"> </w:t>
      </w:r>
      <w:r w:rsidRPr="000D2BD0">
        <w:rPr>
          <w:rFonts w:ascii="宋体" w:eastAsia="宋体" w:hAnsi="Calibri" w:cs="宋体" w:hint="eastAsia"/>
          <w:color w:val="333333"/>
          <w:kern w:val="0"/>
          <w:sz w:val="15"/>
          <w:szCs w:val="15"/>
        </w:rPr>
        <w:t>画蛇添足</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C.</w:t>
      </w:r>
      <w:r w:rsidRPr="000D2BD0">
        <w:rPr>
          <w:rFonts w:ascii="宋体" w:eastAsia="宋体" w:hAnsi="Calibri" w:cs="宋体" w:hint="eastAsia"/>
          <w:color w:val="333333"/>
          <w:kern w:val="0"/>
          <w:sz w:val="15"/>
          <w:szCs w:val="15"/>
        </w:rPr>
        <w:t>墨守成规</w:t>
      </w:r>
      <w:r w:rsidRPr="000D2BD0">
        <w:rPr>
          <w:rFonts w:ascii="宋体" w:eastAsia="宋体" w:hAnsi="Calibri" w:cs="宋体"/>
          <w:color w:val="333333"/>
          <w:kern w:val="0"/>
          <w:sz w:val="15"/>
          <w:szCs w:val="15"/>
        </w:rPr>
        <w:t xml:space="preserve"> </w:t>
      </w:r>
      <w:r w:rsidRPr="000D2BD0">
        <w:rPr>
          <w:rFonts w:ascii="宋体" w:eastAsia="宋体" w:hAnsi="Calibri" w:cs="宋体" w:hint="eastAsia"/>
          <w:color w:val="333333"/>
          <w:kern w:val="0"/>
          <w:sz w:val="15"/>
          <w:szCs w:val="15"/>
        </w:rPr>
        <w:t>事倍功半</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就事论事</w:t>
      </w:r>
      <w:r w:rsidRPr="000D2BD0">
        <w:rPr>
          <w:rFonts w:ascii="宋体" w:eastAsia="宋体" w:hAnsi="Calibri" w:cs="宋体"/>
          <w:color w:val="333333"/>
          <w:kern w:val="0"/>
          <w:sz w:val="15"/>
          <w:szCs w:val="15"/>
        </w:rPr>
        <w:t xml:space="preserve"> </w:t>
      </w:r>
      <w:r w:rsidRPr="000D2BD0">
        <w:rPr>
          <w:rFonts w:ascii="宋体" w:eastAsia="宋体" w:hAnsi="Calibri" w:cs="宋体" w:hint="eastAsia"/>
          <w:color w:val="333333"/>
          <w:kern w:val="0"/>
          <w:sz w:val="15"/>
          <w:szCs w:val="15"/>
        </w:rPr>
        <w:t>过犹不及</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4.</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慢</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以从容恬淡之姿重出江湖，尽管</w:t>
      </w:r>
      <w:proofErr w:type="gramStart"/>
      <w:r w:rsidRPr="000D2BD0">
        <w:rPr>
          <w:rFonts w:ascii="宋体" w:eastAsia="宋体" w:hAnsi="Calibri" w:cs="宋体" w:hint="eastAsia"/>
          <w:color w:val="333333"/>
          <w:kern w:val="0"/>
          <w:sz w:val="15"/>
          <w:szCs w:val="15"/>
        </w:rPr>
        <w:t>讲慢生活</w:t>
      </w:r>
      <w:proofErr w:type="gramEnd"/>
      <w:r w:rsidRPr="000D2BD0">
        <w:rPr>
          <w:rFonts w:ascii="宋体" w:eastAsia="宋体" w:hAnsi="Calibri" w:cs="宋体" w:hint="eastAsia"/>
          <w:color w:val="333333"/>
          <w:kern w:val="0"/>
          <w:sz w:val="15"/>
          <w:szCs w:val="15"/>
        </w:rPr>
        <w:t>的书</w:t>
      </w:r>
      <w:r>
        <w:rPr>
          <w:rFonts w:ascii="宋体" w:eastAsia="宋体" w:hAnsi="Calibri" w:cs="宋体" w:hint="eastAsia"/>
          <w:color w:val="333333"/>
          <w:kern w:val="0"/>
          <w:sz w:val="15"/>
          <w:szCs w:val="15"/>
        </w:rPr>
        <w:t>________</w:t>
      </w:r>
      <w:r w:rsidRPr="000D2BD0">
        <w:rPr>
          <w:rFonts w:ascii="宋体" w:eastAsia="宋体" w:hAnsi="Calibri" w:cs="宋体"/>
          <w:color w:val="333333"/>
          <w:kern w:val="0"/>
          <w:sz w:val="15"/>
          <w:szCs w:val="15"/>
        </w:rPr>
        <w:t xml:space="preserve"> </w:t>
      </w:r>
      <w:r w:rsidRPr="000D2BD0">
        <w:rPr>
          <w:rFonts w:ascii="宋体" w:eastAsia="宋体" w:hAnsi="Calibri" w:cs="宋体" w:hint="eastAsia"/>
          <w:color w:val="333333"/>
          <w:kern w:val="0"/>
          <w:sz w:val="15"/>
          <w:szCs w:val="15"/>
        </w:rPr>
        <w:t>地巡回宣传签售，尽管人们点击浏览着说慢的文字，汽车照样抢道，行人照样闯红灯，还是一个紧张拥挤恨不得什么都要赶上趟的节奏。在大干快上、只争朝夕的社会文化氛围的</w:t>
      </w:r>
      <w:r>
        <w:rPr>
          <w:rFonts w:ascii="宋体" w:eastAsia="宋体" w:hAnsi="Calibri" w:cs="宋体" w:hint="eastAsia"/>
          <w:color w:val="333333"/>
          <w:kern w:val="0"/>
          <w:sz w:val="15"/>
          <w:szCs w:val="15"/>
        </w:rPr>
        <w:t>________</w:t>
      </w:r>
      <w:r w:rsidRPr="000D2BD0">
        <w:rPr>
          <w:rFonts w:ascii="宋体" w:eastAsia="宋体" w:hAnsi="Calibri" w:cs="宋体"/>
          <w:color w:val="333333"/>
          <w:kern w:val="0"/>
          <w:sz w:val="15"/>
          <w:szCs w:val="15"/>
        </w:rPr>
        <w:t xml:space="preserve">   </w:t>
      </w:r>
      <w:r w:rsidRPr="000D2BD0">
        <w:rPr>
          <w:rFonts w:ascii="宋体" w:eastAsia="宋体" w:hAnsi="Calibri" w:cs="宋体" w:hint="eastAsia"/>
          <w:color w:val="333333"/>
          <w:kern w:val="0"/>
          <w:sz w:val="15"/>
          <w:szCs w:val="15"/>
        </w:rPr>
        <w:t>中，人们已渐次固化却甚少自知。</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A.</w:t>
      </w:r>
      <w:r w:rsidRPr="000D2BD0">
        <w:rPr>
          <w:rFonts w:ascii="宋体" w:eastAsia="宋体" w:hAnsi="Calibri" w:cs="宋体" w:hint="eastAsia"/>
          <w:color w:val="333333"/>
          <w:kern w:val="0"/>
          <w:sz w:val="15"/>
          <w:szCs w:val="15"/>
        </w:rPr>
        <w:t>马不停蹄</w:t>
      </w:r>
      <w:r w:rsidRPr="000D2BD0">
        <w:rPr>
          <w:rFonts w:ascii="宋体" w:eastAsia="宋体" w:hAnsi="Calibri" w:cs="宋体"/>
          <w:color w:val="333333"/>
          <w:kern w:val="0"/>
          <w:sz w:val="15"/>
          <w:szCs w:val="15"/>
        </w:rPr>
        <w:t xml:space="preserve"> </w:t>
      </w:r>
      <w:r w:rsidRPr="000D2BD0">
        <w:rPr>
          <w:rFonts w:ascii="宋体" w:eastAsia="宋体" w:hAnsi="Calibri" w:cs="宋体" w:hint="eastAsia"/>
          <w:color w:val="333333"/>
          <w:kern w:val="0"/>
          <w:sz w:val="15"/>
          <w:szCs w:val="15"/>
        </w:rPr>
        <w:t>潜移默化</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B.</w:t>
      </w:r>
      <w:r w:rsidRPr="000D2BD0">
        <w:rPr>
          <w:rFonts w:ascii="宋体" w:eastAsia="宋体" w:hAnsi="Calibri" w:cs="宋体" w:hint="eastAsia"/>
          <w:color w:val="333333"/>
          <w:kern w:val="0"/>
          <w:sz w:val="15"/>
          <w:szCs w:val="15"/>
        </w:rPr>
        <w:t>争先恐后</w:t>
      </w:r>
      <w:r w:rsidRPr="000D2BD0">
        <w:rPr>
          <w:rFonts w:ascii="宋体" w:eastAsia="宋体" w:hAnsi="Calibri" w:cs="宋体"/>
          <w:color w:val="333333"/>
          <w:kern w:val="0"/>
          <w:sz w:val="15"/>
          <w:szCs w:val="15"/>
        </w:rPr>
        <w:t xml:space="preserve"> </w:t>
      </w:r>
      <w:r w:rsidRPr="000D2BD0">
        <w:rPr>
          <w:rFonts w:ascii="宋体" w:eastAsia="宋体" w:hAnsi="Calibri" w:cs="宋体" w:hint="eastAsia"/>
          <w:color w:val="333333"/>
          <w:kern w:val="0"/>
          <w:sz w:val="15"/>
          <w:szCs w:val="15"/>
        </w:rPr>
        <w:t>耳濡目染</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C.</w:t>
      </w:r>
      <w:r w:rsidRPr="000D2BD0">
        <w:rPr>
          <w:rFonts w:ascii="宋体" w:eastAsia="宋体" w:hAnsi="Calibri" w:cs="宋体" w:hint="eastAsia"/>
          <w:color w:val="333333"/>
          <w:kern w:val="0"/>
          <w:sz w:val="15"/>
          <w:szCs w:val="15"/>
        </w:rPr>
        <w:t>层出不穷</w:t>
      </w:r>
      <w:r w:rsidRPr="000D2BD0">
        <w:rPr>
          <w:rFonts w:ascii="宋体" w:eastAsia="宋体" w:hAnsi="Calibri" w:cs="宋体"/>
          <w:color w:val="333333"/>
          <w:kern w:val="0"/>
          <w:sz w:val="15"/>
          <w:szCs w:val="15"/>
        </w:rPr>
        <w:t xml:space="preserve"> </w:t>
      </w:r>
      <w:r w:rsidRPr="000D2BD0">
        <w:rPr>
          <w:rFonts w:ascii="宋体" w:eastAsia="宋体" w:hAnsi="Calibri" w:cs="宋体" w:hint="eastAsia"/>
          <w:color w:val="333333"/>
          <w:kern w:val="0"/>
          <w:sz w:val="15"/>
          <w:szCs w:val="15"/>
        </w:rPr>
        <w:t>日积月累</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络绎不绝</w:t>
      </w:r>
      <w:r w:rsidRPr="000D2BD0">
        <w:rPr>
          <w:rFonts w:ascii="宋体" w:eastAsia="宋体" w:hAnsi="Calibri" w:cs="宋体"/>
          <w:color w:val="333333"/>
          <w:kern w:val="0"/>
          <w:sz w:val="15"/>
          <w:szCs w:val="15"/>
        </w:rPr>
        <w:t xml:space="preserve"> </w:t>
      </w:r>
      <w:r w:rsidRPr="000D2BD0">
        <w:rPr>
          <w:rFonts w:ascii="宋体" w:eastAsia="宋体" w:hAnsi="Calibri" w:cs="宋体" w:hint="eastAsia"/>
          <w:color w:val="333333"/>
          <w:kern w:val="0"/>
          <w:sz w:val="15"/>
          <w:szCs w:val="15"/>
        </w:rPr>
        <w:t>推波助澜</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5.</w:t>
      </w:r>
      <w:r w:rsidRPr="000D2BD0">
        <w:rPr>
          <w:rFonts w:ascii="宋体" w:eastAsia="宋体" w:hAnsi="Calibri" w:cs="宋体" w:hint="eastAsia"/>
          <w:color w:val="333333"/>
          <w:kern w:val="0"/>
          <w:sz w:val="15"/>
          <w:szCs w:val="15"/>
        </w:rPr>
        <w:t>面对逆境，尼采从来都是一个内心无比强大的人。在他的著作中，最广为人知的莫过于《查拉图斯特拉如是说》了。这本代表作在</w:t>
      </w:r>
      <w:r w:rsidRPr="000D2BD0">
        <w:rPr>
          <w:rFonts w:ascii="宋体" w:eastAsia="宋体" w:hAnsi="Calibri" w:cs="宋体"/>
          <w:color w:val="333333"/>
          <w:kern w:val="0"/>
          <w:sz w:val="15"/>
          <w:szCs w:val="15"/>
        </w:rPr>
        <w:t>1885</w:t>
      </w:r>
      <w:r w:rsidRPr="000D2BD0">
        <w:rPr>
          <w:rFonts w:ascii="宋体" w:eastAsia="宋体" w:hAnsi="Calibri" w:cs="宋体" w:hint="eastAsia"/>
          <w:color w:val="333333"/>
          <w:kern w:val="0"/>
          <w:sz w:val="15"/>
          <w:szCs w:val="15"/>
        </w:rPr>
        <w:t>年出版时销量</w:t>
      </w:r>
      <w:r>
        <w:rPr>
          <w:rFonts w:ascii="宋体" w:eastAsia="宋体" w:hAnsi="Calibri" w:cs="宋体" w:hint="eastAsia"/>
          <w:color w:val="333333"/>
          <w:kern w:val="0"/>
          <w:sz w:val="15"/>
          <w:szCs w:val="15"/>
        </w:rPr>
        <w:t>________</w:t>
      </w:r>
      <w:r w:rsidRPr="000D2BD0">
        <w:rPr>
          <w:rFonts w:ascii="宋体" w:eastAsia="宋体" w:hAnsi="Calibri" w:cs="宋体" w:hint="eastAsia"/>
          <w:color w:val="333333"/>
          <w:kern w:val="0"/>
          <w:sz w:val="15"/>
          <w:szCs w:val="15"/>
        </w:rPr>
        <w:t>，但这并不能阻止他继续深入思考自己的理论，在此之后，他还是不断自费印书。直到去世之后，他的思想才被重新</w:t>
      </w:r>
      <w:r>
        <w:rPr>
          <w:rFonts w:ascii="宋体" w:eastAsia="宋体" w:hAnsi="Calibri" w:cs="宋体" w:hint="eastAsia"/>
          <w:color w:val="333333"/>
          <w:kern w:val="0"/>
          <w:sz w:val="15"/>
          <w:szCs w:val="15"/>
        </w:rPr>
        <w:t>________</w:t>
      </w:r>
      <w:r w:rsidRPr="000D2BD0">
        <w:rPr>
          <w:rFonts w:ascii="宋体" w:eastAsia="宋体" w:hAnsi="Calibri" w:cs="宋体" w:hint="eastAsia"/>
          <w:color w:val="333333"/>
          <w:kern w:val="0"/>
          <w:sz w:val="15"/>
          <w:szCs w:val="15"/>
        </w:rPr>
        <w:t>和重视起来。</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A.</w:t>
      </w:r>
      <w:r w:rsidRPr="000D2BD0">
        <w:rPr>
          <w:rFonts w:ascii="宋体" w:eastAsia="宋体" w:hAnsi="Calibri" w:cs="宋体" w:hint="eastAsia"/>
          <w:color w:val="333333"/>
          <w:kern w:val="0"/>
          <w:sz w:val="15"/>
          <w:szCs w:val="15"/>
        </w:rPr>
        <w:t>下降</w:t>
      </w:r>
      <w:r w:rsidRPr="000D2BD0">
        <w:rPr>
          <w:rFonts w:ascii="宋体" w:eastAsia="宋体" w:hAnsi="Calibri" w:cs="宋体"/>
          <w:color w:val="333333"/>
          <w:kern w:val="0"/>
          <w:sz w:val="15"/>
          <w:szCs w:val="15"/>
        </w:rPr>
        <w:t xml:space="preserve"> </w:t>
      </w:r>
      <w:r w:rsidRPr="000D2BD0">
        <w:rPr>
          <w:rFonts w:ascii="宋体" w:eastAsia="宋体" w:hAnsi="Calibri" w:cs="宋体" w:hint="eastAsia"/>
          <w:color w:val="333333"/>
          <w:kern w:val="0"/>
          <w:sz w:val="15"/>
          <w:szCs w:val="15"/>
        </w:rPr>
        <w:t>审视</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B.</w:t>
      </w:r>
      <w:r w:rsidRPr="000D2BD0">
        <w:rPr>
          <w:rFonts w:ascii="宋体" w:eastAsia="宋体" w:hAnsi="Calibri" w:cs="宋体" w:hint="eastAsia"/>
          <w:color w:val="333333"/>
          <w:kern w:val="0"/>
          <w:sz w:val="15"/>
          <w:szCs w:val="15"/>
        </w:rPr>
        <w:t>惨淡</w:t>
      </w:r>
      <w:r w:rsidRPr="000D2BD0">
        <w:rPr>
          <w:rFonts w:ascii="宋体" w:eastAsia="宋体" w:hAnsi="Calibri" w:cs="宋体"/>
          <w:color w:val="333333"/>
          <w:kern w:val="0"/>
          <w:sz w:val="15"/>
          <w:szCs w:val="15"/>
        </w:rPr>
        <w:t xml:space="preserve"> </w:t>
      </w:r>
      <w:r w:rsidRPr="000D2BD0">
        <w:rPr>
          <w:rFonts w:ascii="宋体" w:eastAsia="宋体" w:hAnsi="Calibri" w:cs="宋体" w:hint="eastAsia"/>
          <w:color w:val="333333"/>
          <w:kern w:val="0"/>
          <w:sz w:val="15"/>
          <w:szCs w:val="15"/>
        </w:rPr>
        <w:t>发掘</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C.</w:t>
      </w:r>
      <w:r w:rsidRPr="000D2BD0">
        <w:rPr>
          <w:rFonts w:ascii="宋体" w:eastAsia="宋体" w:hAnsi="Calibri" w:cs="宋体" w:hint="eastAsia"/>
          <w:color w:val="333333"/>
          <w:kern w:val="0"/>
          <w:sz w:val="15"/>
          <w:szCs w:val="15"/>
        </w:rPr>
        <w:t>领先</w:t>
      </w:r>
      <w:r w:rsidRPr="000D2BD0">
        <w:rPr>
          <w:rFonts w:ascii="宋体" w:eastAsia="宋体" w:hAnsi="Calibri" w:cs="宋体"/>
          <w:color w:val="333333"/>
          <w:kern w:val="0"/>
          <w:sz w:val="15"/>
          <w:szCs w:val="15"/>
        </w:rPr>
        <w:t xml:space="preserve"> </w:t>
      </w:r>
      <w:r w:rsidRPr="000D2BD0">
        <w:rPr>
          <w:rFonts w:ascii="宋体" w:eastAsia="宋体" w:hAnsi="Calibri" w:cs="宋体" w:hint="eastAsia"/>
          <w:color w:val="333333"/>
          <w:kern w:val="0"/>
          <w:sz w:val="15"/>
          <w:szCs w:val="15"/>
        </w:rPr>
        <w:t>评价</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尚可</w:t>
      </w:r>
      <w:r w:rsidRPr="000D2BD0">
        <w:rPr>
          <w:rFonts w:ascii="宋体" w:eastAsia="宋体" w:hAnsi="Calibri" w:cs="宋体"/>
          <w:color w:val="333333"/>
          <w:kern w:val="0"/>
          <w:sz w:val="15"/>
          <w:szCs w:val="15"/>
        </w:rPr>
        <w:t xml:space="preserve"> </w:t>
      </w:r>
      <w:r w:rsidRPr="000D2BD0">
        <w:rPr>
          <w:rFonts w:ascii="宋体" w:eastAsia="宋体" w:hAnsi="Calibri" w:cs="宋体" w:hint="eastAsia"/>
          <w:color w:val="333333"/>
          <w:kern w:val="0"/>
          <w:sz w:val="15"/>
          <w:szCs w:val="15"/>
        </w:rPr>
        <w:t>借鉴</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6.</w:t>
      </w:r>
      <w:r w:rsidRPr="000D2BD0">
        <w:rPr>
          <w:rFonts w:ascii="宋体" w:eastAsia="宋体" w:hAnsi="Calibri" w:cs="宋体" w:hint="eastAsia"/>
          <w:color w:val="333333"/>
          <w:kern w:val="0"/>
          <w:sz w:val="15"/>
          <w:szCs w:val="15"/>
        </w:rPr>
        <w:t>在</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地球村</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形势下，</w:t>
      </w:r>
      <w:r w:rsidRPr="000D2BD0">
        <w:rPr>
          <w:rFonts w:ascii="宋体" w:eastAsia="宋体" w:hAnsi="Calibri" w:cs="宋体"/>
          <w:color w:val="333333"/>
          <w:kern w:val="0"/>
          <w:sz w:val="15"/>
          <w:szCs w:val="15"/>
        </w:rPr>
        <w:t>21</w:t>
      </w:r>
      <w:r w:rsidRPr="000D2BD0">
        <w:rPr>
          <w:rFonts w:ascii="宋体" w:eastAsia="宋体" w:hAnsi="Calibri" w:cs="宋体" w:hint="eastAsia"/>
          <w:color w:val="333333"/>
          <w:kern w:val="0"/>
          <w:sz w:val="15"/>
          <w:szCs w:val="15"/>
        </w:rPr>
        <w:t>世纪的人类需要面对的共同问题远远超过各民族</w:t>
      </w:r>
      <w:r>
        <w:rPr>
          <w:rFonts w:ascii="宋体" w:eastAsia="宋体" w:hAnsi="Calibri" w:cs="宋体" w:hint="eastAsia"/>
          <w:color w:val="333333"/>
          <w:kern w:val="0"/>
          <w:sz w:val="15"/>
          <w:szCs w:val="15"/>
        </w:rPr>
        <w:t>________</w:t>
      </w:r>
      <w:r w:rsidRPr="000D2BD0">
        <w:rPr>
          <w:rFonts w:ascii="宋体" w:eastAsia="宋体" w:hAnsi="Calibri" w:cs="宋体" w:hint="eastAsia"/>
          <w:color w:val="333333"/>
          <w:kern w:val="0"/>
          <w:sz w:val="15"/>
          <w:szCs w:val="15"/>
        </w:rPr>
        <w:t>的利益。我们不应把东方文化同西方文化</w:t>
      </w:r>
      <w:r w:rsidRPr="000D2BD0">
        <w:rPr>
          <w:rFonts w:ascii="宋体" w:eastAsia="宋体" w:hAnsi="Calibri" w:cs="宋体"/>
          <w:color w:val="333333"/>
          <w:kern w:val="0"/>
          <w:sz w:val="15"/>
          <w:szCs w:val="15"/>
        </w:rPr>
        <w:t xml:space="preserve">        </w:t>
      </w:r>
      <w:r w:rsidRPr="000D2BD0">
        <w:rPr>
          <w:rFonts w:ascii="宋体" w:eastAsia="宋体" w:hAnsi="Calibri" w:cs="宋体" w:hint="eastAsia"/>
          <w:color w:val="333333"/>
          <w:kern w:val="0"/>
          <w:sz w:val="15"/>
          <w:szCs w:val="15"/>
        </w:rPr>
        <w:t>起来。</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A.</w:t>
      </w:r>
      <w:r w:rsidRPr="000D2BD0">
        <w:rPr>
          <w:rFonts w:ascii="宋体" w:eastAsia="宋体" w:hAnsi="Calibri" w:cs="宋体" w:hint="eastAsia"/>
          <w:color w:val="333333"/>
          <w:kern w:val="0"/>
          <w:sz w:val="15"/>
          <w:szCs w:val="15"/>
        </w:rPr>
        <w:t>狭隘</w:t>
      </w:r>
      <w:r w:rsidRPr="000D2BD0">
        <w:rPr>
          <w:rFonts w:ascii="宋体" w:eastAsia="宋体" w:hAnsi="Calibri" w:cs="宋体"/>
          <w:color w:val="333333"/>
          <w:kern w:val="0"/>
          <w:sz w:val="15"/>
          <w:szCs w:val="15"/>
        </w:rPr>
        <w:t xml:space="preserve"> </w:t>
      </w:r>
      <w:r w:rsidRPr="000D2BD0">
        <w:rPr>
          <w:rFonts w:ascii="宋体" w:eastAsia="宋体" w:hAnsi="Calibri" w:cs="宋体" w:hint="eastAsia"/>
          <w:color w:val="333333"/>
          <w:kern w:val="0"/>
          <w:sz w:val="15"/>
          <w:szCs w:val="15"/>
        </w:rPr>
        <w:t>对立</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B.</w:t>
      </w:r>
      <w:r w:rsidRPr="000D2BD0">
        <w:rPr>
          <w:rFonts w:ascii="宋体" w:eastAsia="宋体" w:hAnsi="Calibri" w:cs="宋体" w:hint="eastAsia"/>
          <w:color w:val="333333"/>
          <w:kern w:val="0"/>
          <w:sz w:val="15"/>
          <w:szCs w:val="15"/>
        </w:rPr>
        <w:t>各自</w:t>
      </w:r>
      <w:r w:rsidRPr="000D2BD0">
        <w:rPr>
          <w:rFonts w:ascii="宋体" w:eastAsia="宋体" w:hAnsi="Calibri" w:cs="宋体"/>
          <w:color w:val="333333"/>
          <w:kern w:val="0"/>
          <w:sz w:val="15"/>
          <w:szCs w:val="15"/>
        </w:rPr>
        <w:t xml:space="preserve"> </w:t>
      </w:r>
      <w:r w:rsidRPr="000D2BD0">
        <w:rPr>
          <w:rFonts w:ascii="宋体" w:eastAsia="宋体" w:hAnsi="Calibri" w:cs="宋体" w:hint="eastAsia"/>
          <w:color w:val="333333"/>
          <w:kern w:val="0"/>
          <w:sz w:val="15"/>
          <w:szCs w:val="15"/>
        </w:rPr>
        <w:t>混淆</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C.</w:t>
      </w:r>
      <w:r w:rsidRPr="000D2BD0">
        <w:rPr>
          <w:rFonts w:ascii="宋体" w:eastAsia="宋体" w:hAnsi="Calibri" w:cs="宋体" w:hint="eastAsia"/>
          <w:color w:val="333333"/>
          <w:kern w:val="0"/>
          <w:sz w:val="15"/>
          <w:szCs w:val="15"/>
        </w:rPr>
        <w:t>有限</w:t>
      </w:r>
      <w:r w:rsidRPr="000D2BD0">
        <w:rPr>
          <w:rFonts w:ascii="宋体" w:eastAsia="宋体" w:hAnsi="Calibri" w:cs="宋体"/>
          <w:color w:val="333333"/>
          <w:kern w:val="0"/>
          <w:sz w:val="15"/>
          <w:szCs w:val="15"/>
        </w:rPr>
        <w:t xml:space="preserve"> </w:t>
      </w:r>
      <w:r w:rsidRPr="000D2BD0">
        <w:rPr>
          <w:rFonts w:ascii="宋体" w:eastAsia="宋体" w:hAnsi="Calibri" w:cs="宋体" w:hint="eastAsia"/>
          <w:color w:val="333333"/>
          <w:kern w:val="0"/>
          <w:sz w:val="15"/>
          <w:szCs w:val="15"/>
        </w:rPr>
        <w:t>统一</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根本</w:t>
      </w:r>
      <w:r w:rsidRPr="000D2BD0">
        <w:rPr>
          <w:rFonts w:ascii="宋体" w:eastAsia="宋体" w:hAnsi="Calibri" w:cs="宋体"/>
          <w:color w:val="333333"/>
          <w:kern w:val="0"/>
          <w:sz w:val="15"/>
          <w:szCs w:val="15"/>
        </w:rPr>
        <w:t xml:space="preserve"> </w:t>
      </w:r>
      <w:r w:rsidRPr="000D2BD0">
        <w:rPr>
          <w:rFonts w:ascii="宋体" w:eastAsia="宋体" w:hAnsi="Calibri" w:cs="宋体" w:hint="eastAsia"/>
          <w:color w:val="333333"/>
          <w:kern w:val="0"/>
          <w:sz w:val="15"/>
          <w:szCs w:val="15"/>
        </w:rPr>
        <w:t>联系</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7.</w:t>
      </w:r>
      <w:r w:rsidRPr="000D2BD0">
        <w:rPr>
          <w:rFonts w:ascii="宋体" w:eastAsia="宋体" w:hAnsi="Calibri" w:cs="宋体" w:hint="eastAsia"/>
          <w:color w:val="333333"/>
          <w:kern w:val="0"/>
          <w:sz w:val="15"/>
          <w:szCs w:val="15"/>
        </w:rPr>
        <w:t>作为一个单纯的图书设计者，设计师需要尊重书籍本身而适度地</w:t>
      </w:r>
      <w:r w:rsidRPr="000D2BD0">
        <w:rPr>
          <w:rFonts w:ascii="宋体" w:eastAsia="宋体" w:hAnsi="Calibri" w:cs="宋体"/>
          <w:color w:val="333333"/>
          <w:kern w:val="0"/>
          <w:sz w:val="15"/>
          <w:szCs w:val="15"/>
        </w:rPr>
        <w:t>“</w:t>
      </w:r>
      <w:r>
        <w:rPr>
          <w:rFonts w:ascii="宋体" w:eastAsia="宋体" w:hAnsi="Calibri" w:cs="宋体" w:hint="eastAsia"/>
          <w:color w:val="333333"/>
          <w:kern w:val="0"/>
          <w:sz w:val="15"/>
          <w:szCs w:val="15"/>
        </w:rPr>
        <w:t>________</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自己，即不能</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过度设计</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而使形式僭越了书籍内容。但是，作为一个创意表达者，设计师一旦参与了图书的创作，就使书籍成为表达自己独特创意的</w:t>
      </w:r>
      <w:r>
        <w:rPr>
          <w:rFonts w:ascii="宋体" w:eastAsia="宋体" w:hAnsi="Calibri" w:cs="宋体" w:hint="eastAsia"/>
          <w:color w:val="333333"/>
          <w:kern w:val="0"/>
          <w:sz w:val="15"/>
          <w:szCs w:val="15"/>
        </w:rPr>
        <w:t>________</w:t>
      </w:r>
      <w:r w:rsidRPr="000D2BD0">
        <w:rPr>
          <w:rFonts w:ascii="宋体" w:eastAsia="宋体" w:hAnsi="Calibri" w:cs="宋体" w:hint="eastAsia"/>
          <w:color w:val="333333"/>
          <w:kern w:val="0"/>
          <w:sz w:val="15"/>
          <w:szCs w:val="15"/>
        </w:rPr>
        <w:t>，此时设计师已不仅仅干预了图书的形式，而是直接参与了内容的创作。</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A.</w:t>
      </w:r>
      <w:r w:rsidRPr="000D2BD0">
        <w:rPr>
          <w:rFonts w:ascii="宋体" w:eastAsia="宋体" w:hAnsi="Calibri" w:cs="宋体" w:hint="eastAsia"/>
          <w:color w:val="333333"/>
          <w:kern w:val="0"/>
          <w:sz w:val="15"/>
          <w:szCs w:val="15"/>
        </w:rPr>
        <w:t>压抑</w:t>
      </w:r>
      <w:r w:rsidRPr="000D2BD0">
        <w:rPr>
          <w:rFonts w:ascii="宋体" w:eastAsia="宋体" w:hAnsi="Calibri" w:cs="宋体"/>
          <w:color w:val="333333"/>
          <w:kern w:val="0"/>
          <w:sz w:val="15"/>
          <w:szCs w:val="15"/>
        </w:rPr>
        <w:t xml:space="preserve"> </w:t>
      </w:r>
      <w:r w:rsidRPr="000D2BD0">
        <w:rPr>
          <w:rFonts w:ascii="宋体" w:eastAsia="宋体" w:hAnsi="Calibri" w:cs="宋体" w:hint="eastAsia"/>
          <w:color w:val="333333"/>
          <w:kern w:val="0"/>
          <w:sz w:val="15"/>
          <w:szCs w:val="15"/>
        </w:rPr>
        <w:t>工具</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lastRenderedPageBreak/>
        <w:t>B.</w:t>
      </w:r>
      <w:r w:rsidRPr="000D2BD0">
        <w:rPr>
          <w:rFonts w:ascii="宋体" w:eastAsia="宋体" w:hAnsi="Calibri" w:cs="宋体" w:hint="eastAsia"/>
          <w:color w:val="333333"/>
          <w:kern w:val="0"/>
          <w:sz w:val="15"/>
          <w:szCs w:val="15"/>
        </w:rPr>
        <w:t>贬低</w:t>
      </w:r>
      <w:r w:rsidRPr="000D2BD0">
        <w:rPr>
          <w:rFonts w:ascii="宋体" w:eastAsia="宋体" w:hAnsi="Calibri" w:cs="宋体"/>
          <w:color w:val="333333"/>
          <w:kern w:val="0"/>
          <w:sz w:val="15"/>
          <w:szCs w:val="15"/>
        </w:rPr>
        <w:t xml:space="preserve"> </w:t>
      </w:r>
      <w:r w:rsidRPr="000D2BD0">
        <w:rPr>
          <w:rFonts w:ascii="宋体" w:eastAsia="宋体" w:hAnsi="Calibri" w:cs="宋体" w:hint="eastAsia"/>
          <w:color w:val="333333"/>
          <w:kern w:val="0"/>
          <w:sz w:val="15"/>
          <w:szCs w:val="15"/>
        </w:rPr>
        <w:t>渠道</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C.</w:t>
      </w:r>
      <w:r w:rsidRPr="000D2BD0">
        <w:rPr>
          <w:rFonts w:ascii="宋体" w:eastAsia="宋体" w:hAnsi="Calibri" w:cs="宋体" w:hint="eastAsia"/>
          <w:color w:val="333333"/>
          <w:kern w:val="0"/>
          <w:sz w:val="15"/>
          <w:szCs w:val="15"/>
        </w:rPr>
        <w:t>遗忘</w:t>
      </w:r>
      <w:r w:rsidRPr="000D2BD0">
        <w:rPr>
          <w:rFonts w:ascii="宋体" w:eastAsia="宋体" w:hAnsi="Calibri" w:cs="宋体"/>
          <w:color w:val="333333"/>
          <w:kern w:val="0"/>
          <w:sz w:val="15"/>
          <w:szCs w:val="15"/>
        </w:rPr>
        <w:t xml:space="preserve"> </w:t>
      </w:r>
      <w:r w:rsidRPr="000D2BD0">
        <w:rPr>
          <w:rFonts w:ascii="宋体" w:eastAsia="宋体" w:hAnsi="Calibri" w:cs="宋体" w:hint="eastAsia"/>
          <w:color w:val="333333"/>
          <w:kern w:val="0"/>
          <w:sz w:val="15"/>
          <w:szCs w:val="15"/>
        </w:rPr>
        <w:t>符号</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隐藏</w:t>
      </w:r>
      <w:r w:rsidRPr="000D2BD0">
        <w:rPr>
          <w:rFonts w:ascii="宋体" w:eastAsia="宋体" w:hAnsi="Calibri" w:cs="宋体"/>
          <w:color w:val="333333"/>
          <w:kern w:val="0"/>
          <w:sz w:val="15"/>
          <w:szCs w:val="15"/>
        </w:rPr>
        <w:t xml:space="preserve"> </w:t>
      </w:r>
      <w:r w:rsidRPr="000D2BD0">
        <w:rPr>
          <w:rFonts w:ascii="宋体" w:eastAsia="宋体" w:hAnsi="Calibri" w:cs="宋体" w:hint="eastAsia"/>
          <w:color w:val="333333"/>
          <w:kern w:val="0"/>
          <w:sz w:val="15"/>
          <w:szCs w:val="15"/>
        </w:rPr>
        <w:t>媒介</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8.</w:t>
      </w:r>
      <w:r w:rsidRPr="000D2BD0">
        <w:rPr>
          <w:rFonts w:ascii="宋体" w:eastAsia="宋体" w:hAnsi="Calibri" w:cs="宋体" w:hint="eastAsia"/>
          <w:color w:val="333333"/>
          <w:kern w:val="0"/>
          <w:sz w:val="15"/>
          <w:szCs w:val="15"/>
        </w:rPr>
        <w:t>真正的经典电影无论什么时代的人看，都不会觉得过时。而支撑其长盛不衰的</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戏核</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，一定是</w:t>
      </w:r>
      <w:r>
        <w:rPr>
          <w:rFonts w:ascii="宋体" w:eastAsia="宋体" w:hAnsi="Calibri" w:cs="宋体" w:hint="eastAsia"/>
          <w:color w:val="333333"/>
          <w:kern w:val="0"/>
          <w:sz w:val="15"/>
          <w:szCs w:val="15"/>
        </w:rPr>
        <w:t>________</w:t>
      </w:r>
      <w:r w:rsidRPr="000D2BD0">
        <w:rPr>
          <w:rFonts w:ascii="宋体" w:eastAsia="宋体" w:hAnsi="Calibri" w:cs="宋体" w:hint="eastAsia"/>
          <w:color w:val="333333"/>
          <w:kern w:val="0"/>
          <w:sz w:val="15"/>
          <w:szCs w:val="15"/>
        </w:rPr>
        <w:t>的思想。眼下国内多数电影成了过眼云烟的</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应景之作</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，主要原因是习惯于用</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扁、平、浅</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的流水账方式向观众宣传定型定性的人和事。艺术作品如果完全失去了自身的深刻性、批判性，就等于失去了</w:t>
      </w:r>
      <w:r>
        <w:rPr>
          <w:rFonts w:ascii="宋体" w:eastAsia="宋体" w:hAnsi="Calibri" w:cs="宋体" w:hint="eastAsia"/>
          <w:color w:val="333333"/>
          <w:kern w:val="0"/>
          <w:sz w:val="15"/>
          <w:szCs w:val="15"/>
        </w:rPr>
        <w:t>________</w:t>
      </w:r>
      <w:r w:rsidRPr="000D2BD0">
        <w:rPr>
          <w:rFonts w:ascii="宋体" w:eastAsia="宋体" w:hAnsi="Calibri" w:cs="宋体" w:hint="eastAsia"/>
          <w:color w:val="333333"/>
          <w:kern w:val="0"/>
          <w:sz w:val="15"/>
          <w:szCs w:val="15"/>
        </w:rPr>
        <w:t>，化为了</w:t>
      </w:r>
      <w:proofErr w:type="gramStart"/>
      <w:r w:rsidRPr="000D2BD0">
        <w:rPr>
          <w:rFonts w:ascii="宋体" w:eastAsia="宋体" w:hAnsi="Calibri" w:cs="宋体" w:hint="eastAsia"/>
          <w:color w:val="333333"/>
          <w:kern w:val="0"/>
          <w:sz w:val="15"/>
          <w:szCs w:val="15"/>
        </w:rPr>
        <w:t>一</w:t>
      </w:r>
      <w:proofErr w:type="gramEnd"/>
      <w:r w:rsidRPr="000D2BD0">
        <w:rPr>
          <w:rFonts w:ascii="宋体" w:eastAsia="宋体" w:hAnsi="Calibri" w:cs="宋体" w:hint="eastAsia"/>
          <w:color w:val="333333"/>
          <w:kern w:val="0"/>
          <w:sz w:val="15"/>
          <w:szCs w:val="15"/>
        </w:rPr>
        <w:t>缕缕容易飘散的艺术</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轻烟</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A.</w:t>
      </w:r>
      <w:r w:rsidRPr="000D2BD0">
        <w:rPr>
          <w:rFonts w:ascii="宋体" w:eastAsia="宋体" w:hAnsi="Calibri" w:cs="宋体" w:hint="eastAsia"/>
          <w:color w:val="333333"/>
          <w:kern w:val="0"/>
          <w:sz w:val="15"/>
          <w:szCs w:val="15"/>
        </w:rPr>
        <w:t>历久弥新</w:t>
      </w:r>
      <w:r w:rsidRPr="000D2BD0">
        <w:rPr>
          <w:rFonts w:ascii="宋体" w:eastAsia="宋体" w:hAnsi="Calibri" w:cs="宋体"/>
          <w:color w:val="333333"/>
          <w:kern w:val="0"/>
          <w:sz w:val="15"/>
          <w:szCs w:val="15"/>
        </w:rPr>
        <w:t xml:space="preserve"> </w:t>
      </w:r>
      <w:r w:rsidRPr="000D2BD0">
        <w:rPr>
          <w:rFonts w:ascii="宋体" w:eastAsia="宋体" w:hAnsi="Calibri" w:cs="宋体" w:hint="eastAsia"/>
          <w:color w:val="333333"/>
          <w:kern w:val="0"/>
          <w:sz w:val="15"/>
          <w:szCs w:val="15"/>
        </w:rPr>
        <w:t>灵魂</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B.</w:t>
      </w:r>
      <w:r w:rsidRPr="000D2BD0">
        <w:rPr>
          <w:rFonts w:ascii="宋体" w:eastAsia="宋体" w:hAnsi="Calibri" w:cs="宋体" w:hint="eastAsia"/>
          <w:color w:val="333333"/>
          <w:kern w:val="0"/>
          <w:sz w:val="15"/>
          <w:szCs w:val="15"/>
        </w:rPr>
        <w:t>深入人心</w:t>
      </w:r>
      <w:r w:rsidRPr="000D2BD0">
        <w:rPr>
          <w:rFonts w:ascii="宋体" w:eastAsia="宋体" w:hAnsi="Calibri" w:cs="宋体"/>
          <w:color w:val="333333"/>
          <w:kern w:val="0"/>
          <w:sz w:val="15"/>
          <w:szCs w:val="15"/>
        </w:rPr>
        <w:t xml:space="preserve"> </w:t>
      </w:r>
      <w:r w:rsidRPr="000D2BD0">
        <w:rPr>
          <w:rFonts w:ascii="宋体" w:eastAsia="宋体" w:hAnsi="Calibri" w:cs="宋体" w:hint="eastAsia"/>
          <w:color w:val="333333"/>
          <w:kern w:val="0"/>
          <w:sz w:val="15"/>
          <w:szCs w:val="15"/>
        </w:rPr>
        <w:t>本质</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C.</w:t>
      </w:r>
      <w:r w:rsidRPr="000D2BD0">
        <w:rPr>
          <w:rFonts w:ascii="宋体" w:eastAsia="宋体" w:hAnsi="Calibri" w:cs="宋体" w:hint="eastAsia"/>
          <w:color w:val="333333"/>
          <w:kern w:val="0"/>
          <w:sz w:val="15"/>
          <w:szCs w:val="15"/>
        </w:rPr>
        <w:t>震古铄今</w:t>
      </w:r>
      <w:r w:rsidRPr="000D2BD0">
        <w:rPr>
          <w:rFonts w:ascii="宋体" w:eastAsia="宋体" w:hAnsi="Calibri" w:cs="宋体"/>
          <w:color w:val="333333"/>
          <w:kern w:val="0"/>
          <w:sz w:val="15"/>
          <w:szCs w:val="15"/>
        </w:rPr>
        <w:t xml:space="preserve"> </w:t>
      </w:r>
      <w:r w:rsidRPr="000D2BD0">
        <w:rPr>
          <w:rFonts w:ascii="宋体" w:eastAsia="宋体" w:hAnsi="Calibri" w:cs="宋体" w:hint="eastAsia"/>
          <w:color w:val="333333"/>
          <w:kern w:val="0"/>
          <w:sz w:val="15"/>
          <w:szCs w:val="15"/>
        </w:rPr>
        <w:t>精髓</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意味深长</w:t>
      </w:r>
      <w:r w:rsidRPr="000D2BD0">
        <w:rPr>
          <w:rFonts w:ascii="宋体" w:eastAsia="宋体" w:hAnsi="Calibri" w:cs="宋体"/>
          <w:color w:val="333333"/>
          <w:kern w:val="0"/>
          <w:sz w:val="15"/>
          <w:szCs w:val="15"/>
        </w:rPr>
        <w:t xml:space="preserve"> </w:t>
      </w:r>
      <w:r w:rsidRPr="000D2BD0">
        <w:rPr>
          <w:rFonts w:ascii="宋体" w:eastAsia="宋体" w:hAnsi="Calibri" w:cs="宋体" w:hint="eastAsia"/>
          <w:color w:val="333333"/>
          <w:kern w:val="0"/>
          <w:sz w:val="15"/>
          <w:szCs w:val="15"/>
        </w:rPr>
        <w:t>价值</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9.</w:t>
      </w:r>
      <w:r w:rsidRPr="000D2BD0">
        <w:rPr>
          <w:rFonts w:ascii="宋体" w:eastAsia="宋体" w:hAnsi="Calibri" w:cs="宋体" w:hint="eastAsia"/>
          <w:color w:val="333333"/>
          <w:kern w:val="0"/>
          <w:sz w:val="15"/>
          <w:szCs w:val="15"/>
        </w:rPr>
        <w:t>在这个经济高速发展的时代，工作</w:t>
      </w:r>
      <w:proofErr w:type="gramStart"/>
      <w:r>
        <w:rPr>
          <w:rFonts w:ascii="宋体" w:eastAsia="宋体" w:hAnsi="Calibri" w:cs="宋体" w:hint="eastAsia"/>
          <w:color w:val="333333"/>
          <w:kern w:val="0"/>
          <w:sz w:val="15"/>
          <w:szCs w:val="15"/>
        </w:rPr>
        <w:t>________</w:t>
      </w:r>
      <w:r w:rsidRPr="000D2BD0">
        <w:rPr>
          <w:rFonts w:ascii="宋体" w:eastAsia="宋体" w:hAnsi="Calibri" w:cs="宋体" w:hint="eastAsia"/>
          <w:color w:val="333333"/>
          <w:kern w:val="0"/>
          <w:sz w:val="15"/>
          <w:szCs w:val="15"/>
        </w:rPr>
        <w:t>着</w:t>
      </w:r>
      <w:proofErr w:type="gramEnd"/>
      <w:r w:rsidRPr="000D2BD0">
        <w:rPr>
          <w:rFonts w:ascii="宋体" w:eastAsia="宋体" w:hAnsi="Calibri" w:cs="宋体" w:hint="eastAsia"/>
          <w:color w:val="333333"/>
          <w:kern w:val="0"/>
          <w:sz w:val="15"/>
          <w:szCs w:val="15"/>
        </w:rPr>
        <w:t>我们的业余时间。工作与家的关系，不是非得</w:t>
      </w:r>
      <w:proofErr w:type="gramStart"/>
      <w:r w:rsidRPr="000D2BD0">
        <w:rPr>
          <w:rFonts w:ascii="宋体" w:eastAsia="宋体" w:hAnsi="Calibri" w:cs="宋体" w:hint="eastAsia"/>
          <w:color w:val="333333"/>
          <w:kern w:val="0"/>
          <w:sz w:val="15"/>
          <w:szCs w:val="15"/>
        </w:rPr>
        <w:t>舍弃哪</w:t>
      </w:r>
      <w:proofErr w:type="gramEnd"/>
      <w:r w:rsidRPr="000D2BD0">
        <w:rPr>
          <w:rFonts w:ascii="宋体" w:eastAsia="宋体" w:hAnsi="Calibri" w:cs="宋体" w:hint="eastAsia"/>
          <w:color w:val="333333"/>
          <w:kern w:val="0"/>
          <w:sz w:val="15"/>
          <w:szCs w:val="15"/>
        </w:rPr>
        <w:t>一方才能成全另一方，而是可以兼顾的，我们不能</w:t>
      </w:r>
      <w:r>
        <w:rPr>
          <w:rFonts w:ascii="宋体" w:eastAsia="宋体" w:hAnsi="Calibri" w:cs="宋体" w:hint="eastAsia"/>
          <w:color w:val="333333"/>
          <w:kern w:val="0"/>
          <w:sz w:val="15"/>
          <w:szCs w:val="15"/>
        </w:rPr>
        <w:t>________</w:t>
      </w:r>
      <w:r w:rsidRPr="000D2BD0">
        <w:rPr>
          <w:rFonts w:ascii="宋体" w:eastAsia="宋体" w:hAnsi="Calibri" w:cs="宋体" w:hint="eastAsia"/>
          <w:color w:val="333333"/>
          <w:kern w:val="0"/>
          <w:sz w:val="15"/>
          <w:szCs w:val="15"/>
        </w:rPr>
        <w:t>，忽略生命中最珍贵的东西，而在未来老去时空留悔恨和遗憾。</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A.</w:t>
      </w:r>
      <w:r w:rsidRPr="000D2BD0">
        <w:rPr>
          <w:rFonts w:ascii="宋体" w:eastAsia="宋体" w:hAnsi="Calibri" w:cs="宋体" w:hint="eastAsia"/>
          <w:color w:val="333333"/>
          <w:kern w:val="0"/>
          <w:sz w:val="15"/>
          <w:szCs w:val="15"/>
        </w:rPr>
        <w:t>占据</w:t>
      </w:r>
      <w:r w:rsidRPr="000D2BD0">
        <w:rPr>
          <w:rFonts w:ascii="宋体" w:eastAsia="宋体" w:hAnsi="Calibri" w:cs="宋体"/>
          <w:color w:val="333333"/>
          <w:kern w:val="0"/>
          <w:sz w:val="15"/>
          <w:szCs w:val="15"/>
        </w:rPr>
        <w:t xml:space="preserve"> </w:t>
      </w:r>
      <w:r w:rsidRPr="000D2BD0">
        <w:rPr>
          <w:rFonts w:ascii="宋体" w:eastAsia="宋体" w:hAnsi="Calibri" w:cs="宋体" w:hint="eastAsia"/>
          <w:color w:val="333333"/>
          <w:kern w:val="0"/>
          <w:sz w:val="15"/>
          <w:szCs w:val="15"/>
        </w:rPr>
        <w:t>三心二意</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B.</w:t>
      </w:r>
      <w:r w:rsidRPr="000D2BD0">
        <w:rPr>
          <w:rFonts w:ascii="宋体" w:eastAsia="宋体" w:hAnsi="Calibri" w:cs="宋体" w:hint="eastAsia"/>
          <w:color w:val="333333"/>
          <w:kern w:val="0"/>
          <w:sz w:val="15"/>
          <w:szCs w:val="15"/>
        </w:rPr>
        <w:t>消磨</w:t>
      </w:r>
      <w:r w:rsidRPr="000D2BD0">
        <w:rPr>
          <w:rFonts w:ascii="宋体" w:eastAsia="宋体" w:hAnsi="Calibri" w:cs="宋体"/>
          <w:color w:val="333333"/>
          <w:kern w:val="0"/>
          <w:sz w:val="15"/>
          <w:szCs w:val="15"/>
        </w:rPr>
        <w:t xml:space="preserve"> </w:t>
      </w:r>
      <w:r w:rsidRPr="000D2BD0">
        <w:rPr>
          <w:rFonts w:ascii="宋体" w:eastAsia="宋体" w:hAnsi="Calibri" w:cs="宋体" w:hint="eastAsia"/>
          <w:color w:val="333333"/>
          <w:kern w:val="0"/>
          <w:sz w:val="15"/>
          <w:szCs w:val="15"/>
        </w:rPr>
        <w:t>本末倒置</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C.</w:t>
      </w:r>
      <w:r w:rsidRPr="000D2BD0">
        <w:rPr>
          <w:rFonts w:ascii="宋体" w:eastAsia="宋体" w:hAnsi="Calibri" w:cs="宋体" w:hint="eastAsia"/>
          <w:color w:val="333333"/>
          <w:kern w:val="0"/>
          <w:sz w:val="15"/>
          <w:szCs w:val="15"/>
        </w:rPr>
        <w:t>侵占</w:t>
      </w:r>
      <w:r w:rsidRPr="000D2BD0">
        <w:rPr>
          <w:rFonts w:ascii="宋体" w:eastAsia="宋体" w:hAnsi="Calibri" w:cs="宋体"/>
          <w:color w:val="333333"/>
          <w:kern w:val="0"/>
          <w:sz w:val="15"/>
          <w:szCs w:val="15"/>
        </w:rPr>
        <w:t xml:space="preserve"> </w:t>
      </w:r>
      <w:r w:rsidRPr="000D2BD0">
        <w:rPr>
          <w:rFonts w:ascii="宋体" w:eastAsia="宋体" w:hAnsi="Calibri" w:cs="宋体" w:hint="eastAsia"/>
          <w:color w:val="333333"/>
          <w:kern w:val="0"/>
          <w:sz w:val="15"/>
          <w:szCs w:val="15"/>
        </w:rPr>
        <w:t>半途而废</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蚕食</w:t>
      </w:r>
      <w:r w:rsidRPr="000D2BD0">
        <w:rPr>
          <w:rFonts w:ascii="宋体" w:eastAsia="宋体" w:hAnsi="Calibri" w:cs="宋体"/>
          <w:color w:val="333333"/>
          <w:kern w:val="0"/>
          <w:sz w:val="15"/>
          <w:szCs w:val="15"/>
        </w:rPr>
        <w:t xml:space="preserve"> </w:t>
      </w:r>
      <w:r w:rsidRPr="000D2BD0">
        <w:rPr>
          <w:rFonts w:ascii="宋体" w:eastAsia="宋体" w:hAnsi="Calibri" w:cs="宋体" w:hint="eastAsia"/>
          <w:color w:val="333333"/>
          <w:kern w:val="0"/>
          <w:sz w:val="15"/>
          <w:szCs w:val="15"/>
        </w:rPr>
        <w:t>舍本逐末</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10.</w:t>
      </w:r>
      <w:r w:rsidRPr="000D2BD0">
        <w:rPr>
          <w:rFonts w:ascii="宋体" w:eastAsia="宋体" w:hAnsi="Calibri" w:cs="宋体" w:hint="eastAsia"/>
          <w:color w:val="333333"/>
          <w:kern w:val="0"/>
          <w:sz w:val="15"/>
          <w:szCs w:val="15"/>
        </w:rPr>
        <w:t>在利益驱动、赶</w:t>
      </w:r>
      <w:proofErr w:type="gramStart"/>
      <w:r w:rsidRPr="000D2BD0">
        <w:rPr>
          <w:rFonts w:ascii="宋体" w:eastAsia="宋体" w:hAnsi="Calibri" w:cs="宋体" w:hint="eastAsia"/>
          <w:color w:val="333333"/>
          <w:kern w:val="0"/>
          <w:sz w:val="15"/>
          <w:szCs w:val="15"/>
        </w:rPr>
        <w:t>稿压力</w:t>
      </w:r>
      <w:proofErr w:type="gramEnd"/>
      <w:r w:rsidRPr="000D2BD0">
        <w:rPr>
          <w:rFonts w:ascii="宋体" w:eastAsia="宋体" w:hAnsi="Calibri" w:cs="宋体" w:hint="eastAsia"/>
          <w:color w:val="333333"/>
          <w:kern w:val="0"/>
          <w:sz w:val="15"/>
          <w:szCs w:val="15"/>
        </w:rPr>
        <w:t>下，网络写作往往</w:t>
      </w:r>
      <w:r>
        <w:rPr>
          <w:rFonts w:ascii="宋体" w:eastAsia="宋体" w:hAnsi="Calibri" w:cs="宋体" w:hint="eastAsia"/>
          <w:color w:val="333333"/>
          <w:kern w:val="0"/>
          <w:sz w:val="15"/>
          <w:szCs w:val="15"/>
        </w:rPr>
        <w:t>________</w:t>
      </w:r>
      <w:r w:rsidRPr="000D2BD0">
        <w:rPr>
          <w:rFonts w:ascii="宋体" w:eastAsia="宋体" w:hAnsi="Calibri" w:cs="宋体" w:hint="eastAsia"/>
          <w:color w:val="333333"/>
          <w:kern w:val="0"/>
          <w:sz w:val="15"/>
          <w:szCs w:val="15"/>
        </w:rPr>
        <w:t>，恣情快意，顾不得考虑艺术品质和价值导向，让</w:t>
      </w:r>
      <w:r>
        <w:rPr>
          <w:rFonts w:ascii="宋体" w:eastAsia="宋体" w:hAnsi="Calibri" w:cs="宋体" w:hint="eastAsia"/>
          <w:color w:val="333333"/>
          <w:kern w:val="0"/>
          <w:sz w:val="15"/>
          <w:szCs w:val="15"/>
        </w:rPr>
        <w:t>________</w:t>
      </w:r>
      <w:r w:rsidRPr="000D2BD0">
        <w:rPr>
          <w:rFonts w:ascii="宋体" w:eastAsia="宋体" w:hAnsi="Calibri" w:cs="宋体"/>
          <w:color w:val="333333"/>
          <w:kern w:val="0"/>
          <w:sz w:val="15"/>
          <w:szCs w:val="15"/>
        </w:rPr>
        <w:t>A.</w:t>
      </w:r>
      <w:r w:rsidRPr="000D2BD0">
        <w:rPr>
          <w:rFonts w:ascii="宋体" w:eastAsia="宋体" w:hAnsi="Calibri" w:cs="宋体" w:hint="eastAsia"/>
          <w:color w:val="333333"/>
          <w:kern w:val="0"/>
          <w:sz w:val="15"/>
          <w:szCs w:val="15"/>
        </w:rPr>
        <w:t>粗制滥造</w:t>
      </w:r>
      <w:r w:rsidRPr="000D2BD0">
        <w:rPr>
          <w:rFonts w:ascii="宋体" w:eastAsia="宋体" w:hAnsi="Calibri" w:cs="宋体"/>
          <w:color w:val="333333"/>
          <w:kern w:val="0"/>
          <w:sz w:val="15"/>
          <w:szCs w:val="15"/>
        </w:rPr>
        <w:t xml:space="preserve"> </w:t>
      </w:r>
      <w:r w:rsidRPr="000D2BD0">
        <w:rPr>
          <w:rFonts w:ascii="宋体" w:eastAsia="宋体" w:hAnsi="Calibri" w:cs="宋体" w:hint="eastAsia"/>
          <w:color w:val="333333"/>
          <w:kern w:val="0"/>
          <w:sz w:val="15"/>
          <w:szCs w:val="15"/>
        </w:rPr>
        <w:t>运笔如飞</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B.</w:t>
      </w:r>
      <w:r w:rsidRPr="000D2BD0">
        <w:rPr>
          <w:rFonts w:ascii="宋体" w:eastAsia="宋体" w:hAnsi="Calibri" w:cs="宋体" w:hint="eastAsia"/>
          <w:color w:val="333333"/>
          <w:kern w:val="0"/>
          <w:sz w:val="15"/>
          <w:szCs w:val="15"/>
        </w:rPr>
        <w:t>泥沙俱下</w:t>
      </w:r>
      <w:r w:rsidRPr="000D2BD0">
        <w:rPr>
          <w:rFonts w:ascii="宋体" w:eastAsia="宋体" w:hAnsi="Calibri" w:cs="宋体"/>
          <w:color w:val="333333"/>
          <w:kern w:val="0"/>
          <w:sz w:val="15"/>
          <w:szCs w:val="15"/>
        </w:rPr>
        <w:t xml:space="preserve"> </w:t>
      </w:r>
      <w:r w:rsidRPr="000D2BD0">
        <w:rPr>
          <w:rFonts w:ascii="宋体" w:eastAsia="宋体" w:hAnsi="Calibri" w:cs="宋体" w:hint="eastAsia"/>
          <w:color w:val="333333"/>
          <w:kern w:val="0"/>
          <w:sz w:val="15"/>
          <w:szCs w:val="15"/>
        </w:rPr>
        <w:t>妙笔如花</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C.</w:t>
      </w:r>
      <w:r w:rsidRPr="000D2BD0">
        <w:rPr>
          <w:rFonts w:ascii="宋体" w:eastAsia="宋体" w:hAnsi="Calibri" w:cs="宋体" w:hint="eastAsia"/>
          <w:color w:val="333333"/>
          <w:kern w:val="0"/>
          <w:sz w:val="15"/>
          <w:szCs w:val="15"/>
        </w:rPr>
        <w:t>良莠不齐</w:t>
      </w:r>
      <w:r w:rsidRPr="000D2BD0">
        <w:rPr>
          <w:rFonts w:ascii="宋体" w:eastAsia="宋体" w:hAnsi="Calibri" w:cs="宋体"/>
          <w:color w:val="333333"/>
          <w:kern w:val="0"/>
          <w:sz w:val="15"/>
          <w:szCs w:val="15"/>
        </w:rPr>
        <w:t xml:space="preserve"> </w:t>
      </w:r>
      <w:r w:rsidRPr="000D2BD0">
        <w:rPr>
          <w:rFonts w:ascii="宋体" w:eastAsia="宋体" w:hAnsi="Calibri" w:cs="宋体" w:hint="eastAsia"/>
          <w:color w:val="333333"/>
          <w:kern w:val="0"/>
          <w:sz w:val="15"/>
          <w:szCs w:val="15"/>
        </w:rPr>
        <w:t>笔走龙蛇</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鱼龙混杂</w:t>
      </w:r>
      <w:r w:rsidRPr="000D2BD0">
        <w:rPr>
          <w:rFonts w:ascii="宋体" w:eastAsia="宋体" w:hAnsi="Calibri" w:cs="宋体"/>
          <w:color w:val="333333"/>
          <w:kern w:val="0"/>
          <w:sz w:val="15"/>
          <w:szCs w:val="15"/>
        </w:rPr>
        <w:t xml:space="preserve"> </w:t>
      </w:r>
      <w:r w:rsidRPr="000D2BD0">
        <w:rPr>
          <w:rFonts w:ascii="宋体" w:eastAsia="宋体" w:hAnsi="Calibri" w:cs="宋体" w:hint="eastAsia"/>
          <w:color w:val="333333"/>
          <w:kern w:val="0"/>
          <w:sz w:val="15"/>
          <w:szCs w:val="15"/>
        </w:rPr>
        <w:t>笔下生风</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11.</w:t>
      </w:r>
      <w:r w:rsidRPr="000D2BD0">
        <w:rPr>
          <w:rFonts w:ascii="宋体" w:eastAsia="宋体" w:hAnsi="Calibri" w:cs="宋体" w:hint="eastAsia"/>
          <w:color w:val="333333"/>
          <w:kern w:val="0"/>
          <w:sz w:val="15"/>
          <w:szCs w:val="15"/>
        </w:rPr>
        <w:t>经济学的研究对象是人的经济行为和社会的经济规律，因此对人性有什么样的假设就会产生什么样的经济学。</w:t>
      </w:r>
      <w:r w:rsidRPr="000D2BD0">
        <w:rPr>
          <w:rFonts w:ascii="宋体" w:eastAsia="宋体" w:hAnsi="Calibri" w:cs="宋体"/>
          <w:color w:val="333333"/>
          <w:kern w:val="0"/>
          <w:sz w:val="15"/>
          <w:szCs w:val="15"/>
        </w:rPr>
        <w:t>“</w:t>
      </w:r>
      <w:proofErr w:type="gramStart"/>
      <w:r w:rsidRPr="000D2BD0">
        <w:rPr>
          <w:rFonts w:ascii="宋体" w:eastAsia="宋体" w:hAnsi="Calibri" w:cs="宋体" w:hint="eastAsia"/>
          <w:color w:val="333333"/>
          <w:kern w:val="0"/>
          <w:sz w:val="15"/>
          <w:szCs w:val="15"/>
        </w:rPr>
        <w:t>经济人</w:t>
      </w:r>
      <w:proofErr w:type="gramEnd"/>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假设是经济学对人性的高度概括，是经济学的逻辑前提。但传统经济学对它做了教条化和绝对化的理解，仅仅研究在资源稀缺条件下静态的、孤立的个人选择。而新古典经济学的症结在于对人性的理解过于单一，没有看到人性是丰富的，并且是在历史中</w:t>
      </w:r>
      <w:proofErr w:type="gramStart"/>
      <w:r w:rsidRPr="000D2BD0">
        <w:rPr>
          <w:rFonts w:ascii="宋体" w:eastAsia="宋体" w:hAnsi="Calibri" w:cs="宋体" w:hint="eastAsia"/>
          <w:color w:val="333333"/>
          <w:kern w:val="0"/>
          <w:sz w:val="15"/>
          <w:szCs w:val="15"/>
        </w:rPr>
        <w:t>演进着</w:t>
      </w:r>
      <w:proofErr w:type="gramEnd"/>
      <w:r w:rsidRPr="000D2BD0">
        <w:rPr>
          <w:rFonts w:ascii="宋体" w:eastAsia="宋体" w:hAnsi="Calibri" w:cs="宋体" w:hint="eastAsia"/>
          <w:color w:val="333333"/>
          <w:kern w:val="0"/>
          <w:sz w:val="15"/>
          <w:szCs w:val="15"/>
        </w:rPr>
        <w:t>的。因此，经济学必须实现新的转向，从研究既定制度前提下的稀缺资源的最优配置问题转向对人类的合作与冲突机制的研究。</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这段文字主要说明了：</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proofErr w:type="gramStart"/>
      <w:r w:rsidRPr="000D2BD0">
        <w:rPr>
          <w:rFonts w:ascii="宋体" w:eastAsia="宋体" w:hAnsi="Calibri" w:cs="宋体"/>
          <w:color w:val="333333"/>
          <w:kern w:val="0"/>
          <w:sz w:val="15"/>
          <w:szCs w:val="15"/>
        </w:rPr>
        <w:t>A.</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经济人</w:t>
      </w:r>
      <w:r w:rsidRPr="000D2BD0">
        <w:rPr>
          <w:rFonts w:ascii="宋体" w:eastAsia="宋体" w:hAnsi="Calibri" w:cs="宋体"/>
          <w:color w:val="333333"/>
          <w:kern w:val="0"/>
          <w:sz w:val="15"/>
          <w:szCs w:val="15"/>
        </w:rPr>
        <w:t>”</w:t>
      </w:r>
      <w:proofErr w:type="gramEnd"/>
      <w:r w:rsidRPr="000D2BD0">
        <w:rPr>
          <w:rFonts w:ascii="宋体" w:eastAsia="宋体" w:hAnsi="Calibri" w:cs="宋体" w:hint="eastAsia"/>
          <w:color w:val="333333"/>
          <w:kern w:val="0"/>
          <w:sz w:val="15"/>
          <w:szCs w:val="15"/>
        </w:rPr>
        <w:t>假设存在的问题</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B.</w:t>
      </w:r>
      <w:r w:rsidRPr="000D2BD0">
        <w:rPr>
          <w:rFonts w:ascii="宋体" w:eastAsia="宋体" w:hAnsi="Calibri" w:cs="宋体" w:hint="eastAsia"/>
          <w:color w:val="333333"/>
          <w:kern w:val="0"/>
          <w:sz w:val="15"/>
          <w:szCs w:val="15"/>
        </w:rPr>
        <w:t>经济学研究遭遇瓶颈</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C.</w:t>
      </w:r>
      <w:r w:rsidRPr="000D2BD0">
        <w:rPr>
          <w:rFonts w:ascii="宋体" w:eastAsia="宋体" w:hAnsi="Calibri" w:cs="宋体" w:hint="eastAsia"/>
          <w:color w:val="333333"/>
          <w:kern w:val="0"/>
          <w:sz w:val="15"/>
          <w:szCs w:val="15"/>
        </w:rPr>
        <w:t>人类的合作与冲突机制是经济学的核心问题</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对人性的错误理解是新古典经济学的症结</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12.</w:t>
      </w:r>
      <w:r w:rsidRPr="000D2BD0">
        <w:rPr>
          <w:rFonts w:ascii="宋体" w:eastAsia="宋体" w:hAnsi="Calibri" w:cs="宋体" w:hint="eastAsia"/>
          <w:color w:val="333333"/>
          <w:kern w:val="0"/>
          <w:sz w:val="15"/>
          <w:szCs w:val="15"/>
        </w:rPr>
        <w:t>清代纪晓岚在《阅微草堂笔记》中讲了这样一则寓言故事：一个官员在阎王面前自称生时为官清廉，所到之处，只饮一杯清水，可以无愧于鬼神。</w:t>
      </w:r>
      <w:proofErr w:type="gramStart"/>
      <w:r w:rsidRPr="000D2BD0">
        <w:rPr>
          <w:rFonts w:ascii="宋体" w:eastAsia="宋体" w:hAnsi="Calibri" w:cs="宋体" w:hint="eastAsia"/>
          <w:color w:val="333333"/>
          <w:kern w:val="0"/>
          <w:sz w:val="15"/>
          <w:szCs w:val="15"/>
        </w:rPr>
        <w:t>阎王笑</w:t>
      </w:r>
      <w:proofErr w:type="gramEnd"/>
      <w:r w:rsidRPr="000D2BD0">
        <w:rPr>
          <w:rFonts w:ascii="宋体" w:eastAsia="宋体" w:hAnsi="Calibri" w:cs="宋体" w:hint="eastAsia"/>
          <w:color w:val="333333"/>
          <w:kern w:val="0"/>
          <w:sz w:val="15"/>
          <w:szCs w:val="15"/>
        </w:rPr>
        <w:t>道：</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设官是为了兴利除弊，如果不贪钱就是好官，那么在公堂中设</w:t>
      </w:r>
      <w:proofErr w:type="gramStart"/>
      <w:r w:rsidRPr="000D2BD0">
        <w:rPr>
          <w:rFonts w:ascii="宋体" w:eastAsia="宋体" w:hAnsi="Calibri" w:cs="宋体" w:hint="eastAsia"/>
          <w:color w:val="333333"/>
          <w:kern w:val="0"/>
          <w:sz w:val="15"/>
          <w:szCs w:val="15"/>
        </w:rPr>
        <w:t>一</w:t>
      </w:r>
      <w:proofErr w:type="gramEnd"/>
      <w:r w:rsidRPr="000D2BD0">
        <w:rPr>
          <w:rFonts w:ascii="宋体" w:eastAsia="宋体" w:hAnsi="Calibri" w:cs="宋体" w:hint="eastAsia"/>
          <w:color w:val="333333"/>
          <w:kern w:val="0"/>
          <w:sz w:val="15"/>
          <w:szCs w:val="15"/>
        </w:rPr>
        <w:t>木偶，连水都不用喝，岂不更胜于你？</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官员不服，辩解道：</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我虽无功，但总无过。</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阎王怒道：</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你处处只求保全自己，该办的事不办，该断的案不断，岂不是负国负民，无功就是过啊。</w:t>
      </w:r>
      <w:r w:rsidRPr="000D2BD0">
        <w:rPr>
          <w:rFonts w:ascii="宋体" w:eastAsia="宋体" w:hAnsi="Calibri" w:cs="宋体"/>
          <w:color w:val="333333"/>
          <w:kern w:val="0"/>
          <w:sz w:val="15"/>
          <w:szCs w:val="15"/>
        </w:rPr>
        <w:t>”</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最适合做这段文字标题的是：</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A.</w:t>
      </w:r>
      <w:r w:rsidRPr="000D2BD0">
        <w:rPr>
          <w:rFonts w:ascii="宋体" w:eastAsia="宋体" w:hAnsi="Calibri" w:cs="宋体" w:hint="eastAsia"/>
          <w:color w:val="333333"/>
          <w:kern w:val="0"/>
          <w:sz w:val="15"/>
          <w:szCs w:val="15"/>
        </w:rPr>
        <w:t>莫做</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公堂木偶</w:t>
      </w:r>
      <w:r w:rsidRPr="000D2BD0">
        <w:rPr>
          <w:rFonts w:ascii="宋体" w:eastAsia="宋体" w:hAnsi="Calibri" w:cs="宋体"/>
          <w:color w:val="333333"/>
          <w:kern w:val="0"/>
          <w:sz w:val="15"/>
          <w:szCs w:val="15"/>
        </w:rPr>
        <w:t>”</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B.</w:t>
      </w:r>
      <w:r w:rsidRPr="000D2BD0">
        <w:rPr>
          <w:rFonts w:ascii="宋体" w:eastAsia="宋体" w:hAnsi="Calibri" w:cs="宋体" w:hint="eastAsia"/>
          <w:color w:val="333333"/>
          <w:kern w:val="0"/>
          <w:sz w:val="15"/>
          <w:szCs w:val="15"/>
        </w:rPr>
        <w:t>清官与庸官</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C.</w:t>
      </w:r>
      <w:r w:rsidRPr="000D2BD0">
        <w:rPr>
          <w:rFonts w:ascii="宋体" w:eastAsia="宋体" w:hAnsi="Calibri" w:cs="宋体" w:hint="eastAsia"/>
          <w:color w:val="333333"/>
          <w:kern w:val="0"/>
          <w:sz w:val="15"/>
          <w:szCs w:val="15"/>
        </w:rPr>
        <w:t>官员的功与过</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纪</w:t>
      </w:r>
      <w:proofErr w:type="gramStart"/>
      <w:r w:rsidRPr="000D2BD0">
        <w:rPr>
          <w:rFonts w:ascii="宋体" w:eastAsia="宋体" w:hAnsi="Calibri" w:cs="宋体" w:hint="eastAsia"/>
          <w:color w:val="333333"/>
          <w:kern w:val="0"/>
          <w:sz w:val="15"/>
          <w:szCs w:val="15"/>
        </w:rPr>
        <w:t>晓岚谈</w:t>
      </w:r>
      <w:proofErr w:type="gramEnd"/>
      <w:r w:rsidRPr="000D2BD0">
        <w:rPr>
          <w:rFonts w:ascii="宋体" w:eastAsia="宋体" w:hAnsi="Calibri" w:cs="宋体" w:hint="eastAsia"/>
          <w:color w:val="333333"/>
          <w:kern w:val="0"/>
          <w:sz w:val="15"/>
          <w:szCs w:val="15"/>
        </w:rPr>
        <w:t>为官</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13.</w:t>
      </w:r>
      <w:r w:rsidRPr="000D2BD0">
        <w:rPr>
          <w:rFonts w:ascii="宋体" w:eastAsia="宋体" w:hAnsi="Calibri" w:cs="宋体" w:hint="eastAsia"/>
          <w:color w:val="333333"/>
          <w:kern w:val="0"/>
          <w:sz w:val="15"/>
          <w:szCs w:val="15"/>
        </w:rPr>
        <w:t>①阅读，不仅是认识符号而已，更要懂得符号所传递的内涵</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②而观画，也不只是看到五彩缤纷的调配，还应细想，画中原是有画的</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③只是我们的脚步太匆忙了，常常忘记去读它，欣赏它，随意地浏览过去</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④便断言生活是一味地今日因袭昨日</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lastRenderedPageBreak/>
        <w:t>⑤只是公式化的衣食住行罢了</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⑥每个日子，都是内容不同的一本书、风格迥异的一幅画</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将以上</w:t>
      </w:r>
      <w:r w:rsidRPr="000D2BD0">
        <w:rPr>
          <w:rFonts w:ascii="宋体" w:eastAsia="宋体" w:hAnsi="Calibri" w:cs="宋体"/>
          <w:color w:val="333333"/>
          <w:kern w:val="0"/>
          <w:sz w:val="15"/>
          <w:szCs w:val="15"/>
        </w:rPr>
        <w:t>6</w:t>
      </w:r>
      <w:r w:rsidRPr="000D2BD0">
        <w:rPr>
          <w:rFonts w:ascii="宋体" w:eastAsia="宋体" w:hAnsi="Calibri" w:cs="宋体" w:hint="eastAsia"/>
          <w:color w:val="333333"/>
          <w:kern w:val="0"/>
          <w:sz w:val="15"/>
          <w:szCs w:val="15"/>
        </w:rPr>
        <w:t>个句子重新排列，语序正确的一项是：</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A.</w:t>
      </w:r>
      <w:r w:rsidRPr="000D2BD0">
        <w:rPr>
          <w:rFonts w:ascii="宋体" w:eastAsia="宋体" w:hAnsi="Calibri" w:cs="宋体" w:hint="eastAsia"/>
          <w:color w:val="333333"/>
          <w:kern w:val="0"/>
          <w:sz w:val="15"/>
          <w:szCs w:val="15"/>
        </w:rPr>
        <w:t>①②③④⑤⑥</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B.</w:t>
      </w:r>
      <w:r w:rsidRPr="000D2BD0">
        <w:rPr>
          <w:rFonts w:ascii="宋体" w:eastAsia="宋体" w:hAnsi="Calibri" w:cs="宋体" w:hint="eastAsia"/>
          <w:color w:val="333333"/>
          <w:kern w:val="0"/>
          <w:sz w:val="15"/>
          <w:szCs w:val="15"/>
        </w:rPr>
        <w:t>⑥③④⑤①②</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C.</w:t>
      </w:r>
      <w:r w:rsidRPr="000D2BD0">
        <w:rPr>
          <w:rFonts w:ascii="宋体" w:eastAsia="宋体" w:hAnsi="Calibri" w:cs="宋体" w:hint="eastAsia"/>
          <w:color w:val="333333"/>
          <w:kern w:val="0"/>
          <w:sz w:val="15"/>
          <w:szCs w:val="15"/>
        </w:rPr>
        <w:t>①②⑥③④⑤</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⑥①②③④⑤</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14.</w:t>
      </w:r>
      <w:r w:rsidRPr="000D2BD0">
        <w:rPr>
          <w:rFonts w:ascii="宋体" w:eastAsia="宋体" w:hAnsi="Calibri" w:cs="宋体" w:hint="eastAsia"/>
          <w:color w:val="333333"/>
          <w:kern w:val="0"/>
          <w:sz w:val="15"/>
          <w:szCs w:val="15"/>
        </w:rPr>
        <w:t>①中国史前文化的整体格局，应该是以中原为核心，以黄河与长江流域为主体，结合周边地区文化而形成的一个有机整体</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②周围地区虽然文明化进程稍迟，但各具特色，同黄河长江流域乃至中原地区的文化紧密结合在一起，构成一个超稳定的结构</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③这就像一个有多层花瓣的花朵</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④黄河长江流域因为自然环境优越，又紧靠中原周围，文化发展水平甚高，成为整个中华文明的主体</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⑤中原文化的中心地位，既有地理位置方面的原因，也有文化传统方面的原因</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⑥从夏商周、秦汉隋唐直至北宋历代的都城都在中原，中原地区处于稳定的政治中心地位</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将以上</w:t>
      </w:r>
      <w:r w:rsidRPr="000D2BD0">
        <w:rPr>
          <w:rFonts w:ascii="宋体" w:eastAsia="宋体" w:hAnsi="Calibri" w:cs="宋体"/>
          <w:color w:val="333333"/>
          <w:kern w:val="0"/>
          <w:sz w:val="15"/>
          <w:szCs w:val="15"/>
        </w:rPr>
        <w:t>6</w:t>
      </w:r>
      <w:r w:rsidRPr="000D2BD0">
        <w:rPr>
          <w:rFonts w:ascii="宋体" w:eastAsia="宋体" w:hAnsi="Calibri" w:cs="宋体" w:hint="eastAsia"/>
          <w:color w:val="333333"/>
          <w:kern w:val="0"/>
          <w:sz w:val="15"/>
          <w:szCs w:val="15"/>
        </w:rPr>
        <w:t>个句子重新排列，语序正确的是：</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A.</w:t>
      </w:r>
      <w:r w:rsidRPr="000D2BD0">
        <w:rPr>
          <w:rFonts w:ascii="宋体" w:eastAsia="宋体" w:hAnsi="Calibri" w:cs="宋体" w:hint="eastAsia"/>
          <w:color w:val="333333"/>
          <w:kern w:val="0"/>
          <w:sz w:val="15"/>
          <w:szCs w:val="15"/>
        </w:rPr>
        <w:t>①③⑤⑥④②</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B.</w:t>
      </w:r>
      <w:r w:rsidRPr="000D2BD0">
        <w:rPr>
          <w:rFonts w:ascii="宋体" w:eastAsia="宋体" w:hAnsi="Calibri" w:cs="宋体" w:hint="eastAsia"/>
          <w:color w:val="333333"/>
          <w:kern w:val="0"/>
          <w:sz w:val="15"/>
          <w:szCs w:val="15"/>
        </w:rPr>
        <w:t>⑤④②③①⑥</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C.</w:t>
      </w:r>
      <w:r w:rsidRPr="000D2BD0">
        <w:rPr>
          <w:rFonts w:ascii="宋体" w:eastAsia="宋体" w:hAnsi="Calibri" w:cs="宋体" w:hint="eastAsia"/>
          <w:color w:val="333333"/>
          <w:kern w:val="0"/>
          <w:sz w:val="15"/>
          <w:szCs w:val="15"/>
        </w:rPr>
        <w:t>⑥④②①⑤③</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④②③①⑥⑤</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15.</w:t>
      </w:r>
      <w:r w:rsidRPr="000D2BD0">
        <w:rPr>
          <w:rFonts w:ascii="宋体" w:eastAsia="宋体" w:hAnsi="Calibri" w:cs="宋体" w:hint="eastAsia"/>
          <w:color w:val="333333"/>
          <w:kern w:val="0"/>
          <w:sz w:val="15"/>
          <w:szCs w:val="15"/>
        </w:rPr>
        <w:t>①然而，今天的许多口述</w:t>
      </w:r>
      <w:proofErr w:type="gramStart"/>
      <w:r w:rsidRPr="000D2BD0">
        <w:rPr>
          <w:rFonts w:ascii="宋体" w:eastAsia="宋体" w:hAnsi="Calibri" w:cs="宋体" w:hint="eastAsia"/>
          <w:color w:val="333333"/>
          <w:kern w:val="0"/>
          <w:sz w:val="15"/>
          <w:szCs w:val="15"/>
        </w:rPr>
        <w:t>史确实</w:t>
      </w:r>
      <w:proofErr w:type="gramEnd"/>
      <w:r w:rsidRPr="000D2BD0">
        <w:rPr>
          <w:rFonts w:ascii="宋体" w:eastAsia="宋体" w:hAnsi="Calibri" w:cs="宋体" w:hint="eastAsia"/>
          <w:color w:val="333333"/>
          <w:kern w:val="0"/>
          <w:sz w:val="15"/>
          <w:szCs w:val="15"/>
        </w:rPr>
        <w:t>出现了一些问题</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②在今天的历史学中，口述史已经是一个不可或缺的部分，它对于正史的补充作用是别的史学无法替代的</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③因为许多口述</w:t>
      </w:r>
      <w:proofErr w:type="gramStart"/>
      <w:r w:rsidRPr="000D2BD0">
        <w:rPr>
          <w:rFonts w:ascii="宋体" w:eastAsia="宋体" w:hAnsi="Calibri" w:cs="宋体" w:hint="eastAsia"/>
          <w:color w:val="333333"/>
          <w:kern w:val="0"/>
          <w:sz w:val="15"/>
          <w:szCs w:val="15"/>
        </w:rPr>
        <w:t>史失去</w:t>
      </w:r>
      <w:proofErr w:type="gramEnd"/>
      <w:r w:rsidRPr="000D2BD0">
        <w:rPr>
          <w:rFonts w:ascii="宋体" w:eastAsia="宋体" w:hAnsi="Calibri" w:cs="宋体" w:hint="eastAsia"/>
          <w:color w:val="333333"/>
          <w:kern w:val="0"/>
          <w:sz w:val="15"/>
          <w:szCs w:val="15"/>
        </w:rPr>
        <w:t>了真实的面目，而口述史最大的价值就在于真实</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④最大的问题是科学性差，可信度差，这当然就导致科研性很差</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⑤口述史为什么有许多变成了演义、猎奇、故事呢</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⑥第一个原因可能是为吸引眼球，另一个原因，则和许多从事口述</w:t>
      </w:r>
      <w:proofErr w:type="gramStart"/>
      <w:r w:rsidRPr="000D2BD0">
        <w:rPr>
          <w:rFonts w:ascii="宋体" w:eastAsia="宋体" w:hAnsi="Calibri" w:cs="宋体" w:hint="eastAsia"/>
          <w:color w:val="333333"/>
          <w:kern w:val="0"/>
          <w:sz w:val="15"/>
          <w:szCs w:val="15"/>
        </w:rPr>
        <w:t>史记录</w:t>
      </w:r>
      <w:proofErr w:type="gramEnd"/>
      <w:r w:rsidRPr="000D2BD0">
        <w:rPr>
          <w:rFonts w:ascii="宋体" w:eastAsia="宋体" w:hAnsi="Calibri" w:cs="宋体" w:hint="eastAsia"/>
          <w:color w:val="333333"/>
          <w:kern w:val="0"/>
          <w:sz w:val="15"/>
          <w:szCs w:val="15"/>
        </w:rPr>
        <w:t>的人缺少专业的训练和素养有关</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将以上</w:t>
      </w:r>
      <w:r w:rsidRPr="000D2BD0">
        <w:rPr>
          <w:rFonts w:ascii="宋体" w:eastAsia="宋体" w:hAnsi="Calibri" w:cs="宋体"/>
          <w:color w:val="333333"/>
          <w:kern w:val="0"/>
          <w:sz w:val="15"/>
          <w:szCs w:val="15"/>
        </w:rPr>
        <w:t>6</w:t>
      </w:r>
      <w:r w:rsidRPr="000D2BD0">
        <w:rPr>
          <w:rFonts w:ascii="宋体" w:eastAsia="宋体" w:hAnsi="Calibri" w:cs="宋体" w:hint="eastAsia"/>
          <w:color w:val="333333"/>
          <w:kern w:val="0"/>
          <w:sz w:val="15"/>
          <w:szCs w:val="15"/>
        </w:rPr>
        <w:t>个句子重新排列，语序正确的是：</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A.</w:t>
      </w:r>
      <w:r w:rsidRPr="000D2BD0">
        <w:rPr>
          <w:rFonts w:ascii="宋体" w:eastAsia="宋体" w:hAnsi="Calibri" w:cs="宋体" w:hint="eastAsia"/>
          <w:color w:val="333333"/>
          <w:kern w:val="0"/>
          <w:sz w:val="15"/>
          <w:szCs w:val="15"/>
        </w:rPr>
        <w:t>②⑤⑥①④③</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B.</w:t>
      </w:r>
      <w:r w:rsidRPr="000D2BD0">
        <w:rPr>
          <w:rFonts w:ascii="宋体" w:eastAsia="宋体" w:hAnsi="Calibri" w:cs="宋体" w:hint="eastAsia"/>
          <w:color w:val="333333"/>
          <w:kern w:val="0"/>
          <w:sz w:val="15"/>
          <w:szCs w:val="15"/>
        </w:rPr>
        <w:t>⑤⑥③④②①</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C.</w:t>
      </w:r>
      <w:r w:rsidRPr="000D2BD0">
        <w:rPr>
          <w:rFonts w:ascii="宋体" w:eastAsia="宋体" w:hAnsi="Calibri" w:cs="宋体" w:hint="eastAsia"/>
          <w:color w:val="333333"/>
          <w:kern w:val="0"/>
          <w:sz w:val="15"/>
          <w:szCs w:val="15"/>
        </w:rPr>
        <w:t>⑤③⑥②①④</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②①④③⑤⑥</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16.</w:t>
      </w:r>
      <w:r w:rsidRPr="000D2BD0">
        <w:rPr>
          <w:rFonts w:ascii="宋体" w:eastAsia="宋体" w:hAnsi="Calibri" w:cs="宋体" w:hint="eastAsia"/>
          <w:color w:val="333333"/>
          <w:kern w:val="0"/>
          <w:sz w:val="15"/>
          <w:szCs w:val="15"/>
        </w:rPr>
        <w:t>几年前，美国一位参议员指责国家科学基金会把奖励颁给一项关于恋爱缘由的研究。他认为，恋爱缘由是无法科学判断的，不论发现什么缘由都不足为信，而且，他更愿意相信爱情是神秘的。作家赖斯顿也同意这位参议员的看法，但是补充说：</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如果社会学家和心理学家能够得出某种结论，用来回答我们在爱情、婚姻中所遇到的问题，这笔奖金可能是联邦资金最佳的一笔投资了。</w:t>
      </w:r>
      <w:r w:rsidRPr="000D2BD0">
        <w:rPr>
          <w:rFonts w:ascii="宋体" w:eastAsia="宋体" w:hAnsi="Calibri" w:cs="宋体"/>
          <w:color w:val="333333"/>
          <w:kern w:val="0"/>
          <w:sz w:val="15"/>
          <w:szCs w:val="15"/>
        </w:rPr>
        <w:t>”</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赖斯顿的这段话意在强调：</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A.</w:t>
      </w:r>
      <w:r w:rsidRPr="000D2BD0">
        <w:rPr>
          <w:rFonts w:ascii="宋体" w:eastAsia="宋体" w:hAnsi="Calibri" w:cs="宋体" w:hint="eastAsia"/>
          <w:color w:val="333333"/>
          <w:kern w:val="0"/>
          <w:sz w:val="15"/>
          <w:szCs w:val="15"/>
        </w:rPr>
        <w:t>研究恋爱的缘由难以得出明确结论</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B.</w:t>
      </w:r>
      <w:r w:rsidRPr="000D2BD0">
        <w:rPr>
          <w:rFonts w:ascii="宋体" w:eastAsia="宋体" w:hAnsi="Calibri" w:cs="宋体" w:hint="eastAsia"/>
          <w:color w:val="333333"/>
          <w:kern w:val="0"/>
          <w:sz w:val="15"/>
          <w:szCs w:val="15"/>
        </w:rPr>
        <w:t>对恋爱缘由的研究或许能促进婚姻的稳固</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C.</w:t>
      </w:r>
      <w:r w:rsidRPr="000D2BD0">
        <w:rPr>
          <w:rFonts w:ascii="宋体" w:eastAsia="宋体" w:hAnsi="Calibri" w:cs="宋体" w:hint="eastAsia"/>
          <w:color w:val="333333"/>
          <w:kern w:val="0"/>
          <w:sz w:val="15"/>
          <w:szCs w:val="15"/>
        </w:rPr>
        <w:t>美国国家科学基金会应该把奖励颁给其他研究项目</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关于爱情和婚姻中现实问题的研究更有意义</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17.</w:t>
      </w:r>
      <w:r w:rsidRPr="000D2BD0">
        <w:rPr>
          <w:rFonts w:ascii="宋体" w:eastAsia="宋体" w:hAnsi="Calibri" w:cs="宋体" w:hint="eastAsia"/>
          <w:color w:val="333333"/>
          <w:kern w:val="0"/>
          <w:sz w:val="15"/>
          <w:szCs w:val="15"/>
        </w:rPr>
        <w:t>近年来，关于不同物理理论之间对应方面的研究取得了一些进展。有科学家认为，这些对应强烈表明，存在一种完备的统一物理理论，但是它们也暗示，也许不可能用一个单独表述来表达这个理论。相反，在不同的情形下，必须使用基本理论的不同影像。这和用地图描绘地球表面很相似，人们不能只用一张单独的地图，在不同的区域必须用不同的地图。这就变革了科学定律的统一观，但是它并没有改变最重要的一点：一组人们能够发现并理解的合理的定律制约着宇宙。</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lastRenderedPageBreak/>
        <w:t>这段文字画线部分中的</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它</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指的是：</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A.</w:t>
      </w:r>
      <w:r w:rsidRPr="000D2BD0">
        <w:rPr>
          <w:rFonts w:ascii="宋体" w:eastAsia="宋体" w:hAnsi="Calibri" w:cs="宋体" w:hint="eastAsia"/>
          <w:color w:val="333333"/>
          <w:kern w:val="0"/>
          <w:sz w:val="15"/>
          <w:szCs w:val="15"/>
        </w:rPr>
        <w:t>完备的统一物理理论是存在的</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B.</w:t>
      </w:r>
      <w:r w:rsidRPr="000D2BD0">
        <w:rPr>
          <w:rFonts w:ascii="宋体" w:eastAsia="宋体" w:hAnsi="Calibri" w:cs="宋体" w:hint="eastAsia"/>
          <w:color w:val="333333"/>
          <w:kern w:val="0"/>
          <w:sz w:val="15"/>
          <w:szCs w:val="15"/>
        </w:rPr>
        <w:t>不同物理理论之间存在对应关系</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C.</w:t>
      </w:r>
      <w:r w:rsidRPr="000D2BD0">
        <w:rPr>
          <w:rFonts w:ascii="宋体" w:eastAsia="宋体" w:hAnsi="Calibri" w:cs="宋体" w:hint="eastAsia"/>
          <w:color w:val="333333"/>
          <w:kern w:val="0"/>
          <w:sz w:val="15"/>
          <w:szCs w:val="15"/>
        </w:rPr>
        <w:t>在不同的区域必须使用不同的地图</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统一物理理论需要用不同方式来表述</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18.</w:t>
      </w:r>
      <w:r w:rsidRPr="000D2BD0">
        <w:rPr>
          <w:rFonts w:ascii="宋体" w:eastAsia="宋体" w:hAnsi="Calibri" w:cs="宋体" w:hint="eastAsia"/>
          <w:color w:val="333333"/>
          <w:kern w:val="0"/>
          <w:sz w:val="15"/>
          <w:szCs w:val="15"/>
        </w:rPr>
        <w:t>公元前</w:t>
      </w:r>
      <w:r w:rsidRPr="000D2BD0">
        <w:rPr>
          <w:rFonts w:ascii="宋体" w:eastAsia="宋体" w:hAnsi="Calibri" w:cs="宋体"/>
          <w:color w:val="333333"/>
          <w:kern w:val="0"/>
          <w:sz w:val="15"/>
          <w:szCs w:val="15"/>
        </w:rPr>
        <w:t>5</w:t>
      </w:r>
      <w:r w:rsidRPr="000D2BD0">
        <w:rPr>
          <w:rFonts w:ascii="宋体" w:eastAsia="宋体" w:hAnsi="Calibri" w:cs="宋体" w:hint="eastAsia"/>
          <w:color w:val="333333"/>
          <w:kern w:val="0"/>
          <w:sz w:val="15"/>
          <w:szCs w:val="15"/>
        </w:rPr>
        <w:t>世纪左右，管仲提出以法治国。此后，法律就被公认为是治理国家的工具。到唐朝，魏征做了一个形象的比喻。他说国家好像是一匹奔马，骑在马上的骑手就是皇帝，皇帝手中拿的鞭子就是法律。既然古代的法律是君主手中的鞭子，这个法律必然受到君主的影响。</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这段文字主要讲的是：</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A.</w:t>
      </w:r>
      <w:r w:rsidRPr="000D2BD0">
        <w:rPr>
          <w:rFonts w:ascii="宋体" w:eastAsia="宋体" w:hAnsi="Calibri" w:cs="宋体" w:hint="eastAsia"/>
          <w:color w:val="333333"/>
          <w:kern w:val="0"/>
          <w:sz w:val="15"/>
          <w:szCs w:val="15"/>
        </w:rPr>
        <w:t>古代法治的本质</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B.</w:t>
      </w:r>
      <w:r w:rsidRPr="000D2BD0">
        <w:rPr>
          <w:rFonts w:ascii="宋体" w:eastAsia="宋体" w:hAnsi="Calibri" w:cs="宋体" w:hint="eastAsia"/>
          <w:color w:val="333333"/>
          <w:kern w:val="0"/>
          <w:sz w:val="15"/>
          <w:szCs w:val="15"/>
        </w:rPr>
        <w:t>法律对治国的作用</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C.</w:t>
      </w:r>
      <w:r w:rsidRPr="000D2BD0">
        <w:rPr>
          <w:rFonts w:ascii="宋体" w:eastAsia="宋体" w:hAnsi="Calibri" w:cs="宋体" w:hint="eastAsia"/>
          <w:color w:val="333333"/>
          <w:kern w:val="0"/>
          <w:sz w:val="15"/>
          <w:szCs w:val="15"/>
        </w:rPr>
        <w:t>以法治国思想的变迁</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古代法律对君权的影响</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19.</w:t>
      </w:r>
      <w:r w:rsidRPr="000D2BD0">
        <w:rPr>
          <w:rFonts w:ascii="宋体" w:eastAsia="宋体" w:hAnsi="Calibri" w:cs="宋体" w:hint="eastAsia"/>
          <w:color w:val="333333"/>
          <w:kern w:val="0"/>
          <w:sz w:val="15"/>
          <w:szCs w:val="15"/>
        </w:rPr>
        <w:t>研究人员认为噩梦能够让我们释放出那些在我们清醒时折磨我们的压力和焦虑。他们解释说：</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那些在我们清醒时令我们担忧的事情，在我们睡着之后还会继续干扰我们。无意识状态下的大脑会获取我们的抽象恐惧，通过噩梦的故事形式，将其转变成一种记忆。</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这是非常有用的，因为记忆对于大脑来说更容易处理，它代表着发生在过去的某种事情，而不是围绕着我们的担忧。</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这段文字意在说明噩梦：</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A.</w:t>
      </w:r>
      <w:r w:rsidRPr="000D2BD0">
        <w:rPr>
          <w:rFonts w:ascii="宋体" w:eastAsia="宋体" w:hAnsi="Calibri" w:cs="宋体" w:hint="eastAsia"/>
          <w:color w:val="333333"/>
          <w:kern w:val="0"/>
          <w:sz w:val="15"/>
          <w:szCs w:val="15"/>
        </w:rPr>
        <w:t>代表着过去发生的某种事情</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B.</w:t>
      </w:r>
      <w:r w:rsidRPr="000D2BD0">
        <w:rPr>
          <w:rFonts w:ascii="宋体" w:eastAsia="宋体" w:hAnsi="Calibri" w:cs="宋体" w:hint="eastAsia"/>
          <w:color w:val="333333"/>
          <w:kern w:val="0"/>
          <w:sz w:val="15"/>
          <w:szCs w:val="15"/>
        </w:rPr>
        <w:t>虽然可怕却有益精神健康</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C.</w:t>
      </w:r>
      <w:r w:rsidRPr="000D2BD0">
        <w:rPr>
          <w:rFonts w:ascii="宋体" w:eastAsia="宋体" w:hAnsi="Calibri" w:cs="宋体" w:hint="eastAsia"/>
          <w:color w:val="333333"/>
          <w:kern w:val="0"/>
          <w:sz w:val="15"/>
          <w:szCs w:val="15"/>
        </w:rPr>
        <w:t>是一种令我们担忧的故事形式</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本质上是恐惧对记忆的扭曲</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20.</w:t>
      </w:r>
      <w:r w:rsidRPr="000D2BD0">
        <w:rPr>
          <w:rFonts w:ascii="宋体" w:eastAsia="宋体" w:hAnsi="Calibri" w:cs="宋体" w:hint="eastAsia"/>
          <w:color w:val="333333"/>
          <w:kern w:val="0"/>
          <w:sz w:val="15"/>
          <w:szCs w:val="15"/>
        </w:rPr>
        <w:t>随着技术的发展，未来真实宠物将成为稀缺的</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奢侈品</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机器人宠物则会进入普通家庭。那些对宠物敏感、缺少饲养空间或者对真实动物具有恐惧感的人群将受益，但是人类与机器人宠物产生的情感关系却会导致伦理置疑。如果虚拟宠物能够产生人们从真实宠物获得的效应，是否意味着人类与动物之间的情感关系能够真实映射在机器人宠物上？人们特别想知道未来人类随意丢弃机器人宠物的行为是否会由人类虐待动物的行为转变而来。</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这段文字意在说明：</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A.</w:t>
      </w:r>
      <w:r w:rsidRPr="000D2BD0">
        <w:rPr>
          <w:rFonts w:ascii="宋体" w:eastAsia="宋体" w:hAnsi="Calibri" w:cs="宋体" w:hint="eastAsia"/>
          <w:color w:val="333333"/>
          <w:kern w:val="0"/>
          <w:sz w:val="15"/>
          <w:szCs w:val="15"/>
        </w:rPr>
        <w:t>未来机器人宠物和虚拟宠物将被广泛接受</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B.</w:t>
      </w:r>
      <w:r w:rsidRPr="000D2BD0">
        <w:rPr>
          <w:rFonts w:ascii="宋体" w:eastAsia="宋体" w:hAnsi="Calibri" w:cs="宋体" w:hint="eastAsia"/>
          <w:color w:val="333333"/>
          <w:kern w:val="0"/>
          <w:sz w:val="15"/>
          <w:szCs w:val="15"/>
        </w:rPr>
        <w:t>机器人宠物的出现对人类有利有弊</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C.</w:t>
      </w:r>
      <w:r w:rsidRPr="000D2BD0">
        <w:rPr>
          <w:rFonts w:ascii="宋体" w:eastAsia="宋体" w:hAnsi="Calibri" w:cs="宋体" w:hint="eastAsia"/>
          <w:color w:val="333333"/>
          <w:kern w:val="0"/>
          <w:sz w:val="15"/>
          <w:szCs w:val="15"/>
        </w:rPr>
        <w:t>人类与机器人宠物产生的情感关系将产生伦理问题</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机器人宠物或将改变人们对待真实宠物的方式</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21.</w:t>
      </w:r>
      <w:r w:rsidRPr="000D2BD0">
        <w:rPr>
          <w:rFonts w:ascii="宋体" w:eastAsia="宋体" w:hAnsi="Calibri" w:cs="宋体" w:hint="eastAsia"/>
          <w:color w:val="333333"/>
          <w:kern w:val="0"/>
          <w:sz w:val="15"/>
          <w:szCs w:val="15"/>
        </w:rPr>
        <w:t>以</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克己</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为出发点的传统中国道德体系，在当代中国对于开拓公共</w:t>
      </w:r>
      <w:proofErr w:type="gramStart"/>
      <w:r w:rsidRPr="000D2BD0">
        <w:rPr>
          <w:rFonts w:ascii="宋体" w:eastAsia="宋体" w:hAnsi="Calibri" w:cs="宋体" w:hint="eastAsia"/>
          <w:color w:val="333333"/>
          <w:kern w:val="0"/>
          <w:sz w:val="15"/>
          <w:szCs w:val="15"/>
        </w:rPr>
        <w:t>性依然</w:t>
      </w:r>
      <w:proofErr w:type="gramEnd"/>
      <w:r w:rsidRPr="000D2BD0">
        <w:rPr>
          <w:rFonts w:ascii="宋体" w:eastAsia="宋体" w:hAnsi="Calibri" w:cs="宋体" w:hint="eastAsia"/>
          <w:color w:val="333333"/>
          <w:kern w:val="0"/>
          <w:sz w:val="15"/>
          <w:szCs w:val="15"/>
        </w:rPr>
        <w:t>具有重要的价值，这是因为传统差序格局的私人关系文化在中国根深蒂固，因而其依然是当代中国个人道德尤其是官德建设的重要要求。但是，依据费孝通的观点，以</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克己</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为出发点的传统儒家道德体系，是差序格局中的私人道德，并没有超越亲疏厚薄的差序特性，缺乏个人与共同体之间的公共道德要素。而要突破传统差序格局私人关系文化对于公共</w:t>
      </w:r>
      <w:proofErr w:type="gramStart"/>
      <w:r w:rsidRPr="000D2BD0">
        <w:rPr>
          <w:rFonts w:ascii="宋体" w:eastAsia="宋体" w:hAnsi="Calibri" w:cs="宋体" w:hint="eastAsia"/>
          <w:color w:val="333333"/>
          <w:kern w:val="0"/>
          <w:sz w:val="15"/>
          <w:szCs w:val="15"/>
        </w:rPr>
        <w:t>性开拓</w:t>
      </w:r>
      <w:proofErr w:type="gramEnd"/>
      <w:r w:rsidRPr="000D2BD0">
        <w:rPr>
          <w:rFonts w:ascii="宋体" w:eastAsia="宋体" w:hAnsi="Calibri" w:cs="宋体" w:hint="eastAsia"/>
          <w:color w:val="333333"/>
          <w:kern w:val="0"/>
          <w:sz w:val="15"/>
          <w:szCs w:val="15"/>
        </w:rPr>
        <w:t>的束缚，最重要的还在于发展个人与共同体之间的公共道德要素。</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这段文字意在强调以</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克己</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为出发点的传统中国道德体系：</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A.</w:t>
      </w:r>
      <w:r w:rsidRPr="000D2BD0">
        <w:rPr>
          <w:rFonts w:ascii="宋体" w:eastAsia="宋体" w:hAnsi="Calibri" w:cs="宋体" w:hint="eastAsia"/>
          <w:color w:val="333333"/>
          <w:kern w:val="0"/>
          <w:sz w:val="15"/>
          <w:szCs w:val="15"/>
        </w:rPr>
        <w:t>以传统的差序格局为形成基础</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B.</w:t>
      </w:r>
      <w:r w:rsidRPr="000D2BD0">
        <w:rPr>
          <w:rFonts w:ascii="宋体" w:eastAsia="宋体" w:hAnsi="Calibri" w:cs="宋体" w:hint="eastAsia"/>
          <w:color w:val="333333"/>
          <w:kern w:val="0"/>
          <w:sz w:val="15"/>
          <w:szCs w:val="15"/>
        </w:rPr>
        <w:t>是当前道德建设的主要内容</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C.</w:t>
      </w:r>
      <w:r w:rsidRPr="000D2BD0">
        <w:rPr>
          <w:rFonts w:ascii="宋体" w:eastAsia="宋体" w:hAnsi="Calibri" w:cs="宋体" w:hint="eastAsia"/>
          <w:color w:val="333333"/>
          <w:kern w:val="0"/>
          <w:sz w:val="15"/>
          <w:szCs w:val="15"/>
        </w:rPr>
        <w:t>没有超越亲疏厚薄的差序特性</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对于开拓公共性存在局限性</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22.</w:t>
      </w:r>
      <w:r w:rsidRPr="000D2BD0">
        <w:rPr>
          <w:rFonts w:ascii="宋体" w:eastAsia="宋体" w:hAnsi="Calibri" w:cs="宋体" w:hint="eastAsia"/>
          <w:color w:val="333333"/>
          <w:kern w:val="0"/>
          <w:sz w:val="15"/>
          <w:szCs w:val="15"/>
        </w:rPr>
        <w:t>有学者认为中国的心性之学，不是西方传统哲学中理性的灵魂论，或近代科学中的心理学，而是具有修身济世内涵的人生价值学。流行于西方的</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深度心理学</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，多半是从人的本性以外的物性或兽性来理解人，反映了西方人的悲观和失望情绪；而中国心性之学是天地合德的</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高度心理学</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，它可以安顿人心，</w:t>
      </w:r>
      <w:proofErr w:type="gramStart"/>
      <w:r w:rsidRPr="000D2BD0">
        <w:rPr>
          <w:rFonts w:ascii="宋体" w:eastAsia="宋体" w:hAnsi="Calibri" w:cs="宋体" w:hint="eastAsia"/>
          <w:color w:val="333333"/>
          <w:kern w:val="0"/>
          <w:sz w:val="15"/>
          <w:szCs w:val="15"/>
        </w:rPr>
        <w:t>济焦润枯</w:t>
      </w:r>
      <w:proofErr w:type="gramEnd"/>
      <w:r w:rsidRPr="000D2BD0">
        <w:rPr>
          <w:rFonts w:ascii="宋体" w:eastAsia="宋体" w:hAnsi="Calibri" w:cs="宋体" w:hint="eastAsia"/>
          <w:color w:val="333333"/>
          <w:kern w:val="0"/>
          <w:sz w:val="15"/>
          <w:szCs w:val="15"/>
        </w:rPr>
        <w:t>。</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这段文字意在：</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lastRenderedPageBreak/>
        <w:t>A.</w:t>
      </w:r>
      <w:r w:rsidRPr="000D2BD0">
        <w:rPr>
          <w:rFonts w:ascii="宋体" w:eastAsia="宋体" w:hAnsi="Calibri" w:cs="宋体" w:hint="eastAsia"/>
          <w:color w:val="333333"/>
          <w:kern w:val="0"/>
          <w:sz w:val="15"/>
          <w:szCs w:val="15"/>
        </w:rPr>
        <w:t>比较中西方心性研究的差异</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B.</w:t>
      </w:r>
      <w:r w:rsidRPr="000D2BD0">
        <w:rPr>
          <w:rFonts w:ascii="宋体" w:eastAsia="宋体" w:hAnsi="Calibri" w:cs="宋体" w:hint="eastAsia"/>
          <w:color w:val="333333"/>
          <w:kern w:val="0"/>
          <w:sz w:val="15"/>
          <w:szCs w:val="15"/>
        </w:rPr>
        <w:t>阐述中国心性之学的内涵</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C.</w:t>
      </w:r>
      <w:r w:rsidRPr="000D2BD0">
        <w:rPr>
          <w:rFonts w:ascii="宋体" w:eastAsia="宋体" w:hAnsi="Calibri" w:cs="宋体" w:hint="eastAsia"/>
          <w:color w:val="333333"/>
          <w:kern w:val="0"/>
          <w:sz w:val="15"/>
          <w:szCs w:val="15"/>
        </w:rPr>
        <w:t>强调心性之学对人生的作用</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分析中国心性之学的科学意义</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23.</w:t>
      </w:r>
      <w:r w:rsidRPr="000D2BD0">
        <w:rPr>
          <w:rFonts w:ascii="宋体" w:eastAsia="宋体" w:hAnsi="Calibri" w:cs="宋体" w:hint="eastAsia"/>
          <w:color w:val="333333"/>
          <w:kern w:val="0"/>
          <w:sz w:val="15"/>
          <w:szCs w:val="15"/>
        </w:rPr>
        <w:t>当史前人类到达世界的新区域时，发生了一些奇怪的事情：大型动物突然灭绝了，较小的物种却幸存下来了。大型的、生长缓慢的动物很容易成为猎物，所以被迅速猎杀直至灭绝。现在类似的情况可能正在海洋中发生。</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这段文字提到史前大型动物的灭绝是为了说明：</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A.</w:t>
      </w:r>
      <w:r w:rsidRPr="000D2BD0">
        <w:rPr>
          <w:rFonts w:ascii="宋体" w:eastAsia="宋体" w:hAnsi="Calibri" w:cs="宋体" w:hint="eastAsia"/>
          <w:color w:val="333333"/>
          <w:kern w:val="0"/>
          <w:sz w:val="15"/>
          <w:szCs w:val="15"/>
        </w:rPr>
        <w:t>大型动物更加容易受到环境变化的影响</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B.</w:t>
      </w:r>
      <w:r w:rsidRPr="000D2BD0">
        <w:rPr>
          <w:rFonts w:ascii="宋体" w:eastAsia="宋体" w:hAnsi="Calibri" w:cs="宋体" w:hint="eastAsia"/>
          <w:color w:val="333333"/>
          <w:kern w:val="0"/>
          <w:sz w:val="15"/>
          <w:szCs w:val="15"/>
        </w:rPr>
        <w:t>当大型动物消失时，小物种幸存了下来</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C.</w:t>
      </w:r>
      <w:r w:rsidRPr="000D2BD0">
        <w:rPr>
          <w:rFonts w:ascii="宋体" w:eastAsia="宋体" w:hAnsi="Calibri" w:cs="宋体" w:hint="eastAsia"/>
          <w:color w:val="333333"/>
          <w:kern w:val="0"/>
          <w:sz w:val="15"/>
          <w:szCs w:val="15"/>
        </w:rPr>
        <w:t>如今大型海洋动物可能面临类似的威胁</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生长缓慢的鱼类比生长快的鱼类寿命长</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24.</w:t>
      </w:r>
      <w:r w:rsidRPr="000D2BD0">
        <w:rPr>
          <w:rFonts w:ascii="宋体" w:eastAsia="宋体" w:hAnsi="Calibri" w:cs="宋体" w:hint="eastAsia"/>
          <w:color w:val="333333"/>
          <w:kern w:val="0"/>
          <w:sz w:val="15"/>
          <w:szCs w:val="15"/>
        </w:rPr>
        <w:t>当人类把其自身的存在完全寄生在由社会高速发展所带来的各种</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可见的</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虚妄之中的时候，很难想象人们还能守住最基本的道德和良心底线，而不是跟着社会发展的</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巨龙</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一起越界，飞到吞噬一切良知和道德的</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黑洞</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之中。试图用可见性的物质财富填满</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存在</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这个黑洞的最大悲剧在于：</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没有谁能跑赢欲望，总有一天，你填入了所有的东西，却无力地发现，那个黑洞还在。物质也许能带来短暂的一次次快乐，但绝非幸福。</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最终，很多人为了填满自我存在的那个巨大深渊，不自觉地把自己整个地埋葬在物欲的巨大黑洞之中。</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这段文字强调的是：</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A.</w:t>
      </w:r>
      <w:r w:rsidRPr="000D2BD0">
        <w:rPr>
          <w:rFonts w:ascii="宋体" w:eastAsia="宋体" w:hAnsi="Calibri" w:cs="宋体" w:hint="eastAsia"/>
          <w:color w:val="333333"/>
          <w:kern w:val="0"/>
          <w:sz w:val="15"/>
          <w:szCs w:val="15"/>
        </w:rPr>
        <w:t>人的存在本质上就是一个巨大的</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黑洞</w:t>
      </w:r>
      <w:r w:rsidRPr="000D2BD0">
        <w:rPr>
          <w:rFonts w:ascii="宋体" w:eastAsia="宋体" w:hAnsi="Calibri" w:cs="宋体"/>
          <w:color w:val="333333"/>
          <w:kern w:val="0"/>
          <w:sz w:val="15"/>
          <w:szCs w:val="15"/>
        </w:rPr>
        <w:t>”</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B.</w:t>
      </w:r>
      <w:r w:rsidRPr="000D2BD0">
        <w:rPr>
          <w:rFonts w:ascii="宋体" w:eastAsia="宋体" w:hAnsi="Calibri" w:cs="宋体" w:hint="eastAsia"/>
          <w:color w:val="333333"/>
          <w:kern w:val="0"/>
          <w:sz w:val="15"/>
          <w:szCs w:val="15"/>
        </w:rPr>
        <w:t>物质能够解决停留在虚妄之中的存在难题</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C.</w:t>
      </w:r>
      <w:r w:rsidRPr="000D2BD0">
        <w:rPr>
          <w:rFonts w:ascii="宋体" w:eastAsia="宋体" w:hAnsi="Calibri" w:cs="宋体" w:hint="eastAsia"/>
          <w:color w:val="333333"/>
          <w:kern w:val="0"/>
          <w:sz w:val="15"/>
          <w:szCs w:val="15"/>
        </w:rPr>
        <w:t>物欲时代不存在最基本的道德和良心底线</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人的存在应当超越</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可见的</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物欲性追求</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25.</w:t>
      </w:r>
      <w:r w:rsidRPr="000D2BD0">
        <w:rPr>
          <w:rFonts w:ascii="宋体" w:eastAsia="宋体" w:hAnsi="Calibri" w:cs="宋体" w:hint="eastAsia"/>
          <w:color w:val="333333"/>
          <w:kern w:val="0"/>
          <w:sz w:val="15"/>
          <w:szCs w:val="15"/>
        </w:rPr>
        <w:t>对人类来说，太阳是生命之源，地球上的一切生命活动都与太阳息息相关。但是，当大量的太阳活动伴随着如日冕物质抛射、质子事件发生时，就会对人类生产生活造成危害。因此，</w:t>
      </w:r>
      <w:r w:rsidRPr="000D2BD0">
        <w:rPr>
          <w:rFonts w:ascii="宋体" w:eastAsia="宋体" w:hAnsi="Calibri" w:cs="宋体"/>
          <w:color w:val="333333"/>
          <w:kern w:val="0"/>
          <w:sz w:val="15"/>
          <w:szCs w:val="15"/>
        </w:rPr>
        <w:t xml:space="preserve">                </w:t>
      </w:r>
      <w:r w:rsidRPr="000D2BD0">
        <w:rPr>
          <w:rFonts w:ascii="宋体" w:eastAsia="宋体" w:hAnsi="Calibri" w:cs="宋体" w:hint="eastAsia"/>
          <w:color w:val="333333"/>
          <w:kern w:val="0"/>
          <w:sz w:val="15"/>
          <w:szCs w:val="15"/>
        </w:rPr>
        <w:t>，成为各国科学家孜孜不倦的追求。目前，世界上对太阳大气的观测，国外太阳望远镜最多可同时实现</w:t>
      </w:r>
      <w:r w:rsidRPr="000D2BD0">
        <w:rPr>
          <w:rFonts w:ascii="宋体" w:eastAsia="宋体" w:hAnsi="Calibri" w:cs="宋体"/>
          <w:color w:val="333333"/>
          <w:kern w:val="0"/>
          <w:sz w:val="15"/>
          <w:szCs w:val="15"/>
        </w:rPr>
        <w:t>6</w:t>
      </w:r>
      <w:r w:rsidRPr="000D2BD0">
        <w:rPr>
          <w:rFonts w:ascii="宋体" w:eastAsia="宋体" w:hAnsi="Calibri" w:cs="宋体" w:hint="eastAsia"/>
          <w:color w:val="333333"/>
          <w:kern w:val="0"/>
          <w:sz w:val="15"/>
          <w:szCs w:val="15"/>
        </w:rPr>
        <w:t>波段层析成像，并且仅局限于可见光波段。在经过多年技术积累和科研攻关后，中国科学院光电技术研究所成功研制了</w:t>
      </w:r>
      <w:r w:rsidRPr="000D2BD0">
        <w:rPr>
          <w:rFonts w:ascii="宋体" w:eastAsia="宋体" w:hAnsi="Calibri" w:cs="宋体"/>
          <w:color w:val="333333"/>
          <w:kern w:val="0"/>
          <w:sz w:val="15"/>
          <w:szCs w:val="15"/>
        </w:rPr>
        <w:t>7</w:t>
      </w:r>
      <w:r w:rsidRPr="000D2BD0">
        <w:rPr>
          <w:rFonts w:ascii="宋体" w:eastAsia="宋体" w:hAnsi="Calibri" w:cs="宋体" w:hint="eastAsia"/>
          <w:color w:val="333333"/>
          <w:kern w:val="0"/>
          <w:sz w:val="15"/>
          <w:szCs w:val="15"/>
        </w:rPr>
        <w:t>波段太阳层析成像系统。据悉，这是目前世界上波段最多的多波段层析成像系统。</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proofErr w:type="gramStart"/>
      <w:r w:rsidRPr="000D2BD0">
        <w:rPr>
          <w:rFonts w:ascii="宋体" w:eastAsia="宋体" w:hAnsi="Calibri" w:cs="宋体" w:hint="eastAsia"/>
          <w:color w:val="333333"/>
          <w:kern w:val="0"/>
          <w:sz w:val="15"/>
          <w:szCs w:val="15"/>
        </w:rPr>
        <w:t>填入画</w:t>
      </w:r>
      <w:proofErr w:type="gramEnd"/>
      <w:r w:rsidRPr="000D2BD0">
        <w:rPr>
          <w:rFonts w:ascii="宋体" w:eastAsia="宋体" w:hAnsi="Calibri" w:cs="宋体" w:hint="eastAsia"/>
          <w:color w:val="333333"/>
          <w:kern w:val="0"/>
          <w:sz w:val="15"/>
          <w:szCs w:val="15"/>
        </w:rPr>
        <w:t>横线部分最恰当的一项是：</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A.</w:t>
      </w:r>
      <w:r w:rsidRPr="000D2BD0">
        <w:rPr>
          <w:rFonts w:ascii="宋体" w:eastAsia="宋体" w:hAnsi="Calibri" w:cs="宋体" w:hint="eastAsia"/>
          <w:color w:val="333333"/>
          <w:kern w:val="0"/>
          <w:sz w:val="15"/>
          <w:szCs w:val="15"/>
        </w:rPr>
        <w:t>如何最大程度地避免太阳活动对人类造成的危害</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B.</w:t>
      </w:r>
      <w:r w:rsidRPr="000D2BD0">
        <w:rPr>
          <w:rFonts w:ascii="宋体" w:eastAsia="宋体" w:hAnsi="Calibri" w:cs="宋体" w:hint="eastAsia"/>
          <w:color w:val="333333"/>
          <w:kern w:val="0"/>
          <w:sz w:val="15"/>
          <w:szCs w:val="15"/>
        </w:rPr>
        <w:t>记录不同波段的图像以了解太阳活动的演化过程</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C.</w:t>
      </w:r>
      <w:r w:rsidRPr="000D2BD0">
        <w:rPr>
          <w:rFonts w:ascii="宋体" w:eastAsia="宋体" w:hAnsi="Calibri" w:cs="宋体" w:hint="eastAsia"/>
          <w:color w:val="333333"/>
          <w:kern w:val="0"/>
          <w:sz w:val="15"/>
          <w:szCs w:val="15"/>
        </w:rPr>
        <w:t>如何建立精确的太阳大气模型</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加强对太阳活动产生机理的研究</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26.</w:t>
      </w:r>
      <w:r w:rsidRPr="000D2BD0">
        <w:rPr>
          <w:rFonts w:ascii="宋体" w:eastAsia="宋体" w:hAnsi="Calibri" w:cs="宋体" w:hint="eastAsia"/>
          <w:color w:val="333333"/>
          <w:kern w:val="0"/>
          <w:sz w:val="15"/>
          <w:szCs w:val="15"/>
        </w:rPr>
        <w:t>语言从来不是固化的，而是随着社会的发展而变化的。任何一种语言的形成和发展，都是使用这种语言的人们在生活中的约定俗成，可以说，语言本身就是一种社会现象，是一个社会中人们的精神状态和社会心态投射而成的具象。因此，网络语言粗鄙化的现象不应当被视作孤立的语言问题来看待，粗鄙化折射出的浮躁心态、社会发展中积累的</w:t>
      </w:r>
      <w:proofErr w:type="gramStart"/>
      <w:r w:rsidRPr="000D2BD0">
        <w:rPr>
          <w:rFonts w:ascii="宋体" w:eastAsia="宋体" w:hAnsi="Calibri" w:cs="宋体" w:hint="eastAsia"/>
          <w:color w:val="333333"/>
          <w:kern w:val="0"/>
          <w:sz w:val="15"/>
          <w:szCs w:val="15"/>
        </w:rPr>
        <w:t>戾</w:t>
      </w:r>
      <w:proofErr w:type="gramEnd"/>
      <w:r w:rsidRPr="000D2BD0">
        <w:rPr>
          <w:rFonts w:ascii="宋体" w:eastAsia="宋体" w:hAnsi="Calibri" w:cs="宋体" w:hint="eastAsia"/>
          <w:color w:val="333333"/>
          <w:kern w:val="0"/>
          <w:sz w:val="15"/>
          <w:szCs w:val="15"/>
        </w:rPr>
        <w:t>气等问题，恐怕比语言粗鄙</w:t>
      </w:r>
      <w:proofErr w:type="gramStart"/>
      <w:r w:rsidRPr="000D2BD0">
        <w:rPr>
          <w:rFonts w:ascii="宋体" w:eastAsia="宋体" w:hAnsi="Calibri" w:cs="宋体" w:hint="eastAsia"/>
          <w:color w:val="333333"/>
          <w:kern w:val="0"/>
          <w:sz w:val="15"/>
          <w:szCs w:val="15"/>
        </w:rPr>
        <w:t>化本身</w:t>
      </w:r>
      <w:proofErr w:type="gramEnd"/>
      <w:r w:rsidRPr="000D2BD0">
        <w:rPr>
          <w:rFonts w:ascii="宋体" w:eastAsia="宋体" w:hAnsi="Calibri" w:cs="宋体" w:hint="eastAsia"/>
          <w:color w:val="333333"/>
          <w:kern w:val="0"/>
          <w:sz w:val="15"/>
          <w:szCs w:val="15"/>
        </w:rPr>
        <w:t>更值得关注。</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这段文字意在强调：</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A.</w:t>
      </w:r>
      <w:r w:rsidRPr="000D2BD0">
        <w:rPr>
          <w:rFonts w:ascii="宋体" w:eastAsia="宋体" w:hAnsi="Calibri" w:cs="宋体" w:hint="eastAsia"/>
          <w:color w:val="333333"/>
          <w:kern w:val="0"/>
          <w:sz w:val="15"/>
          <w:szCs w:val="15"/>
        </w:rPr>
        <w:t>语言是人类精神状态和社会心态的反映</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B.</w:t>
      </w:r>
      <w:r w:rsidRPr="000D2BD0">
        <w:rPr>
          <w:rFonts w:ascii="宋体" w:eastAsia="宋体" w:hAnsi="Calibri" w:cs="宋体" w:hint="eastAsia"/>
          <w:color w:val="333333"/>
          <w:kern w:val="0"/>
          <w:sz w:val="15"/>
          <w:szCs w:val="15"/>
        </w:rPr>
        <w:t>网络语言的</w:t>
      </w:r>
      <w:proofErr w:type="gramStart"/>
      <w:r w:rsidRPr="000D2BD0">
        <w:rPr>
          <w:rFonts w:ascii="宋体" w:eastAsia="宋体" w:hAnsi="Calibri" w:cs="宋体" w:hint="eastAsia"/>
          <w:color w:val="333333"/>
          <w:kern w:val="0"/>
          <w:sz w:val="15"/>
          <w:szCs w:val="15"/>
        </w:rPr>
        <w:t>粗鄙化应成为</w:t>
      </w:r>
      <w:proofErr w:type="gramEnd"/>
      <w:r w:rsidRPr="000D2BD0">
        <w:rPr>
          <w:rFonts w:ascii="宋体" w:eastAsia="宋体" w:hAnsi="Calibri" w:cs="宋体" w:hint="eastAsia"/>
          <w:color w:val="333333"/>
          <w:kern w:val="0"/>
          <w:sz w:val="15"/>
          <w:szCs w:val="15"/>
        </w:rPr>
        <w:t>社会关注的问题</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C.</w:t>
      </w:r>
      <w:r w:rsidRPr="000D2BD0">
        <w:rPr>
          <w:rFonts w:ascii="宋体" w:eastAsia="宋体" w:hAnsi="Calibri" w:cs="宋体" w:hint="eastAsia"/>
          <w:color w:val="333333"/>
          <w:kern w:val="0"/>
          <w:sz w:val="15"/>
          <w:szCs w:val="15"/>
        </w:rPr>
        <w:t>语言研究应以语言随着时代发生的变化为重点</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应重视网络语言粗鄙化折射出的社会问题</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27.</w:t>
      </w:r>
      <w:r w:rsidRPr="000D2BD0">
        <w:rPr>
          <w:rFonts w:ascii="宋体" w:eastAsia="宋体" w:hAnsi="Calibri" w:cs="宋体" w:hint="eastAsia"/>
          <w:color w:val="333333"/>
          <w:kern w:val="0"/>
          <w:sz w:val="15"/>
          <w:szCs w:val="15"/>
        </w:rPr>
        <w:t>南京云锦已有</w:t>
      </w:r>
      <w:r w:rsidRPr="000D2BD0">
        <w:rPr>
          <w:rFonts w:ascii="宋体" w:eastAsia="宋体" w:hAnsi="Calibri" w:cs="宋体"/>
          <w:color w:val="333333"/>
          <w:kern w:val="0"/>
          <w:sz w:val="15"/>
          <w:szCs w:val="15"/>
        </w:rPr>
        <w:t>1500</w:t>
      </w:r>
      <w:r w:rsidRPr="000D2BD0">
        <w:rPr>
          <w:rFonts w:ascii="宋体" w:eastAsia="宋体" w:hAnsi="Calibri" w:cs="宋体" w:hint="eastAsia"/>
          <w:color w:val="333333"/>
          <w:kern w:val="0"/>
          <w:sz w:val="15"/>
          <w:szCs w:val="15"/>
        </w:rPr>
        <w:t>多年的手工织造历史，在中国</w:t>
      </w:r>
      <w:r w:rsidRPr="000D2BD0">
        <w:rPr>
          <w:rFonts w:ascii="宋体" w:eastAsia="宋体" w:hAnsi="Calibri" w:cs="宋体"/>
          <w:color w:val="333333"/>
          <w:kern w:val="0"/>
          <w:sz w:val="15"/>
          <w:szCs w:val="15"/>
        </w:rPr>
        <w:t>4700</w:t>
      </w:r>
      <w:r w:rsidRPr="000D2BD0">
        <w:rPr>
          <w:rFonts w:ascii="宋体" w:eastAsia="宋体" w:hAnsi="Calibri" w:cs="宋体" w:hint="eastAsia"/>
          <w:color w:val="333333"/>
          <w:kern w:val="0"/>
          <w:sz w:val="15"/>
          <w:szCs w:val="15"/>
        </w:rPr>
        <w:t>多年的丝绸织造史中，云锦的</w:t>
      </w:r>
      <w:proofErr w:type="gramStart"/>
      <w:r w:rsidRPr="000D2BD0">
        <w:rPr>
          <w:rFonts w:ascii="宋体" w:eastAsia="宋体" w:hAnsi="Calibri" w:cs="宋体" w:hint="eastAsia"/>
          <w:color w:val="333333"/>
          <w:kern w:val="0"/>
          <w:sz w:val="15"/>
          <w:szCs w:val="15"/>
        </w:rPr>
        <w:t>木机妆花</w:t>
      </w:r>
      <w:proofErr w:type="gramEnd"/>
      <w:r w:rsidRPr="000D2BD0">
        <w:rPr>
          <w:rFonts w:ascii="宋体" w:eastAsia="宋体" w:hAnsi="Calibri" w:cs="宋体" w:hint="eastAsia"/>
          <w:color w:val="333333"/>
          <w:kern w:val="0"/>
          <w:sz w:val="15"/>
          <w:szCs w:val="15"/>
        </w:rPr>
        <w:t>是唯一流传至今不可被机器取代、凭人的记忆编织的传统手工织造工艺。南京云锦织造技艺</w:t>
      </w:r>
      <w:proofErr w:type="gramStart"/>
      <w:r w:rsidRPr="000D2BD0">
        <w:rPr>
          <w:rFonts w:ascii="宋体" w:eastAsia="宋体" w:hAnsi="Calibri" w:cs="宋体" w:hint="eastAsia"/>
          <w:color w:val="333333"/>
          <w:kern w:val="0"/>
          <w:sz w:val="15"/>
          <w:szCs w:val="15"/>
        </w:rPr>
        <w:t>存续着</w:t>
      </w:r>
      <w:proofErr w:type="gramEnd"/>
      <w:r w:rsidRPr="000D2BD0">
        <w:rPr>
          <w:rFonts w:ascii="宋体" w:eastAsia="宋体" w:hAnsi="Calibri" w:cs="宋体" w:hint="eastAsia"/>
          <w:color w:val="333333"/>
          <w:kern w:val="0"/>
          <w:sz w:val="15"/>
          <w:szCs w:val="15"/>
        </w:rPr>
        <w:t>中国皇家织造的传统，是中国织锦技艺最高水平的代表，是元、明、清三朝的御用品。皇室、宫廷、寺庙、佛堂为云锦妆花手工织造工艺的发展提供了极大的文化空间。云锦浓缩了中国丝织工艺的历史、文化和技艺，继承和再现了中国丝织工艺的精华，是中国织锦工艺的</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活化石</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lastRenderedPageBreak/>
        <w:t>关于云锦，这段文字没有提及：</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A.</w:t>
      </w:r>
      <w:r w:rsidRPr="000D2BD0">
        <w:rPr>
          <w:rFonts w:ascii="宋体" w:eastAsia="宋体" w:hAnsi="Calibri" w:cs="宋体" w:hint="eastAsia"/>
          <w:color w:val="333333"/>
          <w:kern w:val="0"/>
          <w:sz w:val="15"/>
          <w:szCs w:val="15"/>
        </w:rPr>
        <w:t>代表技艺</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B.</w:t>
      </w:r>
      <w:r w:rsidRPr="000D2BD0">
        <w:rPr>
          <w:rFonts w:ascii="宋体" w:eastAsia="宋体" w:hAnsi="Calibri" w:cs="宋体" w:hint="eastAsia"/>
          <w:color w:val="333333"/>
          <w:kern w:val="0"/>
          <w:sz w:val="15"/>
          <w:szCs w:val="15"/>
        </w:rPr>
        <w:t>演变过程</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C.</w:t>
      </w:r>
      <w:r w:rsidRPr="000D2BD0">
        <w:rPr>
          <w:rFonts w:ascii="宋体" w:eastAsia="宋体" w:hAnsi="Calibri" w:cs="宋体" w:hint="eastAsia"/>
          <w:color w:val="333333"/>
          <w:kern w:val="0"/>
          <w:sz w:val="15"/>
          <w:szCs w:val="15"/>
        </w:rPr>
        <w:t>工艺水平</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文化意义</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28.</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分享经济</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也叫</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协同消费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是指资源所有者将自己闲置的资源拿出来，供那些需要的人有偿使用。对于传统消费理念与消费方式的改造与颠覆，是分享经济正向作用的一个重要表现。在分享经济环境中，人们不再是通过购买所有权的方式而是通过取得使用权的方式进行消费，关注的不再是自己占有多少价值而是能够获得多大的使用价值。这种节约型绿色消费理念和方式反映出的是人类文明的进步。</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这段文字意在强调：</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A.</w:t>
      </w:r>
      <w:r w:rsidRPr="000D2BD0">
        <w:rPr>
          <w:rFonts w:ascii="宋体" w:eastAsia="宋体" w:hAnsi="Calibri" w:cs="宋体" w:hint="eastAsia"/>
          <w:color w:val="333333"/>
          <w:kern w:val="0"/>
          <w:sz w:val="15"/>
          <w:szCs w:val="15"/>
        </w:rPr>
        <w:t>消费理念是影响消费方式的深层原因</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B.</w:t>
      </w:r>
      <w:r w:rsidRPr="000D2BD0">
        <w:rPr>
          <w:rFonts w:ascii="宋体" w:eastAsia="宋体" w:hAnsi="Calibri" w:cs="宋体" w:hint="eastAsia"/>
          <w:color w:val="333333"/>
          <w:kern w:val="0"/>
          <w:sz w:val="15"/>
          <w:szCs w:val="15"/>
        </w:rPr>
        <w:t>分享经济使人的消费理念与生活方式发生改变</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C.</w:t>
      </w:r>
      <w:r w:rsidRPr="000D2BD0">
        <w:rPr>
          <w:rFonts w:ascii="宋体" w:eastAsia="宋体" w:hAnsi="Calibri" w:cs="宋体" w:hint="eastAsia"/>
          <w:color w:val="333333"/>
          <w:kern w:val="0"/>
          <w:sz w:val="15"/>
          <w:szCs w:val="15"/>
        </w:rPr>
        <w:t>分享经济开辟了充分利用资源的新渠道</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分享经济已成为当今主流的消费方式</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29.</w:t>
      </w:r>
      <w:r w:rsidRPr="000D2BD0">
        <w:rPr>
          <w:rFonts w:ascii="宋体" w:eastAsia="宋体" w:hAnsi="Calibri" w:cs="宋体" w:hint="eastAsia"/>
          <w:color w:val="333333"/>
          <w:kern w:val="0"/>
          <w:sz w:val="15"/>
          <w:szCs w:val="15"/>
        </w:rPr>
        <w:t>不管你</w:t>
      </w:r>
      <w:proofErr w:type="gramStart"/>
      <w:r w:rsidRPr="000D2BD0">
        <w:rPr>
          <w:rFonts w:ascii="宋体" w:eastAsia="宋体" w:hAnsi="Calibri" w:cs="宋体" w:hint="eastAsia"/>
          <w:color w:val="333333"/>
          <w:kern w:val="0"/>
          <w:sz w:val="15"/>
          <w:szCs w:val="15"/>
        </w:rPr>
        <w:t>是贪甜还是</w:t>
      </w:r>
      <w:proofErr w:type="gramEnd"/>
      <w:r w:rsidRPr="000D2BD0">
        <w:rPr>
          <w:rFonts w:ascii="宋体" w:eastAsia="宋体" w:hAnsi="Calibri" w:cs="宋体" w:hint="eastAsia"/>
          <w:color w:val="333333"/>
          <w:kern w:val="0"/>
          <w:sz w:val="15"/>
          <w:szCs w:val="15"/>
        </w:rPr>
        <w:t>厌酸，对味道的感觉</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酸、甜、苦、咸人皆有之，它是由食物中味的成分决定，并由我们舌头表面乳头味蕾的味细胞来感知的。人类每个味细胞膜上有两个以上的基本味（甜、酸、苦、咸）接受体，以上的味细胞能同时接受两种以上基本味的刺激，产生相应的反应。另外，味细胞对各种味的敏感程度是不同的，其顺序为苦、酸、咸、甜，因此人们对甜的耐受性大，而对苦的耐受性小。</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下列说法与文意相符的是：</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A.</w:t>
      </w:r>
      <w:r w:rsidRPr="000D2BD0">
        <w:rPr>
          <w:rFonts w:ascii="宋体" w:eastAsia="宋体" w:hAnsi="Calibri" w:cs="宋体" w:hint="eastAsia"/>
          <w:color w:val="333333"/>
          <w:kern w:val="0"/>
          <w:sz w:val="15"/>
          <w:szCs w:val="15"/>
        </w:rPr>
        <w:t>味细胞的敏感程度因人而异</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proofErr w:type="gramStart"/>
      <w:r w:rsidRPr="000D2BD0">
        <w:rPr>
          <w:rFonts w:ascii="宋体" w:eastAsia="宋体" w:hAnsi="Calibri" w:cs="宋体"/>
          <w:color w:val="333333"/>
          <w:kern w:val="0"/>
          <w:sz w:val="15"/>
          <w:szCs w:val="15"/>
        </w:rPr>
        <w:t>B.</w:t>
      </w:r>
      <w:r w:rsidRPr="000D2BD0">
        <w:rPr>
          <w:rFonts w:ascii="宋体" w:eastAsia="宋体" w:hAnsi="Calibri" w:cs="宋体"/>
          <w:color w:val="333333"/>
          <w:kern w:val="0"/>
          <w:sz w:val="15"/>
          <w:szCs w:val="15"/>
        </w:rPr>
        <w:t>“</w:t>
      </w:r>
      <w:proofErr w:type="gramEnd"/>
      <w:r w:rsidRPr="000D2BD0">
        <w:rPr>
          <w:rFonts w:ascii="宋体" w:eastAsia="宋体" w:hAnsi="Calibri" w:cs="宋体" w:hint="eastAsia"/>
          <w:color w:val="333333"/>
          <w:kern w:val="0"/>
          <w:sz w:val="15"/>
          <w:szCs w:val="15"/>
        </w:rPr>
        <w:t>苦</w:t>
      </w:r>
      <w:proofErr w:type="gramStart"/>
      <w:r w:rsidRPr="000D2BD0">
        <w:rPr>
          <w:rFonts w:ascii="宋体" w:eastAsia="宋体" w:hAnsi="Calibri" w:cs="宋体"/>
          <w:color w:val="333333"/>
          <w:kern w:val="0"/>
          <w:sz w:val="15"/>
          <w:szCs w:val="15"/>
        </w:rPr>
        <w:t>”</w:t>
      </w:r>
      <w:proofErr w:type="gramEnd"/>
      <w:r w:rsidRPr="000D2BD0">
        <w:rPr>
          <w:rFonts w:ascii="宋体" w:eastAsia="宋体" w:hAnsi="Calibri" w:cs="宋体" w:hint="eastAsia"/>
          <w:color w:val="333333"/>
          <w:kern w:val="0"/>
          <w:sz w:val="15"/>
          <w:szCs w:val="15"/>
        </w:rPr>
        <w:t>是味细胞最先感知到的味道</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C.</w:t>
      </w:r>
      <w:r w:rsidRPr="000D2BD0">
        <w:rPr>
          <w:rFonts w:ascii="宋体" w:eastAsia="宋体" w:hAnsi="Calibri" w:cs="宋体" w:hint="eastAsia"/>
          <w:color w:val="333333"/>
          <w:kern w:val="0"/>
          <w:sz w:val="15"/>
          <w:szCs w:val="15"/>
        </w:rPr>
        <w:t>人类一般来说</w:t>
      </w:r>
      <w:proofErr w:type="gramStart"/>
      <w:r w:rsidRPr="000D2BD0">
        <w:rPr>
          <w:rFonts w:ascii="宋体" w:eastAsia="宋体" w:hAnsi="Calibri" w:cs="宋体" w:hint="eastAsia"/>
          <w:color w:val="333333"/>
          <w:kern w:val="0"/>
          <w:sz w:val="15"/>
          <w:szCs w:val="15"/>
        </w:rPr>
        <w:t>是耐甜怕苦</w:t>
      </w:r>
      <w:proofErr w:type="gramEnd"/>
      <w:r w:rsidRPr="000D2BD0">
        <w:rPr>
          <w:rFonts w:ascii="宋体" w:eastAsia="宋体" w:hAnsi="Calibri" w:cs="宋体" w:hint="eastAsia"/>
          <w:color w:val="333333"/>
          <w:kern w:val="0"/>
          <w:sz w:val="15"/>
          <w:szCs w:val="15"/>
        </w:rPr>
        <w:t>的</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D.10%</w:t>
      </w:r>
      <w:r w:rsidRPr="000D2BD0">
        <w:rPr>
          <w:rFonts w:ascii="宋体" w:eastAsia="宋体" w:hAnsi="Calibri" w:cs="宋体" w:hint="eastAsia"/>
          <w:color w:val="333333"/>
          <w:kern w:val="0"/>
          <w:sz w:val="15"/>
          <w:szCs w:val="15"/>
        </w:rPr>
        <w:t>的味细胞只能接受一种基本味的刺激</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30.</w:t>
      </w:r>
      <w:r w:rsidRPr="000D2BD0">
        <w:rPr>
          <w:rFonts w:ascii="宋体" w:eastAsia="宋体" w:hAnsi="Calibri" w:cs="宋体" w:hint="eastAsia"/>
          <w:color w:val="333333"/>
          <w:kern w:val="0"/>
          <w:sz w:val="15"/>
          <w:szCs w:val="15"/>
        </w:rPr>
        <w:t>大家都知道中国文化需要</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走出去</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但是很少有人清楚地知道文化方面什么东西要走出去。正如商家做营销，你要推销产品，首先必须有产品。营销只是包装和策略问题，营销得当就能够逐步确立人们对产品的认同感。但无论如何，首先必须有高质量的产品。如果产品质量低下，营销做得再好也无济于事。</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这段文字接下来最有可能讲述的是：</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A.</w:t>
      </w:r>
      <w:r w:rsidRPr="000D2BD0">
        <w:rPr>
          <w:rFonts w:ascii="宋体" w:eastAsia="宋体" w:hAnsi="Calibri" w:cs="宋体" w:hint="eastAsia"/>
          <w:color w:val="333333"/>
          <w:kern w:val="0"/>
          <w:sz w:val="15"/>
          <w:szCs w:val="15"/>
        </w:rPr>
        <w:t>营销与产品的相互关系</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B.</w:t>
      </w:r>
      <w:r w:rsidRPr="000D2BD0">
        <w:rPr>
          <w:rFonts w:ascii="宋体" w:eastAsia="宋体" w:hAnsi="Calibri" w:cs="宋体" w:hint="eastAsia"/>
          <w:color w:val="333333"/>
          <w:kern w:val="0"/>
          <w:sz w:val="15"/>
          <w:szCs w:val="15"/>
        </w:rPr>
        <w:t>如何建立文化产品的质量标准</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C.</w:t>
      </w:r>
      <w:r w:rsidRPr="000D2BD0">
        <w:rPr>
          <w:rFonts w:ascii="宋体" w:eastAsia="宋体" w:hAnsi="Calibri" w:cs="宋体" w:hint="eastAsia"/>
          <w:color w:val="333333"/>
          <w:kern w:val="0"/>
          <w:sz w:val="15"/>
          <w:szCs w:val="15"/>
        </w:rPr>
        <w:t>目前中国文化</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走出去</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所面临的困境</w:t>
      </w:r>
    </w:p>
    <w:p w:rsid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中国文化</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走出去</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应确立的主要产品</w:t>
      </w:r>
    </w:p>
    <w:p w:rsidR="00F96A6F" w:rsidRPr="00F96A6F" w:rsidRDefault="00F96A6F" w:rsidP="00F96A6F">
      <w:pPr>
        <w:autoSpaceDE w:val="0"/>
        <w:autoSpaceDN w:val="0"/>
        <w:adjustRightInd w:val="0"/>
        <w:jc w:val="center"/>
        <w:rPr>
          <w:rFonts w:ascii="宋体" w:hAnsi="宋体" w:cs="宋体"/>
          <w:b/>
          <w:color w:val="333333"/>
          <w:kern w:val="0"/>
          <w:sz w:val="15"/>
          <w:szCs w:val="15"/>
        </w:rPr>
      </w:pPr>
      <w:r w:rsidRPr="00F96A6F">
        <w:rPr>
          <w:rFonts w:ascii="宋体" w:hAnsi="宋体" w:cs="宋体" w:hint="eastAsia"/>
          <w:b/>
          <w:color w:val="333333"/>
          <w:kern w:val="0"/>
          <w:sz w:val="15"/>
          <w:szCs w:val="15"/>
        </w:rPr>
        <w:t>第二部分  数量关系</w:t>
      </w:r>
    </w:p>
    <w:p w:rsidR="00F96A6F" w:rsidRPr="00F96A6F" w:rsidRDefault="00F96A6F" w:rsidP="00F96A6F">
      <w:pPr>
        <w:autoSpaceDE w:val="0"/>
        <w:autoSpaceDN w:val="0"/>
        <w:adjustRightInd w:val="0"/>
        <w:ind w:firstLineChars="200" w:firstLine="301"/>
        <w:jc w:val="left"/>
        <w:rPr>
          <w:rFonts w:ascii="宋体" w:hAnsi="宋体" w:cs="宋体"/>
          <w:b/>
          <w:color w:val="333333"/>
          <w:kern w:val="0"/>
          <w:sz w:val="15"/>
          <w:szCs w:val="15"/>
        </w:rPr>
      </w:pPr>
      <w:r w:rsidRPr="00F96A6F">
        <w:rPr>
          <w:rFonts w:ascii="宋体" w:hAnsi="宋体" w:cs="宋体" w:hint="eastAsia"/>
          <w:b/>
          <w:color w:val="333333"/>
          <w:kern w:val="0"/>
          <w:sz w:val="15"/>
          <w:szCs w:val="15"/>
        </w:rPr>
        <w:t>本部分为数量关系的内容。请根据题目要求，在四个选项中选出一个最恰当的答案。</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31</w:t>
      </w:r>
      <w:r w:rsidRPr="00F96A6F">
        <w:rPr>
          <w:rFonts w:ascii="宋体" w:eastAsia="宋体" w:hAnsi="Calibri" w:cs="宋体" w:hint="eastAsia"/>
          <w:color w:val="333333"/>
          <w:kern w:val="0"/>
          <w:sz w:val="15"/>
          <w:szCs w:val="15"/>
        </w:rPr>
        <w:t>.</w:t>
      </w:r>
      <w:r w:rsidRPr="00F96A6F">
        <w:rPr>
          <w:rFonts w:ascii="宋体" w:eastAsia="宋体" w:hAnsi="Calibri" w:cs="宋体"/>
          <w:color w:val="333333"/>
          <w:kern w:val="0"/>
          <w:sz w:val="15"/>
          <w:szCs w:val="15"/>
        </w:rPr>
        <w:t>某篮球比赛有12支球队报名参加，比赛的第一阶段中，12支球队平均分成2个组进行单循环比赛，每组前4名进入第二阶段；第二阶段采用单场淘汰赛，直至决出冠军。问亚军参加的场次占整个赛事总场次的比重为：</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A</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noProof/>
          <w:color w:val="333333"/>
          <w:kern w:val="0"/>
          <w:sz w:val="15"/>
          <w:szCs w:val="15"/>
        </w:rPr>
        <w:drawing>
          <wp:inline distT="0" distB="0" distL="0" distR="0" wp14:anchorId="4AA18CD7" wp14:editId="32A5003A">
            <wp:extent cx="238760" cy="170815"/>
            <wp:effectExtent l="0" t="0" r="8890" b="635"/>
            <wp:docPr id="23" name="图片 23" descr="formulas?latex=8lHCgOBfm9m7Uj4N%2FY2Pw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ulas?latex=8lHCgOBfm9m7Uj4N%2FY2Pwg%3D%3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760"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以下</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B</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noProof/>
          <w:color w:val="333333"/>
          <w:kern w:val="0"/>
          <w:sz w:val="15"/>
          <w:szCs w:val="15"/>
        </w:rPr>
        <w:drawing>
          <wp:inline distT="0" distB="0" distL="0" distR="0" wp14:anchorId="7F068F07" wp14:editId="39A9F734">
            <wp:extent cx="607060" cy="170815"/>
            <wp:effectExtent l="0" t="0" r="2540" b="635"/>
            <wp:docPr id="22" name="图片 22" descr="formulas?latex=wetDqERUPEsN3MaHHzptfXP%2BjCmhCyvF5qVfOnzL9nE%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mulas?latex=wetDqERUPEsN3MaHHzptfXP%2BjCmhCyvF5qVfOnzL9nE%3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060" cy="170815"/>
                    </a:xfrm>
                    <a:prstGeom prst="rect">
                      <a:avLst/>
                    </a:prstGeom>
                    <a:noFill/>
                    <a:ln>
                      <a:noFill/>
                    </a:ln>
                  </pic:spPr>
                </pic:pic>
              </a:graphicData>
            </a:graphic>
          </wp:inline>
        </w:drawing>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C</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noProof/>
          <w:color w:val="333333"/>
          <w:kern w:val="0"/>
          <w:sz w:val="15"/>
          <w:szCs w:val="15"/>
        </w:rPr>
        <w:drawing>
          <wp:inline distT="0" distB="0" distL="0" distR="0" wp14:anchorId="487D62E0" wp14:editId="0D47152D">
            <wp:extent cx="607060" cy="170815"/>
            <wp:effectExtent l="0" t="0" r="2540" b="635"/>
            <wp:docPr id="21" name="图片 21" descr="formulas?latex=wvTcOR4MWrgaRPEXT44JmlfmfkPgpS32Y9CGw0dJHRw%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ulas?latex=wvTcOR4MWrgaRPEXT44JmlfmfkPgpS32Y9CGw0dJHRw%3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060" cy="170815"/>
                    </a:xfrm>
                    <a:prstGeom prst="rect">
                      <a:avLst/>
                    </a:prstGeom>
                    <a:noFill/>
                    <a:ln>
                      <a:noFill/>
                    </a:ln>
                  </pic:spPr>
                </pic:pic>
              </a:graphicData>
            </a:graphic>
          </wp:inline>
        </w:drawing>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D</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noProof/>
          <w:color w:val="333333"/>
          <w:kern w:val="0"/>
          <w:sz w:val="15"/>
          <w:szCs w:val="15"/>
        </w:rPr>
        <w:drawing>
          <wp:inline distT="0" distB="0" distL="0" distR="0" wp14:anchorId="7B04251A" wp14:editId="69105AC4">
            <wp:extent cx="238760" cy="170815"/>
            <wp:effectExtent l="0" t="0" r="8890" b="635"/>
            <wp:docPr id="20" name="图片 20" descr="formulas?latex=cfNnkej4m%2BYAaUwLiNeCe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rmulas?latex=cfNnkej4m%2BYAaUwLiNeCeA%3D%3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760"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以上</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lastRenderedPageBreak/>
        <w:t>32</w:t>
      </w:r>
      <w:r w:rsidRPr="00F96A6F">
        <w:rPr>
          <w:rFonts w:ascii="宋体" w:eastAsia="宋体" w:hAnsi="Calibri" w:cs="宋体" w:hint="eastAsia"/>
          <w:color w:val="333333"/>
          <w:kern w:val="0"/>
          <w:sz w:val="15"/>
          <w:szCs w:val="15"/>
        </w:rPr>
        <w:t>.</w:t>
      </w:r>
      <w:r w:rsidRPr="00F96A6F">
        <w:rPr>
          <w:rFonts w:ascii="宋体" w:eastAsia="宋体" w:hAnsi="Calibri" w:cs="宋体"/>
          <w:color w:val="333333"/>
          <w:kern w:val="0"/>
          <w:sz w:val="15"/>
          <w:szCs w:val="15"/>
        </w:rPr>
        <w:t>140支社区足球队参加全市社区足球淘汰赛，每一轮都要在</w:t>
      </w:r>
      <w:proofErr w:type="gramStart"/>
      <w:r w:rsidRPr="00F96A6F">
        <w:rPr>
          <w:rFonts w:ascii="宋体" w:eastAsia="宋体" w:hAnsi="Calibri" w:cs="宋体"/>
          <w:color w:val="333333"/>
          <w:kern w:val="0"/>
          <w:sz w:val="15"/>
          <w:szCs w:val="15"/>
        </w:rPr>
        <w:t>未失败</w:t>
      </w:r>
      <w:proofErr w:type="gramEnd"/>
      <w:r w:rsidRPr="00F96A6F">
        <w:rPr>
          <w:rFonts w:ascii="宋体" w:eastAsia="宋体" w:hAnsi="Calibri" w:cs="宋体"/>
          <w:color w:val="333333"/>
          <w:kern w:val="0"/>
          <w:sz w:val="15"/>
          <w:szCs w:val="15"/>
        </w:rPr>
        <w:t>过的球队中抽签决定比赛对手，如上一轮</w:t>
      </w:r>
      <w:proofErr w:type="gramStart"/>
      <w:r w:rsidRPr="00F96A6F">
        <w:rPr>
          <w:rFonts w:ascii="宋体" w:eastAsia="宋体" w:hAnsi="Calibri" w:cs="宋体"/>
          <w:color w:val="333333"/>
          <w:kern w:val="0"/>
          <w:sz w:val="15"/>
          <w:szCs w:val="15"/>
        </w:rPr>
        <w:t>未失败</w:t>
      </w:r>
      <w:proofErr w:type="gramEnd"/>
      <w:r w:rsidRPr="00F96A6F">
        <w:rPr>
          <w:rFonts w:ascii="宋体" w:eastAsia="宋体" w:hAnsi="Calibri" w:cs="宋体"/>
          <w:color w:val="333333"/>
          <w:kern w:val="0"/>
          <w:sz w:val="15"/>
          <w:szCs w:val="15"/>
        </w:rPr>
        <w:t>过的球队是奇数，则有一队不用比赛直接进入下一轮。问夺冠的球队至少要参加几场比赛？</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A</w:t>
      </w:r>
      <w:r w:rsidRPr="00F96A6F">
        <w:rPr>
          <w:rFonts w:ascii="宋体" w:eastAsia="宋体" w:hAnsi="Calibri" w:cs="宋体" w:hint="eastAsia"/>
          <w:color w:val="333333"/>
          <w:kern w:val="0"/>
          <w:sz w:val="15"/>
          <w:szCs w:val="15"/>
        </w:rPr>
        <w:t>.</w:t>
      </w:r>
      <w:r w:rsidRPr="00F96A6F">
        <w:rPr>
          <w:rFonts w:ascii="宋体" w:eastAsia="宋体" w:hAnsi="Calibri" w:cs="宋体"/>
          <w:color w:val="333333"/>
          <w:kern w:val="0"/>
          <w:sz w:val="15"/>
          <w:szCs w:val="15"/>
        </w:rPr>
        <w:t>3</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B</w:t>
      </w:r>
      <w:r w:rsidRPr="00F96A6F">
        <w:rPr>
          <w:rFonts w:ascii="宋体" w:eastAsia="宋体" w:hAnsi="Calibri" w:cs="宋体" w:hint="eastAsia"/>
          <w:color w:val="333333"/>
          <w:kern w:val="0"/>
          <w:sz w:val="15"/>
          <w:szCs w:val="15"/>
        </w:rPr>
        <w:t>.</w:t>
      </w:r>
      <w:r w:rsidRPr="00F96A6F">
        <w:rPr>
          <w:rFonts w:ascii="宋体" w:eastAsia="宋体" w:hAnsi="Calibri" w:cs="宋体"/>
          <w:color w:val="333333"/>
          <w:kern w:val="0"/>
          <w:sz w:val="15"/>
          <w:szCs w:val="15"/>
        </w:rPr>
        <w:t>4</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C</w:t>
      </w:r>
      <w:r w:rsidRPr="00F96A6F">
        <w:rPr>
          <w:rFonts w:ascii="宋体" w:eastAsia="宋体" w:hAnsi="Calibri" w:cs="宋体" w:hint="eastAsia"/>
          <w:color w:val="333333"/>
          <w:kern w:val="0"/>
          <w:sz w:val="15"/>
          <w:szCs w:val="15"/>
        </w:rPr>
        <w:t>.</w:t>
      </w:r>
      <w:r w:rsidRPr="00F96A6F">
        <w:rPr>
          <w:rFonts w:ascii="宋体" w:eastAsia="宋体" w:hAnsi="Calibri" w:cs="宋体"/>
          <w:color w:val="333333"/>
          <w:kern w:val="0"/>
          <w:sz w:val="15"/>
          <w:szCs w:val="15"/>
        </w:rPr>
        <w:t>5</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D</w:t>
      </w:r>
      <w:r w:rsidRPr="00F96A6F">
        <w:rPr>
          <w:rFonts w:ascii="宋体" w:eastAsia="宋体" w:hAnsi="Calibri" w:cs="宋体" w:hint="eastAsia"/>
          <w:color w:val="333333"/>
          <w:kern w:val="0"/>
          <w:sz w:val="15"/>
          <w:szCs w:val="15"/>
        </w:rPr>
        <w:t>.</w:t>
      </w:r>
      <w:r w:rsidRPr="00F96A6F">
        <w:rPr>
          <w:rFonts w:ascii="宋体" w:eastAsia="宋体" w:hAnsi="Calibri" w:cs="宋体"/>
          <w:color w:val="333333"/>
          <w:kern w:val="0"/>
          <w:sz w:val="15"/>
          <w:szCs w:val="15"/>
        </w:rPr>
        <w:t>6</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33</w:t>
      </w:r>
      <w:r w:rsidRPr="00F96A6F">
        <w:rPr>
          <w:rFonts w:ascii="宋体" w:eastAsia="宋体" w:hAnsi="Calibri" w:cs="宋体" w:hint="eastAsia"/>
          <w:color w:val="333333"/>
          <w:kern w:val="0"/>
          <w:sz w:val="15"/>
          <w:szCs w:val="15"/>
        </w:rPr>
        <w:t>.</w:t>
      </w:r>
      <w:r w:rsidRPr="00F96A6F">
        <w:rPr>
          <w:rFonts w:ascii="宋体" w:eastAsia="宋体" w:hAnsi="Calibri" w:cs="宋体"/>
          <w:color w:val="333333"/>
          <w:kern w:val="0"/>
          <w:sz w:val="15"/>
          <w:szCs w:val="15"/>
        </w:rPr>
        <w:t>老王和老李沿着小公园的环形小路散步，两人同时出发，当老王走到一半路程时，老李走了100米；当老王回到起点时，老李走了5/6的路程。问环形小路总长多少米？</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A</w:t>
      </w:r>
      <w:r w:rsidRPr="00F96A6F">
        <w:rPr>
          <w:rFonts w:ascii="宋体" w:eastAsia="宋体" w:hAnsi="Calibri" w:cs="宋体" w:hint="eastAsia"/>
          <w:color w:val="333333"/>
          <w:kern w:val="0"/>
          <w:sz w:val="15"/>
          <w:szCs w:val="15"/>
        </w:rPr>
        <w:t>.</w:t>
      </w:r>
      <w:r w:rsidRPr="00F96A6F">
        <w:rPr>
          <w:rFonts w:ascii="宋体" w:eastAsia="宋体" w:hAnsi="Calibri" w:cs="宋体"/>
          <w:color w:val="333333"/>
          <w:kern w:val="0"/>
          <w:sz w:val="15"/>
          <w:szCs w:val="15"/>
        </w:rPr>
        <w:t>200</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B</w:t>
      </w:r>
      <w:r w:rsidRPr="00F96A6F">
        <w:rPr>
          <w:rFonts w:ascii="宋体" w:eastAsia="宋体" w:hAnsi="Calibri" w:cs="宋体" w:hint="eastAsia"/>
          <w:color w:val="333333"/>
          <w:kern w:val="0"/>
          <w:sz w:val="15"/>
          <w:szCs w:val="15"/>
        </w:rPr>
        <w:t>.</w:t>
      </w:r>
      <w:r w:rsidRPr="00F96A6F">
        <w:rPr>
          <w:rFonts w:ascii="宋体" w:eastAsia="宋体" w:hAnsi="Calibri" w:cs="宋体"/>
          <w:color w:val="333333"/>
          <w:kern w:val="0"/>
          <w:sz w:val="15"/>
          <w:szCs w:val="15"/>
        </w:rPr>
        <w:t>240</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C</w:t>
      </w:r>
      <w:r w:rsidRPr="00F96A6F">
        <w:rPr>
          <w:rFonts w:ascii="宋体" w:eastAsia="宋体" w:hAnsi="Calibri" w:cs="宋体" w:hint="eastAsia"/>
          <w:color w:val="333333"/>
          <w:kern w:val="0"/>
          <w:sz w:val="15"/>
          <w:szCs w:val="15"/>
        </w:rPr>
        <w:t>.</w:t>
      </w:r>
      <w:r w:rsidRPr="00F96A6F">
        <w:rPr>
          <w:rFonts w:ascii="宋体" w:eastAsia="宋体" w:hAnsi="Calibri" w:cs="宋体"/>
          <w:color w:val="333333"/>
          <w:kern w:val="0"/>
          <w:sz w:val="15"/>
          <w:szCs w:val="15"/>
        </w:rPr>
        <w:t>250</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D</w:t>
      </w:r>
      <w:r w:rsidRPr="00F96A6F">
        <w:rPr>
          <w:rFonts w:ascii="宋体" w:eastAsia="宋体" w:hAnsi="Calibri" w:cs="宋体" w:hint="eastAsia"/>
          <w:color w:val="333333"/>
          <w:kern w:val="0"/>
          <w:sz w:val="15"/>
          <w:szCs w:val="15"/>
        </w:rPr>
        <w:t>.</w:t>
      </w:r>
      <w:r>
        <w:rPr>
          <w:rFonts w:ascii="宋体" w:eastAsia="宋体" w:hAnsi="Calibri" w:cs="宋体"/>
          <w:color w:val="333333"/>
          <w:kern w:val="0"/>
          <w:sz w:val="15"/>
          <w:szCs w:val="15"/>
        </w:rPr>
        <w:t>300</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34</w:t>
      </w:r>
      <w:r w:rsidRPr="00F96A6F">
        <w:rPr>
          <w:rFonts w:ascii="宋体" w:eastAsia="宋体" w:hAnsi="Calibri" w:cs="宋体" w:hint="eastAsia"/>
          <w:color w:val="333333"/>
          <w:kern w:val="0"/>
          <w:sz w:val="15"/>
          <w:szCs w:val="15"/>
        </w:rPr>
        <w:t>.</w:t>
      </w:r>
      <w:r w:rsidRPr="00F96A6F">
        <w:rPr>
          <w:rFonts w:ascii="宋体" w:eastAsia="宋体" w:hAnsi="Calibri" w:cs="宋体"/>
          <w:color w:val="333333"/>
          <w:kern w:val="0"/>
          <w:sz w:val="15"/>
          <w:szCs w:val="15"/>
        </w:rPr>
        <w:t>甲与</w:t>
      </w:r>
      <w:proofErr w:type="gramStart"/>
      <w:r w:rsidRPr="00F96A6F">
        <w:rPr>
          <w:rFonts w:ascii="宋体" w:eastAsia="宋体" w:hAnsi="Calibri" w:cs="宋体"/>
          <w:color w:val="333333"/>
          <w:kern w:val="0"/>
          <w:sz w:val="15"/>
          <w:szCs w:val="15"/>
        </w:rPr>
        <w:t>乙一起</w:t>
      </w:r>
      <w:proofErr w:type="gramEnd"/>
      <w:r w:rsidRPr="00F96A6F">
        <w:rPr>
          <w:rFonts w:ascii="宋体" w:eastAsia="宋体" w:hAnsi="Calibri" w:cs="宋体"/>
          <w:color w:val="333333"/>
          <w:kern w:val="0"/>
          <w:sz w:val="15"/>
          <w:szCs w:val="15"/>
        </w:rPr>
        <w:t>骑自行车从A地去B地，自行车的速度为每小时15千米。走了1/3的路程后，乙因故骑自行车返回A地而甲下车继续步行前行。乙在到达A地后立刻原路折返，在距离B地还有1/3的路程处追上甲。问甲步行的速度为每小时多少千米？</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A</w:t>
      </w:r>
      <w:r w:rsidRPr="00F96A6F">
        <w:rPr>
          <w:rFonts w:ascii="宋体" w:eastAsia="宋体" w:hAnsi="Calibri" w:cs="宋体" w:hint="eastAsia"/>
          <w:color w:val="333333"/>
          <w:kern w:val="0"/>
          <w:sz w:val="15"/>
          <w:szCs w:val="15"/>
        </w:rPr>
        <w:t>.</w:t>
      </w:r>
      <w:r w:rsidRPr="00F96A6F">
        <w:rPr>
          <w:rFonts w:ascii="宋体" w:eastAsia="宋体" w:hAnsi="Calibri" w:cs="宋体"/>
          <w:color w:val="333333"/>
          <w:kern w:val="0"/>
          <w:sz w:val="15"/>
          <w:szCs w:val="15"/>
        </w:rPr>
        <w:t>3</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B</w:t>
      </w:r>
      <w:r w:rsidRPr="00F96A6F">
        <w:rPr>
          <w:rFonts w:ascii="宋体" w:eastAsia="宋体" w:hAnsi="Calibri" w:cs="宋体" w:hint="eastAsia"/>
          <w:color w:val="333333"/>
          <w:kern w:val="0"/>
          <w:sz w:val="15"/>
          <w:szCs w:val="15"/>
        </w:rPr>
        <w:t>.</w:t>
      </w:r>
      <w:r w:rsidRPr="00F96A6F">
        <w:rPr>
          <w:rFonts w:ascii="宋体" w:eastAsia="宋体" w:hAnsi="Calibri" w:cs="宋体"/>
          <w:color w:val="333333"/>
          <w:kern w:val="0"/>
          <w:sz w:val="15"/>
          <w:szCs w:val="15"/>
        </w:rPr>
        <w:t>4</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C</w:t>
      </w:r>
      <w:r w:rsidRPr="00F96A6F">
        <w:rPr>
          <w:rFonts w:ascii="宋体" w:eastAsia="宋体" w:hAnsi="Calibri" w:cs="宋体" w:hint="eastAsia"/>
          <w:color w:val="333333"/>
          <w:kern w:val="0"/>
          <w:sz w:val="15"/>
          <w:szCs w:val="15"/>
        </w:rPr>
        <w:t>.</w:t>
      </w:r>
      <w:r w:rsidRPr="00F96A6F">
        <w:rPr>
          <w:rFonts w:ascii="宋体" w:eastAsia="宋体" w:hAnsi="Calibri" w:cs="宋体"/>
          <w:color w:val="333333"/>
          <w:kern w:val="0"/>
          <w:sz w:val="15"/>
          <w:szCs w:val="15"/>
        </w:rPr>
        <w:t>5</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D</w:t>
      </w:r>
      <w:r w:rsidRPr="00F96A6F">
        <w:rPr>
          <w:rFonts w:ascii="宋体" w:eastAsia="宋体" w:hAnsi="Calibri" w:cs="宋体" w:hint="eastAsia"/>
          <w:color w:val="333333"/>
          <w:kern w:val="0"/>
          <w:sz w:val="15"/>
          <w:szCs w:val="15"/>
        </w:rPr>
        <w:t>.</w:t>
      </w:r>
      <w:r>
        <w:rPr>
          <w:rFonts w:ascii="宋体" w:eastAsia="宋体" w:hAnsi="Calibri" w:cs="宋体"/>
          <w:color w:val="333333"/>
          <w:kern w:val="0"/>
          <w:sz w:val="15"/>
          <w:szCs w:val="15"/>
        </w:rPr>
        <w:t>6</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35</w:t>
      </w:r>
      <w:r w:rsidRPr="00F96A6F">
        <w:rPr>
          <w:rFonts w:ascii="宋体" w:eastAsia="宋体" w:hAnsi="Calibri" w:cs="宋体" w:hint="eastAsia"/>
          <w:color w:val="333333"/>
          <w:kern w:val="0"/>
          <w:sz w:val="15"/>
          <w:szCs w:val="15"/>
        </w:rPr>
        <w:t>.</w:t>
      </w:r>
      <w:r w:rsidRPr="00F96A6F">
        <w:rPr>
          <w:rFonts w:ascii="宋体" w:eastAsia="宋体" w:hAnsi="Calibri" w:cs="宋体"/>
          <w:color w:val="333333"/>
          <w:kern w:val="0"/>
          <w:sz w:val="15"/>
          <w:szCs w:val="15"/>
        </w:rPr>
        <w:t>某公司将销售部门拆分为线上和线下两个团队，拆分后线上团队的人数为线下团队的2倍，线下团队男女员工人数相同，线上团队的男员工人数占两个团队男员工总数的</w:t>
      </w:r>
      <w:r w:rsidRPr="00F96A6F">
        <w:rPr>
          <w:rFonts w:ascii="宋体" w:eastAsia="宋体" w:hAnsi="Calibri" w:cs="宋体"/>
          <w:noProof/>
          <w:color w:val="333333"/>
          <w:kern w:val="0"/>
          <w:sz w:val="15"/>
          <w:szCs w:val="15"/>
        </w:rPr>
        <w:drawing>
          <wp:inline distT="0" distB="0" distL="0" distR="0" wp14:anchorId="337708DD" wp14:editId="789BE331">
            <wp:extent cx="238760" cy="170815"/>
            <wp:effectExtent l="0" t="0" r="8890" b="635"/>
            <wp:docPr id="19" name="图片 19" descr="formulas?latex=kiidnxyQ5O7tQJdpY3xWGQ%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ulas?latex=kiidnxyQ5O7tQJdpY3xWGQ%3D%3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760"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。则拆分前，销售部门男女员工人数之比为：</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A</w:t>
      </w:r>
      <w:r w:rsidRPr="00F96A6F">
        <w:rPr>
          <w:rFonts w:ascii="宋体" w:eastAsia="宋体" w:hAnsi="Calibri" w:cs="宋体" w:hint="eastAsia"/>
          <w:color w:val="333333"/>
          <w:kern w:val="0"/>
          <w:sz w:val="15"/>
          <w:szCs w:val="15"/>
        </w:rPr>
        <w:t>.</w:t>
      </w:r>
      <w:r w:rsidRPr="00F96A6F">
        <w:rPr>
          <w:rFonts w:ascii="宋体" w:eastAsia="宋体" w:hAnsi="Calibri" w:cs="宋体"/>
          <w:color w:val="333333"/>
          <w:kern w:val="0"/>
          <w:sz w:val="15"/>
          <w:szCs w:val="15"/>
        </w:rPr>
        <w:t>1:2</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B</w:t>
      </w:r>
      <w:r w:rsidRPr="00F96A6F">
        <w:rPr>
          <w:rFonts w:ascii="宋体" w:eastAsia="宋体" w:hAnsi="Calibri" w:cs="宋体" w:hint="eastAsia"/>
          <w:color w:val="333333"/>
          <w:kern w:val="0"/>
          <w:sz w:val="15"/>
          <w:szCs w:val="15"/>
        </w:rPr>
        <w:t>.</w:t>
      </w:r>
      <w:r w:rsidRPr="00F96A6F">
        <w:rPr>
          <w:rFonts w:ascii="宋体" w:eastAsia="宋体" w:hAnsi="Calibri" w:cs="宋体"/>
          <w:color w:val="333333"/>
          <w:kern w:val="0"/>
          <w:sz w:val="15"/>
          <w:szCs w:val="15"/>
        </w:rPr>
        <w:t>2:3</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C</w:t>
      </w:r>
      <w:r w:rsidRPr="00F96A6F">
        <w:rPr>
          <w:rFonts w:ascii="宋体" w:eastAsia="宋体" w:hAnsi="Calibri" w:cs="宋体" w:hint="eastAsia"/>
          <w:color w:val="333333"/>
          <w:kern w:val="0"/>
          <w:sz w:val="15"/>
          <w:szCs w:val="15"/>
        </w:rPr>
        <w:t>.</w:t>
      </w:r>
      <w:r w:rsidRPr="00F96A6F">
        <w:rPr>
          <w:rFonts w:ascii="宋体" w:eastAsia="宋体" w:hAnsi="Calibri" w:cs="宋体"/>
          <w:color w:val="333333"/>
          <w:kern w:val="0"/>
          <w:sz w:val="15"/>
          <w:szCs w:val="15"/>
        </w:rPr>
        <w:t>3:5</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D</w:t>
      </w:r>
      <w:r w:rsidRPr="00F96A6F">
        <w:rPr>
          <w:rFonts w:ascii="宋体" w:eastAsia="宋体" w:hAnsi="Calibri" w:cs="宋体" w:hint="eastAsia"/>
          <w:color w:val="333333"/>
          <w:kern w:val="0"/>
          <w:sz w:val="15"/>
          <w:szCs w:val="15"/>
        </w:rPr>
        <w:t>.</w:t>
      </w:r>
      <w:r>
        <w:rPr>
          <w:rFonts w:ascii="宋体" w:eastAsia="宋体" w:hAnsi="Calibri" w:cs="宋体"/>
          <w:color w:val="333333"/>
          <w:kern w:val="0"/>
          <w:sz w:val="15"/>
          <w:szCs w:val="15"/>
        </w:rPr>
        <w:t>5:7</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36</w:t>
      </w:r>
      <w:r w:rsidRPr="00F96A6F">
        <w:rPr>
          <w:rFonts w:ascii="宋体" w:eastAsia="宋体" w:hAnsi="Calibri" w:cs="宋体" w:hint="eastAsia"/>
          <w:color w:val="333333"/>
          <w:kern w:val="0"/>
          <w:sz w:val="15"/>
          <w:szCs w:val="15"/>
        </w:rPr>
        <w:t>.</w:t>
      </w:r>
      <w:r w:rsidRPr="00F96A6F">
        <w:rPr>
          <w:rFonts w:ascii="宋体" w:eastAsia="宋体" w:hAnsi="Calibri" w:cs="宋体"/>
          <w:color w:val="333333"/>
          <w:kern w:val="0"/>
          <w:sz w:val="15"/>
          <w:szCs w:val="15"/>
        </w:rPr>
        <w:t>某早餐店试营业主打套餐每份成本8元，售价26元。当天卖不完的主打套餐不再出售，在过去两天时间里，餐厅每天都会准备200份主打套餐，第一天剩余20份主打套餐，第二天全部卖光。问这两天该早餐店主打套餐共盈余多少元？</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A</w:t>
      </w:r>
      <w:r w:rsidRPr="00F96A6F">
        <w:rPr>
          <w:rFonts w:ascii="宋体" w:eastAsia="宋体" w:hAnsi="Calibri" w:cs="宋体" w:hint="eastAsia"/>
          <w:color w:val="333333"/>
          <w:kern w:val="0"/>
          <w:sz w:val="15"/>
          <w:szCs w:val="15"/>
        </w:rPr>
        <w:t>.</w:t>
      </w:r>
      <w:r w:rsidRPr="00F96A6F">
        <w:rPr>
          <w:rFonts w:ascii="宋体" w:eastAsia="宋体" w:hAnsi="Calibri" w:cs="宋体"/>
          <w:color w:val="333333"/>
          <w:kern w:val="0"/>
          <w:sz w:val="15"/>
          <w:szCs w:val="15"/>
        </w:rPr>
        <w:t>6680</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B</w:t>
      </w:r>
      <w:r w:rsidRPr="00F96A6F">
        <w:rPr>
          <w:rFonts w:ascii="宋体" w:eastAsia="宋体" w:hAnsi="Calibri" w:cs="宋体" w:hint="eastAsia"/>
          <w:color w:val="333333"/>
          <w:kern w:val="0"/>
          <w:sz w:val="15"/>
          <w:szCs w:val="15"/>
        </w:rPr>
        <w:t>.</w:t>
      </w:r>
      <w:r w:rsidRPr="00F96A6F">
        <w:rPr>
          <w:rFonts w:ascii="宋体" w:eastAsia="宋体" w:hAnsi="Calibri" w:cs="宋体"/>
          <w:color w:val="333333"/>
          <w:kern w:val="0"/>
          <w:sz w:val="15"/>
          <w:szCs w:val="15"/>
        </w:rPr>
        <w:t>6840</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C</w:t>
      </w:r>
      <w:r w:rsidRPr="00F96A6F">
        <w:rPr>
          <w:rFonts w:ascii="宋体" w:eastAsia="宋体" w:hAnsi="Calibri" w:cs="宋体" w:hint="eastAsia"/>
          <w:color w:val="333333"/>
          <w:kern w:val="0"/>
          <w:sz w:val="15"/>
          <w:szCs w:val="15"/>
        </w:rPr>
        <w:t>.</w:t>
      </w:r>
      <w:r w:rsidRPr="00F96A6F">
        <w:rPr>
          <w:rFonts w:ascii="宋体" w:eastAsia="宋体" w:hAnsi="Calibri" w:cs="宋体"/>
          <w:color w:val="333333"/>
          <w:kern w:val="0"/>
          <w:sz w:val="15"/>
          <w:szCs w:val="15"/>
        </w:rPr>
        <w:t>7000</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D</w:t>
      </w:r>
      <w:r w:rsidRPr="00F96A6F">
        <w:rPr>
          <w:rFonts w:ascii="宋体" w:eastAsia="宋体" w:hAnsi="Calibri" w:cs="宋体" w:hint="eastAsia"/>
          <w:color w:val="333333"/>
          <w:kern w:val="0"/>
          <w:sz w:val="15"/>
          <w:szCs w:val="15"/>
        </w:rPr>
        <w:t>.</w:t>
      </w:r>
      <w:r w:rsidRPr="00F96A6F">
        <w:rPr>
          <w:rFonts w:ascii="宋体" w:eastAsia="宋体" w:hAnsi="Calibri" w:cs="宋体"/>
          <w:color w:val="333333"/>
          <w:kern w:val="0"/>
          <w:sz w:val="15"/>
          <w:szCs w:val="15"/>
        </w:rPr>
        <w:t>7160</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37</w:t>
      </w:r>
      <w:r w:rsidRPr="00F96A6F">
        <w:rPr>
          <w:rFonts w:ascii="宋体" w:eastAsia="宋体" w:hAnsi="Calibri" w:cs="宋体" w:hint="eastAsia"/>
          <w:color w:val="333333"/>
          <w:kern w:val="0"/>
          <w:sz w:val="15"/>
          <w:szCs w:val="15"/>
        </w:rPr>
        <w:t>.</w:t>
      </w:r>
      <w:r w:rsidRPr="00F96A6F">
        <w:rPr>
          <w:rFonts w:ascii="宋体" w:eastAsia="宋体" w:hAnsi="Calibri" w:cs="宋体"/>
          <w:color w:val="333333"/>
          <w:kern w:val="0"/>
          <w:sz w:val="15"/>
          <w:szCs w:val="15"/>
        </w:rPr>
        <w:t>公司销售部门共有甲、乙、丙、丁四</w:t>
      </w:r>
      <w:proofErr w:type="gramStart"/>
      <w:r w:rsidRPr="00F96A6F">
        <w:rPr>
          <w:rFonts w:ascii="宋体" w:eastAsia="宋体" w:hAnsi="Calibri" w:cs="宋体"/>
          <w:color w:val="333333"/>
          <w:kern w:val="0"/>
          <w:sz w:val="15"/>
          <w:szCs w:val="15"/>
        </w:rPr>
        <w:t>个</w:t>
      </w:r>
      <w:proofErr w:type="gramEnd"/>
      <w:r w:rsidRPr="00F96A6F">
        <w:rPr>
          <w:rFonts w:ascii="宋体" w:eastAsia="宋体" w:hAnsi="Calibri" w:cs="宋体"/>
          <w:color w:val="333333"/>
          <w:kern w:val="0"/>
          <w:sz w:val="15"/>
          <w:szCs w:val="15"/>
        </w:rPr>
        <w:t>销售小组，本年度甲组销售金额是该部门销售金额总数的1/3，乙组销售金额是另外三个小组总额的1/4，丙组销售金额比丁组销售金额多200万元，比甲组少200万元。</w:t>
      </w:r>
      <w:proofErr w:type="gramStart"/>
      <w:r w:rsidRPr="00F96A6F">
        <w:rPr>
          <w:rFonts w:ascii="宋体" w:eastAsia="宋体" w:hAnsi="Calibri" w:cs="宋体"/>
          <w:color w:val="333333"/>
          <w:kern w:val="0"/>
          <w:sz w:val="15"/>
          <w:szCs w:val="15"/>
        </w:rPr>
        <w:t>问销售</w:t>
      </w:r>
      <w:proofErr w:type="gramEnd"/>
      <w:r w:rsidRPr="00F96A6F">
        <w:rPr>
          <w:rFonts w:ascii="宋体" w:eastAsia="宋体" w:hAnsi="Calibri" w:cs="宋体"/>
          <w:color w:val="333333"/>
          <w:kern w:val="0"/>
          <w:sz w:val="15"/>
          <w:szCs w:val="15"/>
        </w:rPr>
        <w:t>部门销售总金额是多少万元？</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A</w:t>
      </w:r>
      <w:r w:rsidRPr="00F96A6F">
        <w:rPr>
          <w:rFonts w:ascii="宋体" w:eastAsia="宋体" w:hAnsi="Calibri" w:cs="宋体" w:hint="eastAsia"/>
          <w:color w:val="333333"/>
          <w:kern w:val="0"/>
          <w:sz w:val="15"/>
          <w:szCs w:val="15"/>
        </w:rPr>
        <w:t>.</w:t>
      </w:r>
      <w:r w:rsidRPr="00F96A6F">
        <w:rPr>
          <w:rFonts w:ascii="宋体" w:eastAsia="宋体" w:hAnsi="Calibri" w:cs="宋体"/>
          <w:color w:val="333333"/>
          <w:kern w:val="0"/>
          <w:sz w:val="15"/>
          <w:szCs w:val="15"/>
        </w:rPr>
        <w:t>1800</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B</w:t>
      </w:r>
      <w:r w:rsidRPr="00F96A6F">
        <w:rPr>
          <w:rFonts w:ascii="宋体" w:eastAsia="宋体" w:hAnsi="Calibri" w:cs="宋体" w:hint="eastAsia"/>
          <w:color w:val="333333"/>
          <w:kern w:val="0"/>
          <w:sz w:val="15"/>
          <w:szCs w:val="15"/>
        </w:rPr>
        <w:t>.</w:t>
      </w:r>
      <w:r w:rsidRPr="00F96A6F">
        <w:rPr>
          <w:rFonts w:ascii="宋体" w:eastAsia="宋体" w:hAnsi="Calibri" w:cs="宋体"/>
          <w:color w:val="333333"/>
          <w:kern w:val="0"/>
          <w:sz w:val="15"/>
          <w:szCs w:val="15"/>
        </w:rPr>
        <w:t>2400</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C</w:t>
      </w:r>
      <w:r w:rsidRPr="00F96A6F">
        <w:rPr>
          <w:rFonts w:ascii="宋体" w:eastAsia="宋体" w:hAnsi="Calibri" w:cs="宋体" w:hint="eastAsia"/>
          <w:color w:val="333333"/>
          <w:kern w:val="0"/>
          <w:sz w:val="15"/>
          <w:szCs w:val="15"/>
        </w:rPr>
        <w:t>.</w:t>
      </w:r>
      <w:r w:rsidRPr="00F96A6F">
        <w:rPr>
          <w:rFonts w:ascii="宋体" w:eastAsia="宋体" w:hAnsi="Calibri" w:cs="宋体"/>
          <w:color w:val="333333"/>
          <w:kern w:val="0"/>
          <w:sz w:val="15"/>
          <w:szCs w:val="15"/>
        </w:rPr>
        <w:t>3000</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D</w:t>
      </w:r>
      <w:r w:rsidRPr="00F96A6F">
        <w:rPr>
          <w:rFonts w:ascii="宋体" w:eastAsia="宋体" w:hAnsi="Calibri" w:cs="宋体" w:hint="eastAsia"/>
          <w:color w:val="333333"/>
          <w:kern w:val="0"/>
          <w:sz w:val="15"/>
          <w:szCs w:val="15"/>
        </w:rPr>
        <w:t>.</w:t>
      </w:r>
      <w:r>
        <w:rPr>
          <w:rFonts w:ascii="宋体" w:eastAsia="宋体" w:hAnsi="Calibri" w:cs="宋体"/>
          <w:color w:val="333333"/>
          <w:kern w:val="0"/>
          <w:sz w:val="15"/>
          <w:szCs w:val="15"/>
        </w:rPr>
        <w:t>3600</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38</w:t>
      </w:r>
      <w:r w:rsidRPr="00F96A6F">
        <w:rPr>
          <w:rFonts w:ascii="宋体" w:eastAsia="宋体" w:hAnsi="Calibri" w:cs="宋体" w:hint="eastAsia"/>
          <w:color w:val="333333"/>
          <w:kern w:val="0"/>
          <w:sz w:val="15"/>
          <w:szCs w:val="15"/>
        </w:rPr>
        <w:t>.</w:t>
      </w:r>
      <w:r w:rsidRPr="00F96A6F">
        <w:rPr>
          <w:rFonts w:ascii="宋体" w:eastAsia="宋体" w:hAnsi="Calibri" w:cs="宋体"/>
          <w:color w:val="333333"/>
          <w:kern w:val="0"/>
          <w:sz w:val="15"/>
          <w:szCs w:val="15"/>
        </w:rPr>
        <w:t>某单位男女员工的人数之比是15:13。按人数之比5:7:8，分为甲、乙、丙三个科室，其中甲科室男女员工的人数之比为4:3，乙科室为5:2。则丙科室男女员工人数之比为：</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A</w:t>
      </w:r>
      <w:r w:rsidRPr="00F96A6F">
        <w:rPr>
          <w:rFonts w:ascii="宋体" w:eastAsia="宋体" w:hAnsi="Calibri" w:cs="宋体" w:hint="eastAsia"/>
          <w:color w:val="333333"/>
          <w:kern w:val="0"/>
          <w:sz w:val="15"/>
          <w:szCs w:val="15"/>
        </w:rPr>
        <w:t>.</w:t>
      </w:r>
      <w:r w:rsidRPr="00F96A6F">
        <w:rPr>
          <w:rFonts w:ascii="宋体" w:eastAsia="宋体" w:hAnsi="Calibri" w:cs="宋体"/>
          <w:color w:val="333333"/>
          <w:kern w:val="0"/>
          <w:sz w:val="15"/>
          <w:szCs w:val="15"/>
        </w:rPr>
        <w:t>1:2</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B</w:t>
      </w:r>
      <w:r w:rsidRPr="00F96A6F">
        <w:rPr>
          <w:rFonts w:ascii="宋体" w:eastAsia="宋体" w:hAnsi="Calibri" w:cs="宋体" w:hint="eastAsia"/>
          <w:color w:val="333333"/>
          <w:kern w:val="0"/>
          <w:sz w:val="15"/>
          <w:szCs w:val="15"/>
        </w:rPr>
        <w:t>.</w:t>
      </w:r>
      <w:r w:rsidRPr="00F96A6F">
        <w:rPr>
          <w:rFonts w:ascii="宋体" w:eastAsia="宋体" w:hAnsi="Calibri" w:cs="宋体"/>
          <w:color w:val="333333"/>
          <w:kern w:val="0"/>
          <w:sz w:val="15"/>
          <w:szCs w:val="15"/>
        </w:rPr>
        <w:t>2:3</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C</w:t>
      </w:r>
      <w:r w:rsidRPr="00F96A6F">
        <w:rPr>
          <w:rFonts w:ascii="宋体" w:eastAsia="宋体" w:hAnsi="Calibri" w:cs="宋体" w:hint="eastAsia"/>
          <w:color w:val="333333"/>
          <w:kern w:val="0"/>
          <w:sz w:val="15"/>
          <w:szCs w:val="15"/>
        </w:rPr>
        <w:t>.</w:t>
      </w:r>
      <w:r w:rsidRPr="00F96A6F">
        <w:rPr>
          <w:rFonts w:ascii="宋体" w:eastAsia="宋体" w:hAnsi="Calibri" w:cs="宋体"/>
          <w:color w:val="333333"/>
          <w:kern w:val="0"/>
          <w:sz w:val="15"/>
          <w:szCs w:val="15"/>
        </w:rPr>
        <w:t>5:9</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D</w:t>
      </w:r>
      <w:r w:rsidRPr="00F96A6F">
        <w:rPr>
          <w:rFonts w:ascii="宋体" w:eastAsia="宋体" w:hAnsi="Calibri" w:cs="宋体" w:hint="eastAsia"/>
          <w:color w:val="333333"/>
          <w:kern w:val="0"/>
          <w:sz w:val="15"/>
          <w:szCs w:val="15"/>
        </w:rPr>
        <w:t>.</w:t>
      </w:r>
      <w:r>
        <w:rPr>
          <w:rFonts w:ascii="宋体" w:eastAsia="宋体" w:hAnsi="Calibri" w:cs="宋体"/>
          <w:color w:val="333333"/>
          <w:kern w:val="0"/>
          <w:sz w:val="15"/>
          <w:szCs w:val="15"/>
        </w:rPr>
        <w:t>5:8</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39</w:t>
      </w:r>
      <w:r w:rsidRPr="00F96A6F">
        <w:rPr>
          <w:rFonts w:ascii="宋体" w:eastAsia="宋体" w:hAnsi="Calibri" w:cs="宋体" w:hint="eastAsia"/>
          <w:color w:val="333333"/>
          <w:kern w:val="0"/>
          <w:sz w:val="15"/>
          <w:szCs w:val="15"/>
        </w:rPr>
        <w:t>.</w:t>
      </w:r>
      <w:r w:rsidRPr="00F96A6F">
        <w:rPr>
          <w:rFonts w:ascii="宋体" w:eastAsia="宋体" w:hAnsi="Calibri" w:cs="宋体"/>
          <w:color w:val="333333"/>
          <w:kern w:val="0"/>
          <w:sz w:val="15"/>
          <w:szCs w:val="15"/>
        </w:rPr>
        <w:t>租车公司的商务车数量比小客车少16辆，某日租出商务车、小客车各16辆后，剩下的小客车数量正好是商务车的3倍。</w:t>
      </w:r>
      <w:r w:rsidRPr="00F96A6F">
        <w:rPr>
          <w:rFonts w:ascii="宋体" w:eastAsia="宋体" w:hAnsi="Calibri" w:cs="宋体"/>
          <w:color w:val="333333"/>
          <w:kern w:val="0"/>
          <w:sz w:val="15"/>
          <w:szCs w:val="15"/>
        </w:rPr>
        <w:lastRenderedPageBreak/>
        <w:t>问该公司商务车和小客车数量之比为多少？</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A</w:t>
      </w:r>
      <w:r w:rsidRPr="00F96A6F">
        <w:rPr>
          <w:rFonts w:ascii="宋体" w:eastAsia="宋体" w:hAnsi="Calibri" w:cs="宋体" w:hint="eastAsia"/>
          <w:color w:val="333333"/>
          <w:kern w:val="0"/>
          <w:sz w:val="15"/>
          <w:szCs w:val="15"/>
        </w:rPr>
        <w:t>.</w:t>
      </w:r>
      <w:r w:rsidRPr="00F96A6F">
        <w:rPr>
          <w:rFonts w:ascii="宋体" w:eastAsia="宋体" w:hAnsi="Calibri" w:cs="宋体"/>
          <w:color w:val="333333"/>
          <w:kern w:val="0"/>
          <w:sz w:val="15"/>
          <w:szCs w:val="15"/>
        </w:rPr>
        <w:t>2:5</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B</w:t>
      </w:r>
      <w:r w:rsidRPr="00F96A6F">
        <w:rPr>
          <w:rFonts w:ascii="宋体" w:eastAsia="宋体" w:hAnsi="Calibri" w:cs="宋体" w:hint="eastAsia"/>
          <w:color w:val="333333"/>
          <w:kern w:val="0"/>
          <w:sz w:val="15"/>
          <w:szCs w:val="15"/>
        </w:rPr>
        <w:t>.</w:t>
      </w:r>
      <w:r w:rsidRPr="00F96A6F">
        <w:rPr>
          <w:rFonts w:ascii="宋体" w:eastAsia="宋体" w:hAnsi="Calibri" w:cs="宋体"/>
          <w:color w:val="333333"/>
          <w:kern w:val="0"/>
          <w:sz w:val="15"/>
          <w:szCs w:val="15"/>
        </w:rPr>
        <w:t>3:5</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C</w:t>
      </w:r>
      <w:r w:rsidRPr="00F96A6F">
        <w:rPr>
          <w:rFonts w:ascii="宋体" w:eastAsia="宋体" w:hAnsi="Calibri" w:cs="宋体" w:hint="eastAsia"/>
          <w:color w:val="333333"/>
          <w:kern w:val="0"/>
          <w:sz w:val="15"/>
          <w:szCs w:val="15"/>
        </w:rPr>
        <w:t>.</w:t>
      </w:r>
      <w:r w:rsidRPr="00F96A6F">
        <w:rPr>
          <w:rFonts w:ascii="宋体" w:eastAsia="宋体" w:hAnsi="Calibri" w:cs="宋体"/>
          <w:color w:val="333333"/>
          <w:kern w:val="0"/>
          <w:sz w:val="15"/>
          <w:szCs w:val="15"/>
        </w:rPr>
        <w:t>4:7</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D</w:t>
      </w:r>
      <w:r w:rsidRPr="00F96A6F">
        <w:rPr>
          <w:rFonts w:ascii="宋体" w:eastAsia="宋体" w:hAnsi="Calibri" w:cs="宋体" w:hint="eastAsia"/>
          <w:color w:val="333333"/>
          <w:kern w:val="0"/>
          <w:sz w:val="15"/>
          <w:szCs w:val="15"/>
        </w:rPr>
        <w:t>.</w:t>
      </w:r>
      <w:r>
        <w:rPr>
          <w:rFonts w:ascii="宋体" w:eastAsia="宋体" w:hAnsi="Calibri" w:cs="宋体"/>
          <w:color w:val="333333"/>
          <w:kern w:val="0"/>
          <w:sz w:val="15"/>
          <w:szCs w:val="15"/>
        </w:rPr>
        <w:t>5:7</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40</w:t>
      </w:r>
      <w:r w:rsidRPr="00F96A6F">
        <w:rPr>
          <w:rFonts w:ascii="宋体" w:eastAsia="宋体" w:hAnsi="Calibri" w:cs="宋体" w:hint="eastAsia"/>
          <w:color w:val="333333"/>
          <w:kern w:val="0"/>
          <w:sz w:val="15"/>
          <w:szCs w:val="15"/>
        </w:rPr>
        <w:t>.</w:t>
      </w:r>
      <w:r w:rsidRPr="00F96A6F">
        <w:rPr>
          <w:rFonts w:ascii="宋体" w:eastAsia="宋体" w:hAnsi="Calibri" w:cs="宋体"/>
          <w:color w:val="333333"/>
          <w:kern w:val="0"/>
          <w:sz w:val="15"/>
          <w:szCs w:val="15"/>
        </w:rPr>
        <w:t>小张每周一到周五都要去健身房锻炼。某年小张每个季度去健身房锻炼的天数相同，问当年的国庆节是星期几？</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A</w:t>
      </w:r>
      <w:r w:rsidRPr="00F96A6F">
        <w:rPr>
          <w:rFonts w:ascii="宋体" w:eastAsia="宋体" w:hAnsi="Calibri" w:cs="宋体" w:hint="eastAsia"/>
          <w:color w:val="333333"/>
          <w:kern w:val="0"/>
          <w:sz w:val="15"/>
          <w:szCs w:val="15"/>
        </w:rPr>
        <w:t>.</w:t>
      </w:r>
      <w:r w:rsidRPr="00F96A6F">
        <w:rPr>
          <w:rFonts w:ascii="宋体" w:eastAsia="宋体" w:hAnsi="Calibri" w:cs="宋体"/>
          <w:color w:val="333333"/>
          <w:kern w:val="0"/>
          <w:sz w:val="15"/>
          <w:szCs w:val="15"/>
        </w:rPr>
        <w:t>星期一</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B</w:t>
      </w:r>
      <w:r w:rsidRPr="00F96A6F">
        <w:rPr>
          <w:rFonts w:ascii="宋体" w:eastAsia="宋体" w:hAnsi="Calibri" w:cs="宋体" w:hint="eastAsia"/>
          <w:color w:val="333333"/>
          <w:kern w:val="0"/>
          <w:sz w:val="15"/>
          <w:szCs w:val="15"/>
        </w:rPr>
        <w:t>.</w:t>
      </w:r>
      <w:r w:rsidRPr="00F96A6F">
        <w:rPr>
          <w:rFonts w:ascii="宋体" w:eastAsia="宋体" w:hAnsi="Calibri" w:cs="宋体"/>
          <w:color w:val="333333"/>
          <w:kern w:val="0"/>
          <w:sz w:val="15"/>
          <w:szCs w:val="15"/>
        </w:rPr>
        <w:t>星期五</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C</w:t>
      </w:r>
      <w:r w:rsidRPr="00F96A6F">
        <w:rPr>
          <w:rFonts w:ascii="宋体" w:eastAsia="宋体" w:hAnsi="Calibri" w:cs="宋体" w:hint="eastAsia"/>
          <w:color w:val="333333"/>
          <w:kern w:val="0"/>
          <w:sz w:val="15"/>
          <w:szCs w:val="15"/>
        </w:rPr>
        <w:t>.</w:t>
      </w:r>
      <w:r w:rsidRPr="00F96A6F">
        <w:rPr>
          <w:rFonts w:ascii="宋体" w:eastAsia="宋体" w:hAnsi="Calibri" w:cs="宋体"/>
          <w:color w:val="333333"/>
          <w:kern w:val="0"/>
          <w:sz w:val="15"/>
          <w:szCs w:val="15"/>
        </w:rPr>
        <w:t>星期六</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D</w:t>
      </w:r>
      <w:r w:rsidRPr="00F96A6F">
        <w:rPr>
          <w:rFonts w:ascii="宋体" w:eastAsia="宋体" w:hAnsi="Calibri" w:cs="宋体" w:hint="eastAsia"/>
          <w:color w:val="333333"/>
          <w:kern w:val="0"/>
          <w:sz w:val="15"/>
          <w:szCs w:val="15"/>
        </w:rPr>
        <w:t>.</w:t>
      </w:r>
      <w:r w:rsidRPr="00F96A6F">
        <w:rPr>
          <w:rFonts w:ascii="宋体" w:eastAsia="宋体" w:hAnsi="Calibri" w:cs="宋体"/>
          <w:color w:val="333333"/>
          <w:kern w:val="0"/>
          <w:sz w:val="15"/>
          <w:szCs w:val="15"/>
        </w:rPr>
        <w:t>星期日</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41</w:t>
      </w:r>
      <w:r w:rsidRPr="00F96A6F">
        <w:rPr>
          <w:rFonts w:ascii="宋体" w:eastAsia="宋体" w:hAnsi="Calibri" w:cs="宋体" w:hint="eastAsia"/>
          <w:color w:val="333333"/>
          <w:kern w:val="0"/>
          <w:sz w:val="15"/>
          <w:szCs w:val="15"/>
        </w:rPr>
        <w:t>.</w:t>
      </w:r>
      <w:r w:rsidRPr="00F96A6F">
        <w:rPr>
          <w:rFonts w:ascii="宋体" w:eastAsia="宋体" w:hAnsi="Calibri" w:cs="宋体"/>
          <w:color w:val="333333"/>
          <w:kern w:val="0"/>
          <w:sz w:val="15"/>
          <w:szCs w:val="15"/>
        </w:rPr>
        <w:t>甲、乙、丙和丁四辆载重不同的卡车运输一批货物。其中甲的载重是乙的2倍、是丙的3倍、是丁的1.5倍。如果甲和</w:t>
      </w:r>
      <w:proofErr w:type="gramStart"/>
      <w:r w:rsidRPr="00F96A6F">
        <w:rPr>
          <w:rFonts w:ascii="宋体" w:eastAsia="宋体" w:hAnsi="Calibri" w:cs="宋体"/>
          <w:color w:val="333333"/>
          <w:kern w:val="0"/>
          <w:sz w:val="15"/>
          <w:szCs w:val="15"/>
        </w:rPr>
        <w:t>丁一起</w:t>
      </w:r>
      <w:proofErr w:type="gramEnd"/>
      <w:r w:rsidRPr="00F96A6F">
        <w:rPr>
          <w:rFonts w:ascii="宋体" w:eastAsia="宋体" w:hAnsi="Calibri" w:cs="宋体"/>
          <w:color w:val="333333"/>
          <w:kern w:val="0"/>
          <w:sz w:val="15"/>
          <w:szCs w:val="15"/>
        </w:rPr>
        <w:t>运货，各跑10次正好能运完所有货物。如果乙和</w:t>
      </w:r>
      <w:proofErr w:type="gramStart"/>
      <w:r w:rsidRPr="00F96A6F">
        <w:rPr>
          <w:rFonts w:ascii="宋体" w:eastAsia="宋体" w:hAnsi="Calibri" w:cs="宋体"/>
          <w:color w:val="333333"/>
          <w:kern w:val="0"/>
          <w:sz w:val="15"/>
          <w:szCs w:val="15"/>
        </w:rPr>
        <w:t>丙一起</w:t>
      </w:r>
      <w:proofErr w:type="gramEnd"/>
      <w:r w:rsidRPr="00F96A6F">
        <w:rPr>
          <w:rFonts w:ascii="宋体" w:eastAsia="宋体" w:hAnsi="Calibri" w:cs="宋体"/>
          <w:color w:val="333333"/>
          <w:kern w:val="0"/>
          <w:sz w:val="15"/>
          <w:szCs w:val="15"/>
        </w:rPr>
        <w:t>运货，</w:t>
      </w:r>
      <w:proofErr w:type="gramStart"/>
      <w:r w:rsidRPr="00F96A6F">
        <w:rPr>
          <w:rFonts w:ascii="宋体" w:eastAsia="宋体" w:hAnsi="Calibri" w:cs="宋体"/>
          <w:color w:val="333333"/>
          <w:kern w:val="0"/>
          <w:sz w:val="15"/>
          <w:szCs w:val="15"/>
        </w:rPr>
        <w:t>且乙每小</w:t>
      </w:r>
      <w:proofErr w:type="gramEnd"/>
      <w:r w:rsidRPr="00F96A6F">
        <w:rPr>
          <w:rFonts w:ascii="宋体" w:eastAsia="宋体" w:hAnsi="Calibri" w:cs="宋体"/>
          <w:color w:val="333333"/>
          <w:kern w:val="0"/>
          <w:sz w:val="15"/>
          <w:szCs w:val="15"/>
        </w:rPr>
        <w:t>时运一趟、</w:t>
      </w:r>
      <w:proofErr w:type="gramStart"/>
      <w:r w:rsidRPr="00F96A6F">
        <w:rPr>
          <w:rFonts w:ascii="宋体" w:eastAsia="宋体" w:hAnsi="Calibri" w:cs="宋体"/>
          <w:color w:val="333333"/>
          <w:kern w:val="0"/>
          <w:sz w:val="15"/>
          <w:szCs w:val="15"/>
        </w:rPr>
        <w:t>丙每半</w:t>
      </w:r>
      <w:proofErr w:type="gramEnd"/>
      <w:r w:rsidRPr="00F96A6F">
        <w:rPr>
          <w:rFonts w:ascii="宋体" w:eastAsia="宋体" w:hAnsi="Calibri" w:cs="宋体"/>
          <w:color w:val="333333"/>
          <w:kern w:val="0"/>
          <w:sz w:val="15"/>
          <w:szCs w:val="15"/>
        </w:rPr>
        <w:t>小时运一趟，</w:t>
      </w:r>
      <w:proofErr w:type="gramStart"/>
      <w:r w:rsidRPr="00F96A6F">
        <w:rPr>
          <w:rFonts w:ascii="宋体" w:eastAsia="宋体" w:hAnsi="Calibri" w:cs="宋体"/>
          <w:color w:val="333333"/>
          <w:kern w:val="0"/>
          <w:sz w:val="15"/>
          <w:szCs w:val="15"/>
        </w:rPr>
        <w:t>问需要</w:t>
      </w:r>
      <w:proofErr w:type="gramEnd"/>
      <w:r w:rsidRPr="00F96A6F">
        <w:rPr>
          <w:rFonts w:ascii="宋体" w:eastAsia="宋体" w:hAnsi="Calibri" w:cs="宋体"/>
          <w:color w:val="333333"/>
          <w:kern w:val="0"/>
          <w:sz w:val="15"/>
          <w:szCs w:val="15"/>
        </w:rPr>
        <w:t>多少小时才能运完所有货物？</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A</w:t>
      </w:r>
      <w:r w:rsidRPr="00F96A6F">
        <w:rPr>
          <w:rFonts w:ascii="宋体" w:eastAsia="宋体" w:hAnsi="Calibri" w:cs="宋体" w:hint="eastAsia"/>
          <w:color w:val="333333"/>
          <w:kern w:val="0"/>
          <w:sz w:val="15"/>
          <w:szCs w:val="15"/>
        </w:rPr>
        <w:t>.</w:t>
      </w:r>
      <w:r w:rsidRPr="00F96A6F">
        <w:rPr>
          <w:rFonts w:ascii="宋体" w:eastAsia="宋体" w:hAnsi="Calibri" w:cs="宋体"/>
          <w:color w:val="333333"/>
          <w:kern w:val="0"/>
          <w:sz w:val="15"/>
          <w:szCs w:val="15"/>
        </w:rPr>
        <w:t>14</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B</w:t>
      </w:r>
      <w:r w:rsidRPr="00F96A6F">
        <w:rPr>
          <w:rFonts w:ascii="宋体" w:eastAsia="宋体" w:hAnsi="Calibri" w:cs="宋体" w:hint="eastAsia"/>
          <w:color w:val="333333"/>
          <w:kern w:val="0"/>
          <w:sz w:val="15"/>
          <w:szCs w:val="15"/>
        </w:rPr>
        <w:t>.</w:t>
      </w:r>
      <w:r w:rsidRPr="00F96A6F">
        <w:rPr>
          <w:rFonts w:ascii="宋体" w:eastAsia="宋体" w:hAnsi="Calibri" w:cs="宋体"/>
          <w:color w:val="333333"/>
          <w:kern w:val="0"/>
          <w:sz w:val="15"/>
          <w:szCs w:val="15"/>
        </w:rPr>
        <w:t>14.5</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C</w:t>
      </w:r>
      <w:r w:rsidRPr="00F96A6F">
        <w:rPr>
          <w:rFonts w:ascii="宋体" w:eastAsia="宋体" w:hAnsi="Calibri" w:cs="宋体" w:hint="eastAsia"/>
          <w:color w:val="333333"/>
          <w:kern w:val="0"/>
          <w:sz w:val="15"/>
          <w:szCs w:val="15"/>
        </w:rPr>
        <w:t>.</w:t>
      </w:r>
      <w:r w:rsidRPr="00F96A6F">
        <w:rPr>
          <w:rFonts w:ascii="宋体" w:eastAsia="宋体" w:hAnsi="Calibri" w:cs="宋体"/>
          <w:color w:val="333333"/>
          <w:kern w:val="0"/>
          <w:sz w:val="15"/>
          <w:szCs w:val="15"/>
        </w:rPr>
        <w:t>15</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D</w:t>
      </w:r>
      <w:r w:rsidRPr="00F96A6F">
        <w:rPr>
          <w:rFonts w:ascii="宋体" w:eastAsia="宋体" w:hAnsi="Calibri" w:cs="宋体" w:hint="eastAsia"/>
          <w:color w:val="333333"/>
          <w:kern w:val="0"/>
          <w:sz w:val="15"/>
          <w:szCs w:val="15"/>
        </w:rPr>
        <w:t>.</w:t>
      </w:r>
      <w:r>
        <w:rPr>
          <w:rFonts w:ascii="宋体" w:eastAsia="宋体" w:hAnsi="Calibri" w:cs="宋体"/>
          <w:color w:val="333333"/>
          <w:kern w:val="0"/>
          <w:sz w:val="15"/>
          <w:szCs w:val="15"/>
        </w:rPr>
        <w:t>15.5</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42</w:t>
      </w:r>
      <w:r w:rsidRPr="00F96A6F">
        <w:rPr>
          <w:rFonts w:ascii="宋体" w:eastAsia="宋体" w:hAnsi="Calibri" w:cs="宋体" w:hint="eastAsia"/>
          <w:color w:val="333333"/>
          <w:kern w:val="0"/>
          <w:sz w:val="15"/>
          <w:szCs w:val="15"/>
        </w:rPr>
        <w:t>.</w:t>
      </w:r>
      <w:r w:rsidRPr="00F96A6F">
        <w:rPr>
          <w:rFonts w:ascii="宋体" w:eastAsia="宋体" w:hAnsi="Calibri" w:cs="宋体"/>
          <w:color w:val="333333"/>
          <w:kern w:val="0"/>
          <w:sz w:val="15"/>
          <w:szCs w:val="15"/>
        </w:rPr>
        <w:t>一本书的正文页码数字中总计出现了87次2，</w:t>
      </w:r>
      <w:proofErr w:type="gramStart"/>
      <w:r w:rsidRPr="00F96A6F">
        <w:rPr>
          <w:rFonts w:ascii="宋体" w:eastAsia="宋体" w:hAnsi="Calibri" w:cs="宋体"/>
          <w:color w:val="333333"/>
          <w:kern w:val="0"/>
          <w:sz w:val="15"/>
          <w:szCs w:val="15"/>
        </w:rPr>
        <w:t>问出现</w:t>
      </w:r>
      <w:proofErr w:type="gramEnd"/>
      <w:r w:rsidRPr="00F96A6F">
        <w:rPr>
          <w:rFonts w:ascii="宋体" w:eastAsia="宋体" w:hAnsi="Calibri" w:cs="宋体"/>
          <w:color w:val="333333"/>
          <w:kern w:val="0"/>
          <w:sz w:val="15"/>
          <w:szCs w:val="15"/>
        </w:rPr>
        <w:t>3的次数比6多多少次？</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A</w:t>
      </w:r>
      <w:r w:rsidRPr="00F96A6F">
        <w:rPr>
          <w:rFonts w:ascii="宋体" w:eastAsia="宋体" w:hAnsi="Calibri" w:cs="宋体" w:hint="eastAsia"/>
          <w:color w:val="333333"/>
          <w:kern w:val="0"/>
          <w:sz w:val="15"/>
          <w:szCs w:val="15"/>
        </w:rPr>
        <w:t>.</w:t>
      </w:r>
      <w:r w:rsidRPr="00F96A6F">
        <w:rPr>
          <w:rFonts w:ascii="宋体" w:eastAsia="宋体" w:hAnsi="Calibri" w:cs="宋体"/>
          <w:color w:val="333333"/>
          <w:kern w:val="0"/>
          <w:sz w:val="15"/>
          <w:szCs w:val="15"/>
        </w:rPr>
        <w:t>3</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B</w:t>
      </w:r>
      <w:r w:rsidRPr="00F96A6F">
        <w:rPr>
          <w:rFonts w:ascii="宋体" w:eastAsia="宋体" w:hAnsi="Calibri" w:cs="宋体" w:hint="eastAsia"/>
          <w:color w:val="333333"/>
          <w:kern w:val="0"/>
          <w:sz w:val="15"/>
          <w:szCs w:val="15"/>
        </w:rPr>
        <w:t>.</w:t>
      </w:r>
      <w:r w:rsidRPr="00F96A6F">
        <w:rPr>
          <w:rFonts w:ascii="宋体" w:eastAsia="宋体" w:hAnsi="Calibri" w:cs="宋体"/>
          <w:color w:val="333333"/>
          <w:kern w:val="0"/>
          <w:sz w:val="15"/>
          <w:szCs w:val="15"/>
        </w:rPr>
        <w:t>4</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C</w:t>
      </w:r>
      <w:r w:rsidRPr="00F96A6F">
        <w:rPr>
          <w:rFonts w:ascii="宋体" w:eastAsia="宋体" w:hAnsi="Calibri" w:cs="宋体" w:hint="eastAsia"/>
          <w:color w:val="333333"/>
          <w:kern w:val="0"/>
          <w:sz w:val="15"/>
          <w:szCs w:val="15"/>
        </w:rPr>
        <w:t>.</w:t>
      </w:r>
      <w:r w:rsidRPr="00F96A6F">
        <w:rPr>
          <w:rFonts w:ascii="宋体" w:eastAsia="宋体" w:hAnsi="Calibri" w:cs="宋体"/>
          <w:color w:val="333333"/>
          <w:kern w:val="0"/>
          <w:sz w:val="15"/>
          <w:szCs w:val="15"/>
        </w:rPr>
        <w:t>6</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D</w:t>
      </w:r>
      <w:r w:rsidRPr="00F96A6F">
        <w:rPr>
          <w:rFonts w:ascii="宋体" w:eastAsia="宋体" w:hAnsi="Calibri" w:cs="宋体" w:hint="eastAsia"/>
          <w:color w:val="333333"/>
          <w:kern w:val="0"/>
          <w:sz w:val="15"/>
          <w:szCs w:val="15"/>
        </w:rPr>
        <w:t>.</w:t>
      </w:r>
      <w:r>
        <w:rPr>
          <w:rFonts w:ascii="宋体" w:eastAsia="宋体" w:hAnsi="Calibri" w:cs="宋体"/>
          <w:color w:val="333333"/>
          <w:kern w:val="0"/>
          <w:sz w:val="15"/>
          <w:szCs w:val="15"/>
        </w:rPr>
        <w:t>10</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43</w:t>
      </w:r>
      <w:r w:rsidRPr="00F96A6F">
        <w:rPr>
          <w:rFonts w:ascii="宋体" w:eastAsia="宋体" w:hAnsi="Calibri" w:cs="宋体" w:hint="eastAsia"/>
          <w:color w:val="333333"/>
          <w:kern w:val="0"/>
          <w:sz w:val="15"/>
          <w:szCs w:val="15"/>
        </w:rPr>
        <w:t>.</w:t>
      </w:r>
      <w:r w:rsidRPr="00F96A6F">
        <w:rPr>
          <w:rFonts w:ascii="宋体" w:eastAsia="宋体" w:hAnsi="Calibri" w:cs="宋体"/>
          <w:color w:val="333333"/>
          <w:kern w:val="0"/>
          <w:sz w:val="15"/>
          <w:szCs w:val="15"/>
        </w:rPr>
        <w:t>张老师家四代同堂，且从父亲、张老师、儿子到孙子，每两代人的年龄差相同。5年前张老师父亲的年龄是儿子的3倍，8年后张老师的年龄是孙子的5倍。问今年四个人的年龄之和为：</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A</w:t>
      </w:r>
      <w:r w:rsidRPr="00F96A6F">
        <w:rPr>
          <w:rFonts w:ascii="宋体" w:eastAsia="宋体" w:hAnsi="Calibri" w:cs="宋体" w:hint="eastAsia"/>
          <w:color w:val="333333"/>
          <w:kern w:val="0"/>
          <w:sz w:val="15"/>
          <w:szCs w:val="15"/>
        </w:rPr>
        <w:t>.</w:t>
      </w:r>
      <w:r w:rsidRPr="00F96A6F">
        <w:rPr>
          <w:rFonts w:ascii="宋体" w:eastAsia="宋体" w:hAnsi="Calibri" w:cs="宋体"/>
          <w:color w:val="333333"/>
          <w:kern w:val="0"/>
          <w:sz w:val="15"/>
          <w:szCs w:val="15"/>
        </w:rPr>
        <w:t>168岁</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B</w:t>
      </w:r>
      <w:r w:rsidRPr="00F96A6F">
        <w:rPr>
          <w:rFonts w:ascii="宋体" w:eastAsia="宋体" w:hAnsi="Calibri" w:cs="宋体" w:hint="eastAsia"/>
          <w:color w:val="333333"/>
          <w:kern w:val="0"/>
          <w:sz w:val="15"/>
          <w:szCs w:val="15"/>
        </w:rPr>
        <w:t>.</w:t>
      </w:r>
      <w:r w:rsidRPr="00F96A6F">
        <w:rPr>
          <w:rFonts w:ascii="宋体" w:eastAsia="宋体" w:hAnsi="Calibri" w:cs="宋体"/>
          <w:color w:val="333333"/>
          <w:kern w:val="0"/>
          <w:sz w:val="15"/>
          <w:szCs w:val="15"/>
        </w:rPr>
        <w:t>172岁</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C</w:t>
      </w:r>
      <w:r w:rsidRPr="00F96A6F">
        <w:rPr>
          <w:rFonts w:ascii="宋体" w:eastAsia="宋体" w:hAnsi="Calibri" w:cs="宋体" w:hint="eastAsia"/>
          <w:color w:val="333333"/>
          <w:kern w:val="0"/>
          <w:sz w:val="15"/>
          <w:szCs w:val="15"/>
        </w:rPr>
        <w:t>.</w:t>
      </w:r>
      <w:r w:rsidRPr="00F96A6F">
        <w:rPr>
          <w:rFonts w:ascii="宋体" w:eastAsia="宋体" w:hAnsi="Calibri" w:cs="宋体"/>
          <w:color w:val="333333"/>
          <w:kern w:val="0"/>
          <w:sz w:val="15"/>
          <w:szCs w:val="15"/>
        </w:rPr>
        <w:t>176岁</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D</w:t>
      </w:r>
      <w:r w:rsidRPr="00F96A6F">
        <w:rPr>
          <w:rFonts w:ascii="宋体" w:eastAsia="宋体" w:hAnsi="Calibri" w:cs="宋体" w:hint="eastAsia"/>
          <w:color w:val="333333"/>
          <w:kern w:val="0"/>
          <w:sz w:val="15"/>
          <w:szCs w:val="15"/>
        </w:rPr>
        <w:t>.</w:t>
      </w:r>
      <w:r w:rsidRPr="00F96A6F">
        <w:rPr>
          <w:rFonts w:ascii="宋体" w:eastAsia="宋体" w:hAnsi="Calibri" w:cs="宋体"/>
          <w:color w:val="333333"/>
          <w:kern w:val="0"/>
          <w:sz w:val="15"/>
          <w:szCs w:val="15"/>
        </w:rPr>
        <w:t>180岁</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44</w:t>
      </w:r>
      <w:r w:rsidRPr="00F96A6F">
        <w:rPr>
          <w:rFonts w:ascii="宋体" w:eastAsia="宋体" w:hAnsi="Calibri" w:cs="宋体" w:hint="eastAsia"/>
          <w:color w:val="333333"/>
          <w:kern w:val="0"/>
          <w:sz w:val="15"/>
          <w:szCs w:val="15"/>
        </w:rPr>
        <w:t>.</w:t>
      </w:r>
      <w:r w:rsidRPr="00F96A6F">
        <w:rPr>
          <w:rFonts w:ascii="宋体" w:eastAsia="宋体" w:hAnsi="Calibri" w:cs="宋体"/>
          <w:color w:val="333333"/>
          <w:kern w:val="0"/>
          <w:sz w:val="15"/>
          <w:szCs w:val="15"/>
        </w:rPr>
        <w:t>某单位有80名职工参加了义务劳动、希望工程捐款和探望敬老院三项公益活动中的至少一项。只参加一项的人数与参加超过一项的人数相同，参加所有三项公益活动的与</w:t>
      </w:r>
      <w:proofErr w:type="gramStart"/>
      <w:r w:rsidRPr="00F96A6F">
        <w:rPr>
          <w:rFonts w:ascii="宋体" w:eastAsia="宋体" w:hAnsi="Calibri" w:cs="宋体"/>
          <w:color w:val="333333"/>
          <w:kern w:val="0"/>
          <w:sz w:val="15"/>
          <w:szCs w:val="15"/>
        </w:rPr>
        <w:t>只捐款</w:t>
      </w:r>
      <w:proofErr w:type="gramEnd"/>
      <w:r w:rsidRPr="00F96A6F">
        <w:rPr>
          <w:rFonts w:ascii="宋体" w:eastAsia="宋体" w:hAnsi="Calibri" w:cs="宋体"/>
          <w:color w:val="333333"/>
          <w:kern w:val="0"/>
          <w:sz w:val="15"/>
          <w:szCs w:val="15"/>
        </w:rPr>
        <w:t>的人数均为12人，且只探望敬老院的人比只参加义务劳动的人多16人。问探望敬老院的人最多比参加义务劳动的人多多少人？</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A</w:t>
      </w:r>
      <w:r w:rsidRPr="00F96A6F">
        <w:rPr>
          <w:rFonts w:ascii="宋体" w:eastAsia="宋体" w:hAnsi="Calibri" w:cs="宋体" w:hint="eastAsia"/>
          <w:color w:val="333333"/>
          <w:kern w:val="0"/>
          <w:sz w:val="15"/>
          <w:szCs w:val="15"/>
        </w:rPr>
        <w:t>.</w:t>
      </w:r>
      <w:r w:rsidRPr="00F96A6F">
        <w:rPr>
          <w:rFonts w:ascii="宋体" w:eastAsia="宋体" w:hAnsi="Calibri" w:cs="宋体"/>
          <w:color w:val="333333"/>
          <w:kern w:val="0"/>
          <w:sz w:val="15"/>
          <w:szCs w:val="15"/>
        </w:rPr>
        <w:t>28</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B</w:t>
      </w:r>
      <w:r w:rsidRPr="00F96A6F">
        <w:rPr>
          <w:rFonts w:ascii="宋体" w:eastAsia="宋体" w:hAnsi="Calibri" w:cs="宋体" w:hint="eastAsia"/>
          <w:color w:val="333333"/>
          <w:kern w:val="0"/>
          <w:sz w:val="15"/>
          <w:szCs w:val="15"/>
        </w:rPr>
        <w:t>.</w:t>
      </w:r>
      <w:r w:rsidRPr="00F96A6F">
        <w:rPr>
          <w:rFonts w:ascii="宋体" w:eastAsia="宋体" w:hAnsi="Calibri" w:cs="宋体"/>
          <w:color w:val="333333"/>
          <w:kern w:val="0"/>
          <w:sz w:val="15"/>
          <w:szCs w:val="15"/>
        </w:rPr>
        <w:t>32</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C</w:t>
      </w:r>
      <w:r w:rsidRPr="00F96A6F">
        <w:rPr>
          <w:rFonts w:ascii="宋体" w:eastAsia="宋体" w:hAnsi="Calibri" w:cs="宋体" w:hint="eastAsia"/>
          <w:color w:val="333333"/>
          <w:kern w:val="0"/>
          <w:sz w:val="15"/>
          <w:szCs w:val="15"/>
        </w:rPr>
        <w:t>.</w:t>
      </w:r>
      <w:r w:rsidRPr="00F96A6F">
        <w:rPr>
          <w:rFonts w:ascii="宋体" w:eastAsia="宋体" w:hAnsi="Calibri" w:cs="宋体"/>
          <w:color w:val="333333"/>
          <w:kern w:val="0"/>
          <w:sz w:val="15"/>
          <w:szCs w:val="15"/>
        </w:rPr>
        <w:t>36</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D</w:t>
      </w:r>
      <w:r w:rsidRPr="00F96A6F">
        <w:rPr>
          <w:rFonts w:ascii="宋体" w:eastAsia="宋体" w:hAnsi="Calibri" w:cs="宋体" w:hint="eastAsia"/>
          <w:color w:val="333333"/>
          <w:kern w:val="0"/>
          <w:sz w:val="15"/>
          <w:szCs w:val="15"/>
        </w:rPr>
        <w:t>.</w:t>
      </w:r>
      <w:r>
        <w:rPr>
          <w:rFonts w:ascii="宋体" w:eastAsia="宋体" w:hAnsi="Calibri" w:cs="宋体"/>
          <w:color w:val="333333"/>
          <w:kern w:val="0"/>
          <w:sz w:val="15"/>
          <w:szCs w:val="15"/>
        </w:rPr>
        <w:t>44</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45</w:t>
      </w:r>
      <w:r w:rsidRPr="00F96A6F">
        <w:rPr>
          <w:rFonts w:ascii="宋体" w:eastAsia="宋体" w:hAnsi="Calibri" w:cs="宋体" w:hint="eastAsia"/>
          <w:color w:val="333333"/>
          <w:kern w:val="0"/>
          <w:sz w:val="15"/>
          <w:szCs w:val="15"/>
        </w:rPr>
        <w:t>.</w:t>
      </w:r>
      <w:r w:rsidRPr="00F96A6F">
        <w:rPr>
          <w:rFonts w:ascii="宋体" w:eastAsia="宋体" w:hAnsi="Calibri" w:cs="宋体"/>
          <w:color w:val="333333"/>
          <w:kern w:val="0"/>
          <w:sz w:val="15"/>
          <w:szCs w:val="15"/>
        </w:rPr>
        <w:t>一块三角形农田ABC（如下图所示）被DE、EF两条道路分成三块。已知</w:t>
      </w:r>
      <w:r w:rsidRPr="00F96A6F">
        <w:rPr>
          <w:rFonts w:ascii="宋体" w:eastAsia="宋体" w:hAnsi="Calibri" w:cs="宋体"/>
          <w:noProof/>
          <w:color w:val="333333"/>
          <w:kern w:val="0"/>
          <w:sz w:val="15"/>
          <w:szCs w:val="15"/>
        </w:rPr>
        <w:drawing>
          <wp:inline distT="0" distB="0" distL="0" distR="0" wp14:anchorId="0F67D7FF" wp14:editId="1DD61B98">
            <wp:extent cx="668655" cy="170815"/>
            <wp:effectExtent l="0" t="0" r="0" b="635"/>
            <wp:docPr id="18" name="图片 18" descr="formulas?latex=h95OBjsZRKTiLLZpu8v4b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rmulas?latex=h95OBjsZRKTiLLZpu8v4bg%3D%3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8655"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w:t>
      </w:r>
      <w:r w:rsidRPr="00F96A6F">
        <w:rPr>
          <w:rFonts w:ascii="宋体" w:eastAsia="宋体" w:hAnsi="Calibri" w:cs="宋体"/>
          <w:noProof/>
          <w:color w:val="333333"/>
          <w:kern w:val="0"/>
          <w:sz w:val="15"/>
          <w:szCs w:val="15"/>
        </w:rPr>
        <w:drawing>
          <wp:inline distT="0" distB="0" distL="0" distR="0" wp14:anchorId="39ED5469" wp14:editId="60CC10D7">
            <wp:extent cx="648335" cy="170815"/>
            <wp:effectExtent l="0" t="0" r="0" b="635"/>
            <wp:docPr id="17" name="图片 17" descr="formulas?latex=3%2FInhFXQV1WIssZ7ZOZsDQ%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ulas?latex=3%2FInhFXQV1WIssZ7ZOZsDQ%3D%3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8335"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w:t>
      </w:r>
      <w:r w:rsidRPr="00F96A6F">
        <w:rPr>
          <w:rFonts w:ascii="宋体" w:eastAsia="宋体" w:hAnsi="Calibri" w:cs="宋体"/>
          <w:noProof/>
          <w:color w:val="333333"/>
          <w:kern w:val="0"/>
          <w:sz w:val="15"/>
          <w:szCs w:val="15"/>
        </w:rPr>
        <w:drawing>
          <wp:inline distT="0" distB="0" distL="0" distR="0" wp14:anchorId="0FAEFA00" wp14:editId="46B98912">
            <wp:extent cx="648335" cy="170815"/>
            <wp:effectExtent l="0" t="0" r="0" b="635"/>
            <wp:docPr id="16" name="图片 16" descr="formulas?latex=wnl%2BeWOdQjOot5nLIxMY%2B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rmulas?latex=wnl%2BeWOdQjOot5nLIxMY%2Bg%3D%3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8335"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，则三角形ADE、三角形CEF和四边形BDEF的面积之比为：</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noProof/>
          <w:color w:val="333333"/>
          <w:kern w:val="0"/>
          <w:sz w:val="15"/>
          <w:szCs w:val="15"/>
        </w:rPr>
        <w:lastRenderedPageBreak/>
        <w:drawing>
          <wp:inline distT="0" distB="0" distL="0" distR="0" wp14:anchorId="56CC64C9" wp14:editId="7A434669">
            <wp:extent cx="4203700" cy="2218055"/>
            <wp:effectExtent l="0" t="0" r="6350" b="0"/>
            <wp:docPr id="15" name="图片 15" descr="160629f4c9fe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60629f4c9fe2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03700" cy="2218055"/>
                    </a:xfrm>
                    <a:prstGeom prst="rect">
                      <a:avLst/>
                    </a:prstGeom>
                    <a:noFill/>
                    <a:ln>
                      <a:noFill/>
                    </a:ln>
                  </pic:spPr>
                </pic:pic>
              </a:graphicData>
            </a:graphic>
          </wp:inline>
        </w:drawing>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A</w:t>
      </w:r>
      <w:r w:rsidRPr="00F96A6F">
        <w:rPr>
          <w:rFonts w:ascii="宋体" w:eastAsia="宋体" w:hAnsi="Calibri" w:cs="宋体" w:hint="eastAsia"/>
          <w:color w:val="333333"/>
          <w:kern w:val="0"/>
          <w:sz w:val="15"/>
          <w:szCs w:val="15"/>
        </w:rPr>
        <w:t>.</w:t>
      </w:r>
      <w:r w:rsidRPr="00F96A6F">
        <w:rPr>
          <w:rFonts w:ascii="宋体" w:eastAsia="宋体" w:hAnsi="Calibri" w:cs="宋体"/>
          <w:color w:val="333333"/>
          <w:kern w:val="0"/>
          <w:sz w:val="15"/>
          <w:szCs w:val="15"/>
        </w:rPr>
        <w:t>1:3:3</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B</w:t>
      </w:r>
      <w:r w:rsidRPr="00F96A6F">
        <w:rPr>
          <w:rFonts w:ascii="宋体" w:eastAsia="宋体" w:hAnsi="Calibri" w:cs="宋体" w:hint="eastAsia"/>
          <w:color w:val="333333"/>
          <w:kern w:val="0"/>
          <w:sz w:val="15"/>
          <w:szCs w:val="15"/>
        </w:rPr>
        <w:t>.</w:t>
      </w:r>
      <w:r w:rsidRPr="00F96A6F">
        <w:rPr>
          <w:rFonts w:ascii="宋体" w:eastAsia="宋体" w:hAnsi="Calibri" w:cs="宋体"/>
          <w:color w:val="333333"/>
          <w:kern w:val="0"/>
          <w:sz w:val="15"/>
          <w:szCs w:val="15"/>
        </w:rPr>
        <w:t>1:3:4</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C</w:t>
      </w:r>
      <w:r w:rsidRPr="00F96A6F">
        <w:rPr>
          <w:rFonts w:ascii="宋体" w:eastAsia="宋体" w:hAnsi="Calibri" w:cs="宋体" w:hint="eastAsia"/>
          <w:color w:val="333333"/>
          <w:kern w:val="0"/>
          <w:sz w:val="15"/>
          <w:szCs w:val="15"/>
        </w:rPr>
        <w:t>.</w:t>
      </w:r>
      <w:r w:rsidRPr="00F96A6F">
        <w:rPr>
          <w:rFonts w:ascii="宋体" w:eastAsia="宋体" w:hAnsi="Calibri" w:cs="宋体"/>
          <w:color w:val="333333"/>
          <w:kern w:val="0"/>
          <w:sz w:val="15"/>
          <w:szCs w:val="15"/>
        </w:rPr>
        <w:t>1:4:4</w:t>
      </w:r>
    </w:p>
    <w:p w:rsid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D</w:t>
      </w:r>
      <w:r w:rsidRPr="00F96A6F">
        <w:rPr>
          <w:rFonts w:ascii="宋体" w:eastAsia="宋体" w:hAnsi="Calibri" w:cs="宋体" w:hint="eastAsia"/>
          <w:color w:val="333333"/>
          <w:kern w:val="0"/>
          <w:sz w:val="15"/>
          <w:szCs w:val="15"/>
        </w:rPr>
        <w:t>.</w:t>
      </w:r>
      <w:r w:rsidRPr="00F96A6F">
        <w:rPr>
          <w:rFonts w:ascii="宋体" w:eastAsia="宋体" w:hAnsi="Calibri" w:cs="宋体"/>
          <w:color w:val="333333"/>
          <w:kern w:val="0"/>
          <w:sz w:val="15"/>
          <w:szCs w:val="15"/>
        </w:rPr>
        <w:t>1:4:5</w:t>
      </w:r>
    </w:p>
    <w:p w:rsidR="00C31459" w:rsidRPr="00C31459" w:rsidRDefault="00C31459" w:rsidP="00C31459">
      <w:pPr>
        <w:autoSpaceDE w:val="0"/>
        <w:autoSpaceDN w:val="0"/>
        <w:adjustRightInd w:val="0"/>
        <w:ind w:firstLineChars="200" w:firstLine="301"/>
        <w:jc w:val="center"/>
        <w:rPr>
          <w:rFonts w:ascii="宋体" w:eastAsia="宋体" w:hAnsi="Calibri" w:cs="宋体"/>
          <w:b/>
          <w:color w:val="333333"/>
          <w:kern w:val="0"/>
          <w:sz w:val="15"/>
          <w:szCs w:val="15"/>
        </w:rPr>
      </w:pPr>
      <w:r w:rsidRPr="00C31459">
        <w:rPr>
          <w:rFonts w:ascii="宋体" w:eastAsia="宋体" w:hAnsi="Calibri" w:cs="宋体" w:hint="eastAsia"/>
          <w:b/>
          <w:color w:val="333333"/>
          <w:kern w:val="0"/>
          <w:sz w:val="15"/>
          <w:szCs w:val="15"/>
        </w:rPr>
        <w:t>第三部分  判断推理</w:t>
      </w:r>
    </w:p>
    <w:p w:rsidR="00C31459" w:rsidRPr="00C31459" w:rsidRDefault="00C31459" w:rsidP="00C31459">
      <w:pPr>
        <w:autoSpaceDE w:val="0"/>
        <w:autoSpaceDN w:val="0"/>
        <w:adjustRightInd w:val="0"/>
        <w:ind w:firstLineChars="200" w:firstLine="300"/>
        <w:jc w:val="left"/>
        <w:rPr>
          <w:rFonts w:ascii="宋体" w:eastAsia="宋体" w:hAnsi="Calibri" w:cs="宋体"/>
          <w:color w:val="333333"/>
          <w:kern w:val="0"/>
          <w:sz w:val="15"/>
          <w:szCs w:val="15"/>
        </w:rPr>
      </w:pPr>
    </w:p>
    <w:p w:rsidR="00C31459" w:rsidRPr="00C31459" w:rsidRDefault="00C31459" w:rsidP="00C31459">
      <w:pPr>
        <w:autoSpaceDE w:val="0"/>
        <w:autoSpaceDN w:val="0"/>
        <w:adjustRightInd w:val="0"/>
        <w:ind w:firstLineChars="200" w:firstLine="300"/>
        <w:jc w:val="left"/>
        <w:rPr>
          <w:rFonts w:ascii="宋体" w:eastAsia="宋体" w:hAnsi="Calibri" w:cs="宋体"/>
          <w:color w:val="333333"/>
          <w:kern w:val="0"/>
          <w:sz w:val="15"/>
          <w:szCs w:val="15"/>
        </w:rPr>
      </w:pPr>
      <w:r w:rsidRPr="00C31459">
        <w:rPr>
          <w:rFonts w:ascii="宋体" w:eastAsia="宋体" w:hAnsi="Calibri" w:cs="宋体" w:hint="eastAsia"/>
          <w:color w:val="333333"/>
          <w:kern w:val="0"/>
          <w:sz w:val="15"/>
          <w:szCs w:val="15"/>
        </w:rPr>
        <w:t>46.从所给的四个选项中，选择最合适的一个填入问号处，使之呈现一定的规律性：</w:t>
      </w:r>
    </w:p>
    <w:p w:rsidR="00C31459" w:rsidRPr="00C31459" w:rsidRDefault="00C31459" w:rsidP="00C31459">
      <w:pPr>
        <w:autoSpaceDE w:val="0"/>
        <w:autoSpaceDN w:val="0"/>
        <w:adjustRightInd w:val="0"/>
        <w:ind w:firstLineChars="200" w:firstLine="300"/>
        <w:jc w:val="left"/>
        <w:rPr>
          <w:rFonts w:ascii="宋体" w:eastAsia="宋体" w:hAnsi="Calibri" w:cs="宋体"/>
          <w:color w:val="333333"/>
          <w:kern w:val="0"/>
          <w:sz w:val="15"/>
          <w:szCs w:val="15"/>
        </w:rPr>
      </w:pPr>
    </w:p>
    <w:p w:rsidR="00C31459" w:rsidRPr="00C31459" w:rsidRDefault="00C31459" w:rsidP="00C31459">
      <w:pPr>
        <w:autoSpaceDE w:val="0"/>
        <w:autoSpaceDN w:val="0"/>
        <w:adjustRightInd w:val="0"/>
        <w:ind w:firstLineChars="200" w:firstLine="300"/>
        <w:jc w:val="left"/>
        <w:rPr>
          <w:rFonts w:ascii="宋体" w:eastAsia="宋体" w:hAnsi="Calibri" w:cs="宋体"/>
          <w:color w:val="333333"/>
          <w:kern w:val="0"/>
          <w:sz w:val="15"/>
          <w:szCs w:val="15"/>
        </w:rPr>
      </w:pPr>
      <w:r w:rsidRPr="00C31459">
        <w:rPr>
          <w:rFonts w:ascii="宋体" w:eastAsia="宋体" w:hAnsi="Calibri" w:cs="宋体" w:hint="eastAsia"/>
          <w:noProof/>
          <w:color w:val="333333"/>
          <w:kern w:val="0"/>
          <w:sz w:val="15"/>
          <w:szCs w:val="15"/>
        </w:rPr>
        <w:drawing>
          <wp:inline distT="0" distB="0" distL="114300" distR="114300" wp14:anchorId="2A0B7128" wp14:editId="1400E3BA">
            <wp:extent cx="5480050" cy="2199640"/>
            <wp:effectExtent l="0" t="0" r="6350" b="10160"/>
            <wp:docPr id="335" name="图片 335" descr="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6"/>
                    <pic:cNvPicPr>
                      <a:picLocks noChangeAspect="1"/>
                    </pic:cNvPicPr>
                  </pic:nvPicPr>
                  <pic:blipFill>
                    <a:blip r:embed="rId18"/>
                    <a:stretch>
                      <a:fillRect/>
                    </a:stretch>
                  </pic:blipFill>
                  <pic:spPr>
                    <a:xfrm>
                      <a:off x="0" y="0"/>
                      <a:ext cx="5480050" cy="2199640"/>
                    </a:xfrm>
                    <a:prstGeom prst="rect">
                      <a:avLst/>
                    </a:prstGeom>
                  </pic:spPr>
                </pic:pic>
              </a:graphicData>
            </a:graphic>
          </wp:inline>
        </w:drawing>
      </w:r>
    </w:p>
    <w:p w:rsidR="00C31459" w:rsidRPr="00C31459" w:rsidRDefault="00C31459" w:rsidP="00C31459">
      <w:pPr>
        <w:autoSpaceDE w:val="0"/>
        <w:autoSpaceDN w:val="0"/>
        <w:adjustRightInd w:val="0"/>
        <w:ind w:firstLineChars="200" w:firstLine="300"/>
        <w:jc w:val="left"/>
        <w:rPr>
          <w:rFonts w:ascii="宋体" w:eastAsia="宋体" w:hAnsi="Calibri" w:cs="宋体"/>
          <w:color w:val="333333"/>
          <w:kern w:val="0"/>
          <w:sz w:val="15"/>
          <w:szCs w:val="15"/>
        </w:rPr>
      </w:pPr>
      <w:r w:rsidRPr="00C31459">
        <w:rPr>
          <w:rFonts w:ascii="宋体" w:eastAsia="宋体" w:hAnsi="Calibri" w:cs="宋体" w:hint="eastAsia"/>
          <w:color w:val="333333"/>
          <w:kern w:val="0"/>
          <w:sz w:val="15"/>
          <w:szCs w:val="15"/>
        </w:rPr>
        <w:t>47.从所给的四个选项中，选择最合适的一个填入问号处，使之呈现出一定的规律性：</w:t>
      </w:r>
    </w:p>
    <w:p w:rsidR="00C31459" w:rsidRPr="00C31459" w:rsidRDefault="00C31459" w:rsidP="00C31459">
      <w:pPr>
        <w:autoSpaceDE w:val="0"/>
        <w:autoSpaceDN w:val="0"/>
        <w:adjustRightInd w:val="0"/>
        <w:ind w:firstLineChars="200" w:firstLine="300"/>
        <w:jc w:val="left"/>
        <w:rPr>
          <w:rFonts w:ascii="宋体" w:eastAsia="宋体" w:hAnsi="Calibri" w:cs="宋体"/>
          <w:color w:val="333333"/>
          <w:kern w:val="0"/>
          <w:sz w:val="15"/>
          <w:szCs w:val="15"/>
        </w:rPr>
      </w:pPr>
    </w:p>
    <w:p w:rsidR="00C31459" w:rsidRPr="00C31459" w:rsidRDefault="00C31459" w:rsidP="00C31459">
      <w:pPr>
        <w:autoSpaceDE w:val="0"/>
        <w:autoSpaceDN w:val="0"/>
        <w:adjustRightInd w:val="0"/>
        <w:ind w:firstLineChars="200" w:firstLine="300"/>
        <w:jc w:val="left"/>
        <w:rPr>
          <w:rFonts w:ascii="宋体" w:eastAsia="宋体" w:hAnsi="Calibri" w:cs="宋体"/>
          <w:color w:val="333333"/>
          <w:kern w:val="0"/>
          <w:sz w:val="15"/>
          <w:szCs w:val="15"/>
        </w:rPr>
      </w:pPr>
      <w:r w:rsidRPr="00C31459">
        <w:rPr>
          <w:rFonts w:ascii="宋体" w:eastAsia="宋体" w:hAnsi="Calibri" w:cs="宋体" w:hint="eastAsia"/>
          <w:noProof/>
          <w:color w:val="333333"/>
          <w:kern w:val="0"/>
          <w:sz w:val="15"/>
          <w:szCs w:val="15"/>
        </w:rPr>
        <w:lastRenderedPageBreak/>
        <w:drawing>
          <wp:inline distT="0" distB="0" distL="114300" distR="114300" wp14:anchorId="012D0208" wp14:editId="36B3ADDF">
            <wp:extent cx="5019040" cy="2561590"/>
            <wp:effectExtent l="0" t="0" r="10160" b="10160"/>
            <wp:docPr id="336" name="图片 336" descr="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7"/>
                    <pic:cNvPicPr>
                      <a:picLocks noChangeAspect="1"/>
                    </pic:cNvPicPr>
                  </pic:nvPicPr>
                  <pic:blipFill>
                    <a:blip r:embed="rId19"/>
                    <a:stretch>
                      <a:fillRect/>
                    </a:stretch>
                  </pic:blipFill>
                  <pic:spPr>
                    <a:xfrm>
                      <a:off x="0" y="0"/>
                      <a:ext cx="5019040" cy="2561590"/>
                    </a:xfrm>
                    <a:prstGeom prst="rect">
                      <a:avLst/>
                    </a:prstGeom>
                  </pic:spPr>
                </pic:pic>
              </a:graphicData>
            </a:graphic>
          </wp:inline>
        </w:drawing>
      </w:r>
    </w:p>
    <w:p w:rsidR="00C31459" w:rsidRPr="00C31459" w:rsidRDefault="00C31459" w:rsidP="00C31459">
      <w:pPr>
        <w:autoSpaceDE w:val="0"/>
        <w:autoSpaceDN w:val="0"/>
        <w:adjustRightInd w:val="0"/>
        <w:ind w:firstLineChars="200" w:firstLine="300"/>
        <w:jc w:val="left"/>
        <w:rPr>
          <w:rFonts w:ascii="宋体" w:eastAsia="宋体" w:hAnsi="Calibri" w:cs="宋体"/>
          <w:color w:val="333333"/>
          <w:kern w:val="0"/>
          <w:sz w:val="15"/>
          <w:szCs w:val="15"/>
        </w:rPr>
      </w:pPr>
      <w:r w:rsidRPr="00C31459">
        <w:rPr>
          <w:rFonts w:ascii="宋体" w:eastAsia="宋体" w:hAnsi="Calibri" w:cs="宋体" w:hint="eastAsia"/>
          <w:color w:val="333333"/>
          <w:kern w:val="0"/>
          <w:sz w:val="15"/>
          <w:szCs w:val="15"/>
        </w:rPr>
        <w:t>48.从所给的四个选项中，选择最合适的一个填入问号处，使之呈现出一定的规律性：</w:t>
      </w:r>
    </w:p>
    <w:p w:rsidR="00C31459" w:rsidRPr="00C31459" w:rsidRDefault="00C31459" w:rsidP="00C31459">
      <w:pPr>
        <w:autoSpaceDE w:val="0"/>
        <w:autoSpaceDN w:val="0"/>
        <w:adjustRightInd w:val="0"/>
        <w:ind w:firstLineChars="200" w:firstLine="300"/>
        <w:jc w:val="left"/>
        <w:rPr>
          <w:rFonts w:ascii="宋体" w:eastAsia="宋体" w:hAnsi="Calibri" w:cs="宋体"/>
          <w:color w:val="333333"/>
          <w:kern w:val="0"/>
          <w:sz w:val="15"/>
          <w:szCs w:val="15"/>
        </w:rPr>
      </w:pPr>
      <w:r w:rsidRPr="00C31459">
        <w:rPr>
          <w:rFonts w:ascii="宋体" w:eastAsia="宋体" w:hAnsi="Calibri" w:cs="宋体" w:hint="eastAsia"/>
          <w:noProof/>
          <w:color w:val="333333"/>
          <w:kern w:val="0"/>
          <w:sz w:val="15"/>
          <w:szCs w:val="15"/>
        </w:rPr>
        <w:drawing>
          <wp:inline distT="0" distB="0" distL="114300" distR="114300" wp14:anchorId="262209FF" wp14:editId="02E6539B">
            <wp:extent cx="5480050" cy="2395220"/>
            <wp:effectExtent l="0" t="0" r="6350" b="5080"/>
            <wp:docPr id="337" name="图片 337" descr="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48"/>
                    <pic:cNvPicPr>
                      <a:picLocks noChangeAspect="1"/>
                    </pic:cNvPicPr>
                  </pic:nvPicPr>
                  <pic:blipFill>
                    <a:blip r:embed="rId20"/>
                    <a:stretch>
                      <a:fillRect/>
                    </a:stretch>
                  </pic:blipFill>
                  <pic:spPr>
                    <a:xfrm>
                      <a:off x="0" y="0"/>
                      <a:ext cx="5480050" cy="2395220"/>
                    </a:xfrm>
                    <a:prstGeom prst="rect">
                      <a:avLst/>
                    </a:prstGeom>
                  </pic:spPr>
                </pic:pic>
              </a:graphicData>
            </a:graphic>
          </wp:inline>
        </w:drawing>
      </w:r>
    </w:p>
    <w:p w:rsidR="00C31459" w:rsidRPr="00C31459" w:rsidRDefault="00C31459" w:rsidP="00C31459">
      <w:pPr>
        <w:autoSpaceDE w:val="0"/>
        <w:autoSpaceDN w:val="0"/>
        <w:adjustRightInd w:val="0"/>
        <w:ind w:firstLineChars="200" w:firstLine="300"/>
        <w:jc w:val="left"/>
        <w:rPr>
          <w:rFonts w:ascii="宋体" w:eastAsia="宋体" w:hAnsi="Calibri" w:cs="宋体"/>
          <w:color w:val="333333"/>
          <w:kern w:val="0"/>
          <w:sz w:val="15"/>
          <w:szCs w:val="15"/>
        </w:rPr>
      </w:pPr>
      <w:r w:rsidRPr="00C31459">
        <w:rPr>
          <w:rFonts w:ascii="宋体" w:eastAsia="宋体" w:hAnsi="Calibri" w:cs="宋体" w:hint="eastAsia"/>
          <w:color w:val="333333"/>
          <w:kern w:val="0"/>
          <w:sz w:val="15"/>
          <w:szCs w:val="15"/>
        </w:rPr>
        <w:t>49.从所给的四个选项中，选择最合适的一个填入问号处，使之呈现出一定的规律性：</w:t>
      </w:r>
    </w:p>
    <w:p w:rsidR="00C31459" w:rsidRPr="00C31459" w:rsidRDefault="00C31459" w:rsidP="00C31459">
      <w:pPr>
        <w:autoSpaceDE w:val="0"/>
        <w:autoSpaceDN w:val="0"/>
        <w:adjustRightInd w:val="0"/>
        <w:ind w:firstLineChars="200" w:firstLine="300"/>
        <w:jc w:val="left"/>
        <w:rPr>
          <w:rFonts w:ascii="宋体" w:eastAsia="宋体" w:hAnsi="Calibri" w:cs="宋体"/>
          <w:color w:val="333333"/>
          <w:kern w:val="0"/>
          <w:sz w:val="15"/>
          <w:szCs w:val="15"/>
        </w:rPr>
      </w:pPr>
    </w:p>
    <w:p w:rsidR="00C31459" w:rsidRPr="00C31459" w:rsidRDefault="00C31459" w:rsidP="00C31459">
      <w:pPr>
        <w:autoSpaceDE w:val="0"/>
        <w:autoSpaceDN w:val="0"/>
        <w:adjustRightInd w:val="0"/>
        <w:ind w:firstLineChars="200" w:firstLine="300"/>
        <w:jc w:val="left"/>
        <w:rPr>
          <w:rFonts w:ascii="宋体" w:eastAsia="宋体" w:hAnsi="Calibri" w:cs="宋体"/>
          <w:color w:val="333333"/>
          <w:kern w:val="0"/>
          <w:sz w:val="15"/>
          <w:szCs w:val="15"/>
        </w:rPr>
      </w:pPr>
      <w:r w:rsidRPr="00C31459">
        <w:rPr>
          <w:rFonts w:ascii="宋体" w:eastAsia="宋体" w:hAnsi="Calibri" w:cs="宋体" w:hint="eastAsia"/>
          <w:noProof/>
          <w:color w:val="333333"/>
          <w:kern w:val="0"/>
          <w:sz w:val="15"/>
          <w:szCs w:val="15"/>
        </w:rPr>
        <w:lastRenderedPageBreak/>
        <w:drawing>
          <wp:inline distT="0" distB="0" distL="114300" distR="114300" wp14:anchorId="59221E39" wp14:editId="0CEE6467">
            <wp:extent cx="4218940" cy="4199890"/>
            <wp:effectExtent l="0" t="0" r="10160" b="10160"/>
            <wp:docPr id="338" name="图片 338" descr="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9"/>
                    <pic:cNvPicPr>
                      <a:picLocks noChangeAspect="1"/>
                    </pic:cNvPicPr>
                  </pic:nvPicPr>
                  <pic:blipFill>
                    <a:blip r:embed="rId21"/>
                    <a:stretch>
                      <a:fillRect/>
                    </a:stretch>
                  </pic:blipFill>
                  <pic:spPr>
                    <a:xfrm>
                      <a:off x="0" y="0"/>
                      <a:ext cx="4218940" cy="4199890"/>
                    </a:xfrm>
                    <a:prstGeom prst="rect">
                      <a:avLst/>
                    </a:prstGeom>
                  </pic:spPr>
                </pic:pic>
              </a:graphicData>
            </a:graphic>
          </wp:inline>
        </w:drawing>
      </w:r>
    </w:p>
    <w:p w:rsidR="00C31459" w:rsidRPr="00C31459" w:rsidRDefault="00C31459" w:rsidP="00C31459">
      <w:pPr>
        <w:autoSpaceDE w:val="0"/>
        <w:autoSpaceDN w:val="0"/>
        <w:adjustRightInd w:val="0"/>
        <w:ind w:firstLineChars="200" w:firstLine="300"/>
        <w:jc w:val="left"/>
        <w:rPr>
          <w:rFonts w:ascii="宋体" w:eastAsia="宋体" w:hAnsi="Calibri" w:cs="宋体"/>
          <w:color w:val="333333"/>
          <w:kern w:val="0"/>
          <w:sz w:val="15"/>
          <w:szCs w:val="15"/>
        </w:rPr>
      </w:pPr>
    </w:p>
    <w:p w:rsidR="00C31459" w:rsidRPr="00C31459" w:rsidRDefault="00C31459" w:rsidP="00C31459">
      <w:pPr>
        <w:autoSpaceDE w:val="0"/>
        <w:autoSpaceDN w:val="0"/>
        <w:adjustRightInd w:val="0"/>
        <w:ind w:firstLineChars="200" w:firstLine="300"/>
        <w:jc w:val="left"/>
        <w:rPr>
          <w:rFonts w:ascii="宋体" w:eastAsia="宋体" w:hAnsi="Calibri" w:cs="宋体"/>
          <w:color w:val="333333"/>
          <w:kern w:val="0"/>
          <w:sz w:val="15"/>
          <w:szCs w:val="15"/>
        </w:rPr>
      </w:pPr>
      <w:r w:rsidRPr="00C31459">
        <w:rPr>
          <w:rFonts w:ascii="宋体" w:eastAsia="宋体" w:hAnsi="Calibri" w:cs="宋体" w:hint="eastAsia"/>
          <w:color w:val="333333"/>
          <w:kern w:val="0"/>
          <w:sz w:val="15"/>
          <w:szCs w:val="15"/>
        </w:rPr>
        <w:t>50.从所给的四个选项中，选择最合适的一个填入问号处，使之呈现出一定的规律性：</w:t>
      </w:r>
    </w:p>
    <w:p w:rsidR="00C31459" w:rsidRPr="00C31459" w:rsidRDefault="00C31459" w:rsidP="00C31459">
      <w:pPr>
        <w:autoSpaceDE w:val="0"/>
        <w:autoSpaceDN w:val="0"/>
        <w:adjustRightInd w:val="0"/>
        <w:ind w:firstLineChars="200" w:firstLine="300"/>
        <w:jc w:val="left"/>
        <w:rPr>
          <w:rFonts w:ascii="宋体" w:eastAsia="宋体" w:hAnsi="Calibri" w:cs="宋体"/>
          <w:color w:val="333333"/>
          <w:kern w:val="0"/>
          <w:sz w:val="15"/>
          <w:szCs w:val="15"/>
        </w:rPr>
      </w:pPr>
    </w:p>
    <w:p w:rsidR="00C31459" w:rsidRPr="00C31459" w:rsidRDefault="00C31459" w:rsidP="00C31459">
      <w:pPr>
        <w:autoSpaceDE w:val="0"/>
        <w:autoSpaceDN w:val="0"/>
        <w:adjustRightInd w:val="0"/>
        <w:ind w:firstLineChars="200" w:firstLine="300"/>
        <w:jc w:val="left"/>
        <w:rPr>
          <w:rFonts w:ascii="宋体" w:eastAsia="宋体" w:hAnsi="Calibri" w:cs="宋体"/>
          <w:color w:val="333333"/>
          <w:kern w:val="0"/>
          <w:sz w:val="15"/>
          <w:szCs w:val="15"/>
        </w:rPr>
      </w:pPr>
      <w:r w:rsidRPr="00C31459">
        <w:rPr>
          <w:rFonts w:ascii="宋体" w:eastAsia="宋体" w:hAnsi="Calibri" w:cs="宋体" w:hint="eastAsia"/>
          <w:noProof/>
          <w:color w:val="333333"/>
          <w:kern w:val="0"/>
          <w:sz w:val="15"/>
          <w:szCs w:val="15"/>
        </w:rPr>
        <w:drawing>
          <wp:inline distT="0" distB="0" distL="114300" distR="114300" wp14:anchorId="308E78EB" wp14:editId="64C19D5F">
            <wp:extent cx="5482590" cy="2922905"/>
            <wp:effectExtent l="0" t="0" r="3810" b="10795"/>
            <wp:docPr id="339" name="图片 339" descr="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0"/>
                    <pic:cNvPicPr>
                      <a:picLocks noChangeAspect="1"/>
                    </pic:cNvPicPr>
                  </pic:nvPicPr>
                  <pic:blipFill>
                    <a:blip r:embed="rId22"/>
                    <a:stretch>
                      <a:fillRect/>
                    </a:stretch>
                  </pic:blipFill>
                  <pic:spPr>
                    <a:xfrm>
                      <a:off x="0" y="0"/>
                      <a:ext cx="5482590" cy="2922905"/>
                    </a:xfrm>
                    <a:prstGeom prst="rect">
                      <a:avLst/>
                    </a:prstGeom>
                  </pic:spPr>
                </pic:pic>
              </a:graphicData>
            </a:graphic>
          </wp:inline>
        </w:drawing>
      </w:r>
    </w:p>
    <w:p w:rsidR="00C31459" w:rsidRPr="00C31459" w:rsidRDefault="00C31459" w:rsidP="00C31459">
      <w:pPr>
        <w:autoSpaceDE w:val="0"/>
        <w:autoSpaceDN w:val="0"/>
        <w:adjustRightInd w:val="0"/>
        <w:ind w:firstLineChars="200" w:firstLine="300"/>
        <w:jc w:val="left"/>
        <w:rPr>
          <w:rFonts w:ascii="宋体" w:eastAsia="宋体" w:hAnsi="Calibri" w:cs="宋体"/>
          <w:color w:val="333333"/>
          <w:kern w:val="0"/>
          <w:sz w:val="15"/>
          <w:szCs w:val="15"/>
        </w:rPr>
      </w:pPr>
    </w:p>
    <w:p w:rsidR="00C31459" w:rsidRPr="00C31459" w:rsidRDefault="00C31459" w:rsidP="00C31459">
      <w:pPr>
        <w:autoSpaceDE w:val="0"/>
        <w:autoSpaceDN w:val="0"/>
        <w:adjustRightInd w:val="0"/>
        <w:ind w:firstLineChars="200" w:firstLine="300"/>
        <w:jc w:val="left"/>
        <w:rPr>
          <w:rFonts w:ascii="宋体" w:eastAsia="宋体" w:hAnsi="Calibri" w:cs="宋体"/>
          <w:color w:val="333333"/>
          <w:kern w:val="0"/>
          <w:sz w:val="15"/>
          <w:szCs w:val="15"/>
        </w:rPr>
      </w:pPr>
      <w:r w:rsidRPr="00C31459">
        <w:rPr>
          <w:rFonts w:ascii="宋体" w:eastAsia="宋体" w:hAnsi="Calibri" w:cs="宋体" w:hint="eastAsia"/>
          <w:color w:val="333333"/>
          <w:kern w:val="0"/>
          <w:sz w:val="15"/>
          <w:szCs w:val="15"/>
        </w:rPr>
        <w:t>51.从所给的四个选项中，选择最合适的一个填入问号处，使之呈现出一定的规律性：</w:t>
      </w:r>
    </w:p>
    <w:p w:rsidR="00C31459" w:rsidRPr="00C31459" w:rsidRDefault="00C31459" w:rsidP="00C31459">
      <w:pPr>
        <w:autoSpaceDE w:val="0"/>
        <w:autoSpaceDN w:val="0"/>
        <w:adjustRightInd w:val="0"/>
        <w:ind w:firstLineChars="200" w:firstLine="300"/>
        <w:jc w:val="left"/>
        <w:rPr>
          <w:rFonts w:ascii="宋体" w:eastAsia="宋体" w:hAnsi="Calibri" w:cs="宋体"/>
          <w:color w:val="333333"/>
          <w:kern w:val="0"/>
          <w:sz w:val="15"/>
          <w:szCs w:val="15"/>
        </w:rPr>
      </w:pPr>
    </w:p>
    <w:p w:rsidR="00C31459" w:rsidRPr="00C31459" w:rsidRDefault="00C31459" w:rsidP="00C31459">
      <w:pPr>
        <w:autoSpaceDE w:val="0"/>
        <w:autoSpaceDN w:val="0"/>
        <w:adjustRightInd w:val="0"/>
        <w:ind w:firstLineChars="200" w:firstLine="300"/>
        <w:jc w:val="left"/>
        <w:rPr>
          <w:rFonts w:ascii="宋体" w:eastAsia="宋体" w:hAnsi="Calibri" w:cs="宋体"/>
          <w:color w:val="333333"/>
          <w:kern w:val="0"/>
          <w:sz w:val="15"/>
          <w:szCs w:val="15"/>
        </w:rPr>
      </w:pPr>
      <w:r w:rsidRPr="00C31459">
        <w:rPr>
          <w:rFonts w:ascii="宋体" w:eastAsia="宋体" w:hAnsi="Calibri" w:cs="宋体" w:hint="eastAsia"/>
          <w:noProof/>
          <w:color w:val="333333"/>
          <w:kern w:val="0"/>
          <w:sz w:val="15"/>
          <w:szCs w:val="15"/>
        </w:rPr>
        <w:lastRenderedPageBreak/>
        <w:drawing>
          <wp:inline distT="0" distB="0" distL="114300" distR="114300" wp14:anchorId="72BF22B8" wp14:editId="29A3EB8D">
            <wp:extent cx="4961890" cy="2428875"/>
            <wp:effectExtent l="0" t="0" r="10160" b="9525"/>
            <wp:docPr id="340" name="图片 340"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1"/>
                    <pic:cNvPicPr>
                      <a:picLocks noChangeAspect="1"/>
                    </pic:cNvPicPr>
                  </pic:nvPicPr>
                  <pic:blipFill>
                    <a:blip r:embed="rId23"/>
                    <a:stretch>
                      <a:fillRect/>
                    </a:stretch>
                  </pic:blipFill>
                  <pic:spPr>
                    <a:xfrm>
                      <a:off x="0" y="0"/>
                      <a:ext cx="4961890" cy="2428875"/>
                    </a:xfrm>
                    <a:prstGeom prst="rect">
                      <a:avLst/>
                    </a:prstGeom>
                  </pic:spPr>
                </pic:pic>
              </a:graphicData>
            </a:graphic>
          </wp:inline>
        </w:drawing>
      </w:r>
    </w:p>
    <w:p w:rsidR="00C31459" w:rsidRPr="00C31459" w:rsidRDefault="00C31459" w:rsidP="00C31459">
      <w:pPr>
        <w:autoSpaceDE w:val="0"/>
        <w:autoSpaceDN w:val="0"/>
        <w:adjustRightInd w:val="0"/>
        <w:ind w:firstLineChars="200" w:firstLine="300"/>
        <w:jc w:val="left"/>
        <w:rPr>
          <w:rFonts w:ascii="宋体" w:eastAsia="宋体" w:hAnsi="Calibri" w:cs="宋体"/>
          <w:color w:val="333333"/>
          <w:kern w:val="0"/>
          <w:sz w:val="15"/>
          <w:szCs w:val="15"/>
        </w:rPr>
      </w:pPr>
    </w:p>
    <w:p w:rsidR="00C31459" w:rsidRPr="00C31459" w:rsidRDefault="00C31459" w:rsidP="00C31459">
      <w:pPr>
        <w:autoSpaceDE w:val="0"/>
        <w:autoSpaceDN w:val="0"/>
        <w:adjustRightInd w:val="0"/>
        <w:ind w:firstLineChars="200" w:firstLine="300"/>
        <w:jc w:val="left"/>
        <w:rPr>
          <w:rFonts w:ascii="宋体" w:eastAsia="宋体" w:hAnsi="Calibri" w:cs="宋体"/>
          <w:color w:val="333333"/>
          <w:kern w:val="0"/>
          <w:sz w:val="15"/>
          <w:szCs w:val="15"/>
        </w:rPr>
      </w:pPr>
      <w:r w:rsidRPr="00C31459">
        <w:rPr>
          <w:rFonts w:ascii="宋体" w:eastAsia="宋体" w:hAnsi="Calibri" w:cs="宋体" w:hint="eastAsia"/>
          <w:color w:val="333333"/>
          <w:kern w:val="0"/>
          <w:sz w:val="15"/>
          <w:szCs w:val="15"/>
        </w:rPr>
        <w:t>52.从所给的四个选项中，选择最合适的一个填入问号处，使之呈现出一定的规律性：</w:t>
      </w:r>
    </w:p>
    <w:p w:rsidR="00C31459" w:rsidRPr="00C31459" w:rsidRDefault="00C31459" w:rsidP="00C31459">
      <w:pPr>
        <w:autoSpaceDE w:val="0"/>
        <w:autoSpaceDN w:val="0"/>
        <w:adjustRightInd w:val="0"/>
        <w:ind w:firstLineChars="200" w:firstLine="300"/>
        <w:jc w:val="left"/>
        <w:rPr>
          <w:rFonts w:ascii="宋体" w:eastAsia="宋体" w:hAnsi="Calibri" w:cs="宋体"/>
          <w:color w:val="333333"/>
          <w:kern w:val="0"/>
          <w:sz w:val="15"/>
          <w:szCs w:val="15"/>
        </w:rPr>
      </w:pPr>
    </w:p>
    <w:p w:rsidR="00C31459" w:rsidRPr="00C31459" w:rsidRDefault="00C31459" w:rsidP="00C31459">
      <w:pPr>
        <w:autoSpaceDE w:val="0"/>
        <w:autoSpaceDN w:val="0"/>
        <w:adjustRightInd w:val="0"/>
        <w:ind w:firstLineChars="200" w:firstLine="300"/>
        <w:jc w:val="left"/>
        <w:rPr>
          <w:rFonts w:ascii="宋体" w:eastAsia="宋体" w:hAnsi="Calibri" w:cs="宋体"/>
          <w:color w:val="333333"/>
          <w:kern w:val="0"/>
          <w:sz w:val="15"/>
          <w:szCs w:val="15"/>
        </w:rPr>
      </w:pPr>
      <w:r w:rsidRPr="00C31459">
        <w:rPr>
          <w:rFonts w:ascii="宋体" w:eastAsia="宋体" w:hAnsi="Calibri" w:cs="宋体" w:hint="eastAsia"/>
          <w:noProof/>
          <w:color w:val="333333"/>
          <w:kern w:val="0"/>
          <w:sz w:val="15"/>
          <w:szCs w:val="15"/>
        </w:rPr>
        <w:drawing>
          <wp:inline distT="0" distB="0" distL="114300" distR="114300" wp14:anchorId="109039B2" wp14:editId="0802215B">
            <wp:extent cx="3866515" cy="3495040"/>
            <wp:effectExtent l="0" t="0" r="635" b="10160"/>
            <wp:docPr id="341" name="图片 341" descr="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52"/>
                    <pic:cNvPicPr>
                      <a:picLocks noChangeAspect="1"/>
                    </pic:cNvPicPr>
                  </pic:nvPicPr>
                  <pic:blipFill>
                    <a:blip r:embed="rId24"/>
                    <a:stretch>
                      <a:fillRect/>
                    </a:stretch>
                  </pic:blipFill>
                  <pic:spPr>
                    <a:xfrm>
                      <a:off x="0" y="0"/>
                      <a:ext cx="3866515" cy="3495040"/>
                    </a:xfrm>
                    <a:prstGeom prst="rect">
                      <a:avLst/>
                    </a:prstGeom>
                  </pic:spPr>
                </pic:pic>
              </a:graphicData>
            </a:graphic>
          </wp:inline>
        </w:drawing>
      </w:r>
    </w:p>
    <w:p w:rsidR="00C31459" w:rsidRPr="00C31459" w:rsidRDefault="00C31459" w:rsidP="00C31459">
      <w:pPr>
        <w:autoSpaceDE w:val="0"/>
        <w:autoSpaceDN w:val="0"/>
        <w:adjustRightInd w:val="0"/>
        <w:ind w:firstLineChars="200" w:firstLine="300"/>
        <w:jc w:val="left"/>
        <w:rPr>
          <w:rFonts w:ascii="宋体" w:eastAsia="宋体" w:hAnsi="Calibri" w:cs="宋体"/>
          <w:color w:val="333333"/>
          <w:kern w:val="0"/>
          <w:sz w:val="15"/>
          <w:szCs w:val="15"/>
        </w:rPr>
      </w:pPr>
      <w:r w:rsidRPr="00C31459">
        <w:rPr>
          <w:rFonts w:ascii="宋体" w:eastAsia="宋体" w:hAnsi="Calibri" w:cs="宋体" w:hint="eastAsia"/>
          <w:color w:val="333333"/>
          <w:kern w:val="0"/>
          <w:sz w:val="15"/>
          <w:szCs w:val="15"/>
        </w:rPr>
        <w:t>53.从所给的四个选项中，选择最合适的一个填入问号处，使之呈现一定的规律性：</w:t>
      </w:r>
    </w:p>
    <w:p w:rsidR="00C31459" w:rsidRPr="00C31459" w:rsidRDefault="00C31459" w:rsidP="00C31459">
      <w:pPr>
        <w:autoSpaceDE w:val="0"/>
        <w:autoSpaceDN w:val="0"/>
        <w:adjustRightInd w:val="0"/>
        <w:ind w:firstLineChars="200" w:firstLine="300"/>
        <w:jc w:val="left"/>
        <w:rPr>
          <w:rFonts w:ascii="宋体" w:eastAsia="宋体" w:hAnsi="Calibri" w:cs="宋体"/>
          <w:color w:val="333333"/>
          <w:kern w:val="0"/>
          <w:sz w:val="15"/>
          <w:szCs w:val="15"/>
        </w:rPr>
      </w:pPr>
    </w:p>
    <w:p w:rsidR="00C31459" w:rsidRPr="00C31459" w:rsidRDefault="00C31459" w:rsidP="00C31459">
      <w:pPr>
        <w:autoSpaceDE w:val="0"/>
        <w:autoSpaceDN w:val="0"/>
        <w:adjustRightInd w:val="0"/>
        <w:ind w:firstLineChars="200" w:firstLine="300"/>
        <w:jc w:val="left"/>
        <w:rPr>
          <w:rFonts w:ascii="宋体" w:eastAsia="宋体" w:hAnsi="Calibri" w:cs="宋体"/>
          <w:color w:val="333333"/>
          <w:kern w:val="0"/>
          <w:sz w:val="15"/>
          <w:szCs w:val="15"/>
        </w:rPr>
      </w:pPr>
      <w:r w:rsidRPr="00C31459">
        <w:rPr>
          <w:rFonts w:ascii="宋体" w:eastAsia="宋体" w:hAnsi="Calibri" w:cs="宋体" w:hint="eastAsia"/>
          <w:noProof/>
          <w:color w:val="333333"/>
          <w:kern w:val="0"/>
          <w:sz w:val="15"/>
          <w:szCs w:val="15"/>
        </w:rPr>
        <w:lastRenderedPageBreak/>
        <w:drawing>
          <wp:inline distT="0" distB="0" distL="114300" distR="114300" wp14:anchorId="54C662AB" wp14:editId="59C42651">
            <wp:extent cx="5482590" cy="2249805"/>
            <wp:effectExtent l="0" t="0" r="3810" b="17145"/>
            <wp:docPr id="342" name="图片 342" descr="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53"/>
                    <pic:cNvPicPr>
                      <a:picLocks noChangeAspect="1"/>
                    </pic:cNvPicPr>
                  </pic:nvPicPr>
                  <pic:blipFill>
                    <a:blip r:embed="rId25"/>
                    <a:stretch>
                      <a:fillRect/>
                    </a:stretch>
                  </pic:blipFill>
                  <pic:spPr>
                    <a:xfrm>
                      <a:off x="0" y="0"/>
                      <a:ext cx="5482590" cy="2249805"/>
                    </a:xfrm>
                    <a:prstGeom prst="rect">
                      <a:avLst/>
                    </a:prstGeom>
                  </pic:spPr>
                </pic:pic>
              </a:graphicData>
            </a:graphic>
          </wp:inline>
        </w:drawing>
      </w:r>
    </w:p>
    <w:p w:rsidR="00C31459" w:rsidRPr="00C31459" w:rsidRDefault="00C31459" w:rsidP="00C31459">
      <w:pPr>
        <w:autoSpaceDE w:val="0"/>
        <w:autoSpaceDN w:val="0"/>
        <w:adjustRightInd w:val="0"/>
        <w:ind w:firstLineChars="200" w:firstLine="300"/>
        <w:jc w:val="left"/>
        <w:rPr>
          <w:rFonts w:ascii="宋体" w:eastAsia="宋体" w:hAnsi="Calibri" w:cs="宋体"/>
          <w:color w:val="333333"/>
          <w:kern w:val="0"/>
          <w:sz w:val="15"/>
          <w:szCs w:val="15"/>
        </w:rPr>
      </w:pPr>
    </w:p>
    <w:p w:rsidR="00C31459" w:rsidRPr="00C31459" w:rsidRDefault="00EB7AD7" w:rsidP="00C31459">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hint="eastAsia"/>
          <w:color w:val="333333"/>
          <w:kern w:val="0"/>
          <w:sz w:val="15"/>
          <w:szCs w:val="15"/>
        </w:rPr>
        <w:t>64.</w:t>
      </w:r>
      <w:r w:rsidR="00C31459" w:rsidRPr="00C31459">
        <w:rPr>
          <w:rFonts w:ascii="宋体" w:eastAsia="宋体" w:hAnsi="Calibri" w:cs="宋体" w:hint="eastAsia"/>
          <w:color w:val="333333"/>
          <w:kern w:val="0"/>
          <w:sz w:val="15"/>
          <w:szCs w:val="15"/>
        </w:rPr>
        <w:t>从所给的四个选项中，选择最合适的一个填入问号处，使之呈现一定的规律性：</w:t>
      </w:r>
    </w:p>
    <w:p w:rsidR="00C31459" w:rsidRPr="00C31459" w:rsidRDefault="00C31459" w:rsidP="00C31459">
      <w:pPr>
        <w:autoSpaceDE w:val="0"/>
        <w:autoSpaceDN w:val="0"/>
        <w:adjustRightInd w:val="0"/>
        <w:ind w:firstLineChars="200" w:firstLine="300"/>
        <w:jc w:val="left"/>
        <w:rPr>
          <w:rFonts w:ascii="宋体" w:eastAsia="宋体" w:hAnsi="Calibri" w:cs="宋体"/>
          <w:color w:val="333333"/>
          <w:kern w:val="0"/>
          <w:sz w:val="15"/>
          <w:szCs w:val="15"/>
        </w:rPr>
      </w:pPr>
    </w:p>
    <w:p w:rsidR="00C31459" w:rsidRPr="00C31459" w:rsidRDefault="00C31459" w:rsidP="00C31459">
      <w:pPr>
        <w:autoSpaceDE w:val="0"/>
        <w:autoSpaceDN w:val="0"/>
        <w:adjustRightInd w:val="0"/>
        <w:ind w:firstLineChars="200" w:firstLine="300"/>
        <w:jc w:val="left"/>
        <w:rPr>
          <w:rFonts w:ascii="宋体" w:eastAsia="宋体" w:hAnsi="Calibri" w:cs="宋体"/>
          <w:color w:val="333333"/>
          <w:kern w:val="0"/>
          <w:sz w:val="15"/>
          <w:szCs w:val="15"/>
        </w:rPr>
      </w:pPr>
      <w:r w:rsidRPr="00C31459">
        <w:rPr>
          <w:rFonts w:ascii="宋体" w:eastAsia="宋体" w:hAnsi="Calibri" w:cs="宋体" w:hint="eastAsia"/>
          <w:noProof/>
          <w:color w:val="333333"/>
          <w:kern w:val="0"/>
          <w:sz w:val="15"/>
          <w:szCs w:val="15"/>
        </w:rPr>
        <w:drawing>
          <wp:inline distT="0" distB="0" distL="114300" distR="114300" wp14:anchorId="54FED65A" wp14:editId="4F722E3C">
            <wp:extent cx="4695190" cy="2343150"/>
            <wp:effectExtent l="0" t="0" r="10160" b="0"/>
            <wp:docPr id="343" name="图片 343" descr="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54"/>
                    <pic:cNvPicPr>
                      <a:picLocks noChangeAspect="1"/>
                    </pic:cNvPicPr>
                  </pic:nvPicPr>
                  <pic:blipFill>
                    <a:blip r:embed="rId26"/>
                    <a:stretch>
                      <a:fillRect/>
                    </a:stretch>
                  </pic:blipFill>
                  <pic:spPr>
                    <a:xfrm>
                      <a:off x="0" y="0"/>
                      <a:ext cx="4695190" cy="2343150"/>
                    </a:xfrm>
                    <a:prstGeom prst="rect">
                      <a:avLst/>
                    </a:prstGeom>
                  </pic:spPr>
                </pic:pic>
              </a:graphicData>
            </a:graphic>
          </wp:inline>
        </w:drawing>
      </w:r>
    </w:p>
    <w:p w:rsidR="00C31459" w:rsidRPr="00C31459" w:rsidRDefault="00C31459" w:rsidP="00C31459">
      <w:pPr>
        <w:autoSpaceDE w:val="0"/>
        <w:autoSpaceDN w:val="0"/>
        <w:adjustRightInd w:val="0"/>
        <w:ind w:firstLineChars="200" w:firstLine="300"/>
        <w:jc w:val="left"/>
        <w:rPr>
          <w:rFonts w:ascii="宋体" w:eastAsia="宋体" w:hAnsi="Calibri" w:cs="宋体"/>
          <w:color w:val="333333"/>
          <w:kern w:val="0"/>
          <w:sz w:val="15"/>
          <w:szCs w:val="15"/>
        </w:rPr>
      </w:pPr>
    </w:p>
    <w:p w:rsidR="00C31459" w:rsidRPr="00C31459" w:rsidRDefault="00EB7AD7" w:rsidP="00C31459">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hint="eastAsia"/>
          <w:color w:val="333333"/>
          <w:kern w:val="0"/>
          <w:sz w:val="15"/>
          <w:szCs w:val="15"/>
        </w:rPr>
        <w:t>55.</w:t>
      </w:r>
      <w:r w:rsidR="00C31459" w:rsidRPr="00C31459">
        <w:rPr>
          <w:rFonts w:ascii="宋体" w:eastAsia="宋体" w:hAnsi="Calibri" w:cs="宋体" w:hint="eastAsia"/>
          <w:color w:val="333333"/>
          <w:kern w:val="0"/>
          <w:sz w:val="15"/>
          <w:szCs w:val="15"/>
        </w:rPr>
        <w:t>从所给的四个选项中，选择最合适的一个填入问号处，使之呈现一定的规律性：</w:t>
      </w:r>
    </w:p>
    <w:p w:rsidR="00C31459" w:rsidRPr="00C31459" w:rsidRDefault="00C31459" w:rsidP="00C31459">
      <w:pPr>
        <w:autoSpaceDE w:val="0"/>
        <w:autoSpaceDN w:val="0"/>
        <w:adjustRightInd w:val="0"/>
        <w:ind w:firstLineChars="200" w:firstLine="300"/>
        <w:jc w:val="left"/>
        <w:rPr>
          <w:rFonts w:ascii="宋体" w:eastAsia="宋体" w:hAnsi="Calibri" w:cs="宋体"/>
          <w:color w:val="333333"/>
          <w:kern w:val="0"/>
          <w:sz w:val="15"/>
          <w:szCs w:val="15"/>
        </w:rPr>
      </w:pPr>
    </w:p>
    <w:p w:rsidR="00C31459" w:rsidRPr="00C31459" w:rsidRDefault="00C31459" w:rsidP="00C31459">
      <w:pPr>
        <w:autoSpaceDE w:val="0"/>
        <w:autoSpaceDN w:val="0"/>
        <w:adjustRightInd w:val="0"/>
        <w:ind w:firstLineChars="200" w:firstLine="300"/>
        <w:jc w:val="left"/>
        <w:rPr>
          <w:rFonts w:ascii="宋体" w:eastAsia="宋体" w:hAnsi="Calibri" w:cs="宋体"/>
          <w:color w:val="333333"/>
          <w:kern w:val="0"/>
          <w:sz w:val="15"/>
          <w:szCs w:val="15"/>
        </w:rPr>
      </w:pPr>
      <w:r w:rsidRPr="00C31459">
        <w:rPr>
          <w:rFonts w:ascii="宋体" w:eastAsia="宋体" w:hAnsi="Calibri" w:cs="宋体" w:hint="eastAsia"/>
          <w:noProof/>
          <w:color w:val="333333"/>
          <w:kern w:val="0"/>
          <w:sz w:val="15"/>
          <w:szCs w:val="15"/>
        </w:rPr>
        <w:drawing>
          <wp:inline distT="0" distB="0" distL="114300" distR="114300" wp14:anchorId="6A649115" wp14:editId="2F1EB1F0">
            <wp:extent cx="5480050" cy="2221230"/>
            <wp:effectExtent l="0" t="0" r="6350" b="7620"/>
            <wp:docPr id="344" name="图片 344"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55"/>
                    <pic:cNvPicPr>
                      <a:picLocks noChangeAspect="1"/>
                    </pic:cNvPicPr>
                  </pic:nvPicPr>
                  <pic:blipFill>
                    <a:blip r:embed="rId27"/>
                    <a:stretch>
                      <a:fillRect/>
                    </a:stretch>
                  </pic:blipFill>
                  <pic:spPr>
                    <a:xfrm>
                      <a:off x="0" y="0"/>
                      <a:ext cx="5480050" cy="2221230"/>
                    </a:xfrm>
                    <a:prstGeom prst="rect">
                      <a:avLst/>
                    </a:prstGeom>
                  </pic:spPr>
                </pic:pic>
              </a:graphicData>
            </a:graphic>
          </wp:inline>
        </w:drawing>
      </w: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r w:rsidRPr="00C31459">
        <w:rPr>
          <w:rFonts w:ascii="宋体" w:eastAsia="宋体" w:hAnsi="Calibri" w:cs="宋体" w:hint="eastAsia"/>
          <w:color w:val="333333"/>
          <w:kern w:val="0"/>
          <w:sz w:val="15"/>
          <w:szCs w:val="15"/>
        </w:rPr>
        <w:t>56.智慧城市是运用信息和通信技术整合城市运行各项关键信息，从而对包括民生、环保、公共安全、城市服务、工商业活动在内的各种需求做出智能响应，实现城市智慧式管理和运行。</w:t>
      </w: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r w:rsidRPr="00C31459">
        <w:rPr>
          <w:rFonts w:ascii="宋体" w:eastAsia="宋体" w:hAnsi="Calibri" w:cs="宋体" w:hint="eastAsia"/>
          <w:color w:val="333333"/>
          <w:kern w:val="0"/>
          <w:sz w:val="15"/>
          <w:szCs w:val="15"/>
        </w:rPr>
        <w:t>根据上述定义，下列不属于智慧城市内容的是：</w:t>
      </w: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hint="eastAsia"/>
          <w:color w:val="333333"/>
          <w:kern w:val="0"/>
          <w:sz w:val="15"/>
          <w:szCs w:val="15"/>
        </w:rPr>
        <w:t>A.</w:t>
      </w:r>
      <w:r w:rsidRPr="00C31459">
        <w:rPr>
          <w:rFonts w:ascii="宋体" w:eastAsia="宋体" w:hAnsi="Calibri" w:cs="宋体" w:hint="eastAsia"/>
          <w:color w:val="333333"/>
          <w:kern w:val="0"/>
          <w:sz w:val="15"/>
          <w:szCs w:val="15"/>
        </w:rPr>
        <w:t>逐步实现多领域跨行业的</w:t>
      </w:r>
      <w:r w:rsidRPr="00C31459">
        <w:rPr>
          <w:rFonts w:ascii="宋体" w:eastAsia="宋体" w:hAnsi="Calibri" w:cs="宋体"/>
          <w:color w:val="333333"/>
          <w:kern w:val="0"/>
          <w:sz w:val="15"/>
          <w:szCs w:val="15"/>
        </w:rPr>
        <w:t>“</w:t>
      </w:r>
      <w:r w:rsidRPr="00C31459">
        <w:rPr>
          <w:rFonts w:ascii="宋体" w:eastAsia="宋体" w:hAnsi="Calibri" w:cs="宋体" w:hint="eastAsia"/>
          <w:color w:val="333333"/>
          <w:kern w:val="0"/>
          <w:sz w:val="15"/>
          <w:szCs w:val="15"/>
        </w:rPr>
        <w:t>一卡通</w:t>
      </w:r>
      <w:r w:rsidRPr="00C31459">
        <w:rPr>
          <w:rFonts w:ascii="宋体" w:eastAsia="宋体" w:hAnsi="Calibri" w:cs="宋体"/>
          <w:color w:val="333333"/>
          <w:kern w:val="0"/>
          <w:sz w:val="15"/>
          <w:szCs w:val="15"/>
        </w:rPr>
        <w:t>”</w:t>
      </w:r>
      <w:r w:rsidRPr="00C31459">
        <w:rPr>
          <w:rFonts w:ascii="宋体" w:eastAsia="宋体" w:hAnsi="Calibri" w:cs="宋体" w:hint="eastAsia"/>
          <w:color w:val="333333"/>
          <w:kern w:val="0"/>
          <w:sz w:val="15"/>
          <w:szCs w:val="15"/>
        </w:rPr>
        <w:t>网</w:t>
      </w: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hint="eastAsia"/>
          <w:color w:val="333333"/>
          <w:kern w:val="0"/>
          <w:sz w:val="15"/>
          <w:szCs w:val="15"/>
        </w:rPr>
        <w:t>B.</w:t>
      </w:r>
      <w:r w:rsidRPr="00C31459">
        <w:rPr>
          <w:rFonts w:ascii="宋体" w:eastAsia="宋体" w:hAnsi="Calibri" w:cs="宋体" w:hint="eastAsia"/>
          <w:color w:val="333333"/>
          <w:kern w:val="0"/>
          <w:sz w:val="15"/>
          <w:szCs w:val="15"/>
        </w:rPr>
        <w:t>网上</w:t>
      </w:r>
      <w:r w:rsidRPr="00C31459">
        <w:rPr>
          <w:rFonts w:ascii="宋体" w:eastAsia="宋体" w:hAnsi="Calibri" w:cs="宋体"/>
          <w:color w:val="333333"/>
          <w:kern w:val="0"/>
          <w:sz w:val="15"/>
          <w:szCs w:val="15"/>
        </w:rPr>
        <w:t>“</w:t>
      </w:r>
      <w:r w:rsidRPr="00C31459">
        <w:rPr>
          <w:rFonts w:ascii="宋体" w:eastAsia="宋体" w:hAnsi="Calibri" w:cs="宋体" w:hint="eastAsia"/>
          <w:color w:val="333333"/>
          <w:kern w:val="0"/>
          <w:sz w:val="15"/>
          <w:szCs w:val="15"/>
        </w:rPr>
        <w:t>一站式</w:t>
      </w:r>
      <w:r w:rsidRPr="00C31459">
        <w:rPr>
          <w:rFonts w:ascii="宋体" w:eastAsia="宋体" w:hAnsi="Calibri" w:cs="宋体"/>
          <w:color w:val="333333"/>
          <w:kern w:val="0"/>
          <w:sz w:val="15"/>
          <w:szCs w:val="15"/>
        </w:rPr>
        <w:t>”</w:t>
      </w:r>
      <w:r w:rsidRPr="00C31459">
        <w:rPr>
          <w:rFonts w:ascii="宋体" w:eastAsia="宋体" w:hAnsi="Calibri" w:cs="宋体" w:hint="eastAsia"/>
          <w:color w:val="333333"/>
          <w:kern w:val="0"/>
          <w:sz w:val="15"/>
          <w:szCs w:val="15"/>
        </w:rPr>
        <w:t>行政审批及其他公共服务</w:t>
      </w: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hint="eastAsia"/>
          <w:color w:val="333333"/>
          <w:kern w:val="0"/>
          <w:sz w:val="15"/>
          <w:szCs w:val="15"/>
        </w:rPr>
        <w:t>C.</w:t>
      </w:r>
      <w:r w:rsidRPr="00C31459">
        <w:rPr>
          <w:rFonts w:ascii="宋体" w:eastAsia="宋体" w:hAnsi="Calibri" w:cs="宋体" w:hint="eastAsia"/>
          <w:color w:val="333333"/>
          <w:kern w:val="0"/>
          <w:sz w:val="15"/>
          <w:szCs w:val="15"/>
        </w:rPr>
        <w:t>根据人工智能算法科学合理的规划城市交通网</w:t>
      </w: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hint="eastAsia"/>
          <w:color w:val="333333"/>
          <w:kern w:val="0"/>
          <w:sz w:val="15"/>
          <w:szCs w:val="15"/>
        </w:rPr>
        <w:t>D.</w:t>
      </w:r>
      <w:r w:rsidRPr="00C31459">
        <w:rPr>
          <w:rFonts w:ascii="宋体" w:eastAsia="宋体" w:hAnsi="Calibri" w:cs="宋体" w:hint="eastAsia"/>
          <w:color w:val="333333"/>
          <w:kern w:val="0"/>
          <w:sz w:val="15"/>
          <w:szCs w:val="15"/>
        </w:rPr>
        <w:t>整合各类监控资源，建立治安综合管理平台</w:t>
      </w: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r w:rsidRPr="00C31459">
        <w:rPr>
          <w:rFonts w:ascii="宋体" w:eastAsia="宋体" w:hAnsi="Calibri" w:cs="宋体" w:hint="eastAsia"/>
          <w:color w:val="333333"/>
          <w:kern w:val="0"/>
          <w:sz w:val="15"/>
          <w:szCs w:val="15"/>
        </w:rPr>
        <w:t>57.在因果关系十分复杂的科学领域，即使在基本条件相同的条件下，每做一次观察或试验，都可能得到不同的结果。这意味着，我们往往无法根据已知的有限原因精确地预测结果，每做一次预测，也都可能会出现偏差。我们将这种无法精确预测的现象，称为随机现象。</w:t>
      </w: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r w:rsidRPr="00C31459">
        <w:rPr>
          <w:rFonts w:ascii="宋体" w:eastAsia="宋体" w:hAnsi="Calibri" w:cs="宋体" w:hint="eastAsia"/>
          <w:color w:val="333333"/>
          <w:kern w:val="0"/>
          <w:sz w:val="15"/>
          <w:szCs w:val="15"/>
        </w:rPr>
        <w:t>根据上述定义，下列属于随机现象的是：</w:t>
      </w: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hint="eastAsia"/>
          <w:color w:val="333333"/>
          <w:kern w:val="0"/>
          <w:sz w:val="15"/>
          <w:szCs w:val="15"/>
        </w:rPr>
        <w:t>A.</w:t>
      </w:r>
      <w:r w:rsidRPr="00C31459">
        <w:rPr>
          <w:rFonts w:ascii="宋体" w:eastAsia="宋体" w:hAnsi="Calibri" w:cs="宋体" w:hint="eastAsia"/>
          <w:color w:val="333333"/>
          <w:kern w:val="0"/>
          <w:sz w:val="15"/>
          <w:szCs w:val="15"/>
        </w:rPr>
        <w:t>种瓜得瓜，种豆得豆</w:t>
      </w: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hint="eastAsia"/>
          <w:color w:val="333333"/>
          <w:kern w:val="0"/>
          <w:sz w:val="15"/>
          <w:szCs w:val="15"/>
        </w:rPr>
        <w:t>B.</w:t>
      </w:r>
      <w:r w:rsidRPr="00C31459">
        <w:rPr>
          <w:rFonts w:ascii="宋体" w:eastAsia="宋体" w:hAnsi="Calibri" w:cs="宋体" w:hint="eastAsia"/>
          <w:color w:val="333333"/>
          <w:kern w:val="0"/>
          <w:sz w:val="15"/>
          <w:szCs w:val="15"/>
        </w:rPr>
        <w:t>郑州每年8月9日的气温</w:t>
      </w: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hint="eastAsia"/>
          <w:color w:val="333333"/>
          <w:kern w:val="0"/>
          <w:sz w:val="15"/>
          <w:szCs w:val="15"/>
        </w:rPr>
        <w:t>C.</w:t>
      </w:r>
      <w:r w:rsidRPr="00C31459">
        <w:rPr>
          <w:rFonts w:ascii="宋体" w:eastAsia="宋体" w:hAnsi="Calibri" w:cs="宋体" w:hint="eastAsia"/>
          <w:color w:val="333333"/>
          <w:kern w:val="0"/>
          <w:sz w:val="15"/>
          <w:szCs w:val="15"/>
        </w:rPr>
        <w:t>对正常人而言，剧烈运动后会出汗</w:t>
      </w: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hint="eastAsia"/>
          <w:color w:val="333333"/>
          <w:kern w:val="0"/>
          <w:sz w:val="15"/>
          <w:szCs w:val="15"/>
        </w:rPr>
        <w:t>D.</w:t>
      </w:r>
      <w:r w:rsidRPr="00C31459">
        <w:rPr>
          <w:rFonts w:ascii="宋体" w:eastAsia="宋体" w:hAnsi="Calibri" w:cs="宋体" w:hint="eastAsia"/>
          <w:color w:val="333333"/>
          <w:kern w:val="0"/>
          <w:sz w:val="15"/>
          <w:szCs w:val="15"/>
        </w:rPr>
        <w:t>定量的氢气在氧气中燃烧生成定量的水</w:t>
      </w: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r w:rsidRPr="00C31459">
        <w:rPr>
          <w:rFonts w:ascii="宋体" w:eastAsia="宋体" w:hAnsi="Calibri" w:cs="宋体" w:hint="eastAsia"/>
          <w:color w:val="333333"/>
          <w:kern w:val="0"/>
          <w:sz w:val="15"/>
          <w:szCs w:val="15"/>
        </w:rPr>
        <w:t>58.案例教学法是指在教师的指导下，由学生对选定的具有代表性的典型案例，进行针对性地分析、审理和讨论，做出自己的判断和评价。</w:t>
      </w: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r w:rsidRPr="00C31459">
        <w:rPr>
          <w:rFonts w:ascii="宋体" w:eastAsia="宋体" w:hAnsi="Calibri" w:cs="宋体" w:hint="eastAsia"/>
          <w:color w:val="333333"/>
          <w:kern w:val="0"/>
          <w:sz w:val="15"/>
          <w:szCs w:val="15"/>
        </w:rPr>
        <w:t>根据上述定义，下列属于案例教学法的是：</w:t>
      </w: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hint="eastAsia"/>
          <w:color w:val="333333"/>
          <w:kern w:val="0"/>
          <w:sz w:val="15"/>
          <w:szCs w:val="15"/>
        </w:rPr>
        <w:t>A.</w:t>
      </w:r>
      <w:r w:rsidRPr="00C31459">
        <w:rPr>
          <w:rFonts w:ascii="宋体" w:eastAsia="宋体" w:hAnsi="Calibri" w:cs="宋体" w:hint="eastAsia"/>
          <w:color w:val="333333"/>
          <w:kern w:val="0"/>
          <w:sz w:val="15"/>
          <w:szCs w:val="15"/>
        </w:rPr>
        <w:t>为讲解什么是</w:t>
      </w:r>
      <w:r w:rsidRPr="00C31459">
        <w:rPr>
          <w:rFonts w:ascii="宋体" w:eastAsia="宋体" w:hAnsi="Calibri" w:cs="宋体"/>
          <w:color w:val="333333"/>
          <w:kern w:val="0"/>
          <w:sz w:val="15"/>
          <w:szCs w:val="15"/>
        </w:rPr>
        <w:t>“</w:t>
      </w:r>
      <w:r w:rsidRPr="00C31459">
        <w:rPr>
          <w:rFonts w:ascii="宋体" w:eastAsia="宋体" w:hAnsi="Calibri" w:cs="宋体" w:hint="eastAsia"/>
          <w:color w:val="333333"/>
          <w:kern w:val="0"/>
          <w:sz w:val="15"/>
          <w:szCs w:val="15"/>
        </w:rPr>
        <w:t>正当防卫</w:t>
      </w:r>
      <w:r w:rsidRPr="00C31459">
        <w:rPr>
          <w:rFonts w:ascii="宋体" w:eastAsia="宋体" w:hAnsi="Calibri" w:cs="宋体"/>
          <w:color w:val="333333"/>
          <w:kern w:val="0"/>
          <w:sz w:val="15"/>
          <w:szCs w:val="15"/>
        </w:rPr>
        <w:t>”</w:t>
      </w:r>
      <w:r w:rsidRPr="00C31459">
        <w:rPr>
          <w:rFonts w:ascii="宋体" w:eastAsia="宋体" w:hAnsi="Calibri" w:cs="宋体" w:hint="eastAsia"/>
          <w:color w:val="333333"/>
          <w:kern w:val="0"/>
          <w:sz w:val="15"/>
          <w:szCs w:val="15"/>
        </w:rPr>
        <w:t>，赵老师给出真实案件，把学生分为</w:t>
      </w:r>
      <w:proofErr w:type="gramStart"/>
      <w:r w:rsidRPr="00C31459">
        <w:rPr>
          <w:rFonts w:ascii="宋体" w:eastAsia="宋体" w:hAnsi="Calibri" w:cs="宋体" w:hint="eastAsia"/>
          <w:color w:val="333333"/>
          <w:kern w:val="0"/>
          <w:sz w:val="15"/>
          <w:szCs w:val="15"/>
        </w:rPr>
        <w:t>辩</w:t>
      </w:r>
      <w:proofErr w:type="gramEnd"/>
      <w:r w:rsidRPr="00C31459">
        <w:rPr>
          <w:rFonts w:ascii="宋体" w:eastAsia="宋体" w:hAnsi="Calibri" w:cs="宋体" w:hint="eastAsia"/>
          <w:color w:val="333333"/>
          <w:kern w:val="0"/>
          <w:sz w:val="15"/>
          <w:szCs w:val="15"/>
        </w:rPr>
        <w:t>方律师与控方律师进行分析、辩论</w:t>
      </w: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hint="eastAsia"/>
          <w:color w:val="333333"/>
          <w:kern w:val="0"/>
          <w:sz w:val="15"/>
          <w:szCs w:val="15"/>
        </w:rPr>
        <w:t>B.</w:t>
      </w:r>
      <w:r w:rsidRPr="00C31459">
        <w:rPr>
          <w:rFonts w:ascii="宋体" w:eastAsia="宋体" w:hAnsi="Calibri" w:cs="宋体" w:hint="eastAsia"/>
          <w:color w:val="333333"/>
          <w:kern w:val="0"/>
          <w:sz w:val="15"/>
          <w:szCs w:val="15"/>
        </w:rPr>
        <w:t>为教授无土栽培技术，李老师以</w:t>
      </w:r>
      <w:r w:rsidRPr="00C31459">
        <w:rPr>
          <w:rFonts w:ascii="宋体" w:eastAsia="宋体" w:hAnsi="Calibri" w:cs="宋体"/>
          <w:color w:val="333333"/>
          <w:kern w:val="0"/>
          <w:sz w:val="15"/>
          <w:szCs w:val="15"/>
        </w:rPr>
        <w:t>“</w:t>
      </w:r>
      <w:r w:rsidRPr="00C31459">
        <w:rPr>
          <w:rFonts w:ascii="宋体" w:eastAsia="宋体" w:hAnsi="Calibri" w:cs="宋体" w:hint="eastAsia"/>
          <w:color w:val="333333"/>
          <w:kern w:val="0"/>
          <w:sz w:val="15"/>
          <w:szCs w:val="15"/>
        </w:rPr>
        <w:t>无土栽培番茄</w:t>
      </w:r>
      <w:r w:rsidRPr="00C31459">
        <w:rPr>
          <w:rFonts w:ascii="宋体" w:eastAsia="宋体" w:hAnsi="Calibri" w:cs="宋体"/>
          <w:color w:val="333333"/>
          <w:kern w:val="0"/>
          <w:sz w:val="15"/>
          <w:szCs w:val="15"/>
        </w:rPr>
        <w:t>”</w:t>
      </w:r>
      <w:r w:rsidRPr="00C31459">
        <w:rPr>
          <w:rFonts w:ascii="宋体" w:eastAsia="宋体" w:hAnsi="Calibri" w:cs="宋体" w:hint="eastAsia"/>
          <w:color w:val="333333"/>
          <w:kern w:val="0"/>
          <w:sz w:val="15"/>
          <w:szCs w:val="15"/>
        </w:rPr>
        <w:t>为例进行逐步演示，学生分组动手操作，并完成栽培过程书面报告</w:t>
      </w: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hint="eastAsia"/>
          <w:color w:val="333333"/>
          <w:kern w:val="0"/>
          <w:sz w:val="15"/>
          <w:szCs w:val="15"/>
        </w:rPr>
        <w:t>C.</w:t>
      </w:r>
      <w:r w:rsidRPr="00C31459">
        <w:rPr>
          <w:rFonts w:ascii="宋体" w:eastAsia="宋体" w:hAnsi="Calibri" w:cs="宋体" w:hint="eastAsia"/>
          <w:color w:val="333333"/>
          <w:kern w:val="0"/>
          <w:sz w:val="15"/>
          <w:szCs w:val="15"/>
        </w:rPr>
        <w:t>为讲解</w:t>
      </w:r>
      <w:r w:rsidRPr="00C31459">
        <w:rPr>
          <w:rFonts w:ascii="宋体" w:eastAsia="宋体" w:hAnsi="Calibri" w:cs="宋体"/>
          <w:color w:val="333333"/>
          <w:kern w:val="0"/>
          <w:sz w:val="15"/>
          <w:szCs w:val="15"/>
        </w:rPr>
        <w:t>“</w:t>
      </w:r>
      <w:r w:rsidRPr="00C31459">
        <w:rPr>
          <w:rFonts w:ascii="宋体" w:eastAsia="宋体" w:hAnsi="Calibri" w:cs="宋体" w:hint="eastAsia"/>
          <w:color w:val="333333"/>
          <w:kern w:val="0"/>
          <w:sz w:val="15"/>
          <w:szCs w:val="15"/>
        </w:rPr>
        <w:t>包产到户</w:t>
      </w:r>
      <w:r w:rsidRPr="00C31459">
        <w:rPr>
          <w:rFonts w:ascii="宋体" w:eastAsia="宋体" w:hAnsi="Calibri" w:cs="宋体"/>
          <w:color w:val="333333"/>
          <w:kern w:val="0"/>
          <w:sz w:val="15"/>
          <w:szCs w:val="15"/>
        </w:rPr>
        <w:t>”</w:t>
      </w:r>
      <w:r w:rsidRPr="00C31459">
        <w:rPr>
          <w:rFonts w:ascii="宋体" w:eastAsia="宋体" w:hAnsi="Calibri" w:cs="宋体" w:hint="eastAsia"/>
          <w:color w:val="333333"/>
          <w:kern w:val="0"/>
          <w:sz w:val="15"/>
          <w:szCs w:val="15"/>
        </w:rPr>
        <w:t>，张老师组织学生到小岗村进行实地考察，与当地农民座谈、讨论、分析</w:t>
      </w:r>
      <w:r w:rsidRPr="00C31459">
        <w:rPr>
          <w:rFonts w:ascii="宋体" w:eastAsia="宋体" w:hAnsi="Calibri" w:cs="宋体"/>
          <w:color w:val="333333"/>
          <w:kern w:val="0"/>
          <w:sz w:val="15"/>
          <w:szCs w:val="15"/>
        </w:rPr>
        <w:t>“</w:t>
      </w:r>
      <w:r w:rsidRPr="00C31459">
        <w:rPr>
          <w:rFonts w:ascii="宋体" w:eastAsia="宋体" w:hAnsi="Calibri" w:cs="宋体" w:hint="eastAsia"/>
          <w:color w:val="333333"/>
          <w:kern w:val="0"/>
          <w:sz w:val="15"/>
          <w:szCs w:val="15"/>
        </w:rPr>
        <w:t>包产到户</w:t>
      </w:r>
      <w:r w:rsidRPr="00C31459">
        <w:rPr>
          <w:rFonts w:ascii="宋体" w:eastAsia="宋体" w:hAnsi="Calibri" w:cs="宋体"/>
          <w:color w:val="333333"/>
          <w:kern w:val="0"/>
          <w:sz w:val="15"/>
          <w:szCs w:val="15"/>
        </w:rPr>
        <w:t>”</w:t>
      </w:r>
      <w:r w:rsidRPr="00C31459">
        <w:rPr>
          <w:rFonts w:ascii="宋体" w:eastAsia="宋体" w:hAnsi="Calibri" w:cs="宋体" w:hint="eastAsia"/>
          <w:color w:val="333333"/>
          <w:kern w:val="0"/>
          <w:sz w:val="15"/>
          <w:szCs w:val="15"/>
        </w:rPr>
        <w:t>的必要性</w:t>
      </w: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hint="eastAsia"/>
          <w:color w:val="333333"/>
          <w:kern w:val="0"/>
          <w:sz w:val="15"/>
          <w:szCs w:val="15"/>
        </w:rPr>
        <w:t>D.</w:t>
      </w:r>
      <w:r w:rsidRPr="00C31459">
        <w:rPr>
          <w:rFonts w:ascii="宋体" w:eastAsia="宋体" w:hAnsi="Calibri" w:cs="宋体" w:hint="eastAsia"/>
          <w:color w:val="333333"/>
          <w:kern w:val="0"/>
          <w:sz w:val="15"/>
          <w:szCs w:val="15"/>
        </w:rPr>
        <w:t>为传授网线制作的技巧，刘老师播放了一段事先录制好的网线制作视频，供大家观察、讨论和学习</w:t>
      </w: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r w:rsidRPr="00C31459">
        <w:rPr>
          <w:rFonts w:ascii="宋体" w:eastAsia="宋体" w:hAnsi="Calibri" w:cs="宋体" w:hint="eastAsia"/>
          <w:color w:val="333333"/>
          <w:kern w:val="0"/>
          <w:sz w:val="15"/>
          <w:szCs w:val="15"/>
        </w:rPr>
        <w:t>59.军事侦察侧重于侦查对象是什么，现在什么状态，是一种主动获取的方式。而军事监视侧重于将会发生什么，具有一定的预警功能，是一种相对被动的方式。</w:t>
      </w: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r w:rsidRPr="00C31459">
        <w:rPr>
          <w:rFonts w:ascii="宋体" w:eastAsia="宋体" w:hAnsi="Calibri" w:cs="宋体" w:hint="eastAsia"/>
          <w:color w:val="333333"/>
          <w:kern w:val="0"/>
          <w:sz w:val="15"/>
          <w:szCs w:val="15"/>
        </w:rPr>
        <w:t>根据上述定义，下列属于军事侦察行为的是：</w:t>
      </w: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hint="eastAsia"/>
          <w:color w:val="333333"/>
          <w:kern w:val="0"/>
          <w:sz w:val="15"/>
          <w:szCs w:val="15"/>
        </w:rPr>
        <w:t>A.</w:t>
      </w:r>
      <w:r w:rsidRPr="00C31459">
        <w:rPr>
          <w:rFonts w:ascii="宋体" w:eastAsia="宋体" w:hAnsi="Calibri" w:cs="宋体" w:hint="eastAsia"/>
          <w:color w:val="333333"/>
          <w:kern w:val="0"/>
          <w:sz w:val="15"/>
          <w:szCs w:val="15"/>
        </w:rPr>
        <w:t>某国在网络设备上开启后门搜集情报</w:t>
      </w: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hint="eastAsia"/>
          <w:color w:val="333333"/>
          <w:kern w:val="0"/>
          <w:sz w:val="15"/>
          <w:szCs w:val="15"/>
        </w:rPr>
        <w:t>B.</w:t>
      </w:r>
      <w:r w:rsidRPr="00C31459">
        <w:rPr>
          <w:rFonts w:ascii="宋体" w:eastAsia="宋体" w:hAnsi="Calibri" w:cs="宋体" w:hint="eastAsia"/>
          <w:color w:val="333333"/>
          <w:kern w:val="0"/>
          <w:sz w:val="15"/>
          <w:szCs w:val="15"/>
        </w:rPr>
        <w:t>某国间谍在我驻外使馆安装窃听设备</w:t>
      </w: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hint="eastAsia"/>
          <w:color w:val="333333"/>
          <w:kern w:val="0"/>
          <w:sz w:val="15"/>
          <w:szCs w:val="15"/>
        </w:rPr>
        <w:t>C.</w:t>
      </w:r>
      <w:r w:rsidRPr="00C31459">
        <w:rPr>
          <w:rFonts w:ascii="宋体" w:eastAsia="宋体" w:hAnsi="Calibri" w:cs="宋体" w:hint="eastAsia"/>
          <w:color w:val="333333"/>
          <w:kern w:val="0"/>
          <w:sz w:val="15"/>
          <w:szCs w:val="15"/>
        </w:rPr>
        <w:t>某国军机抵近我沿海军事基地搜集情报</w:t>
      </w: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hint="eastAsia"/>
          <w:color w:val="333333"/>
          <w:kern w:val="0"/>
          <w:sz w:val="15"/>
          <w:szCs w:val="15"/>
        </w:rPr>
        <w:t>D.</w:t>
      </w:r>
      <w:r w:rsidRPr="00C31459">
        <w:rPr>
          <w:rFonts w:ascii="宋体" w:eastAsia="宋体" w:hAnsi="Calibri" w:cs="宋体" w:hint="eastAsia"/>
          <w:color w:val="333333"/>
          <w:kern w:val="0"/>
          <w:sz w:val="15"/>
          <w:szCs w:val="15"/>
        </w:rPr>
        <w:t>某国在我国周边地区安装大型远程雷达时刻关注我军事动向</w:t>
      </w: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r w:rsidRPr="00C31459">
        <w:rPr>
          <w:rFonts w:ascii="宋体" w:eastAsia="宋体" w:hAnsi="Calibri" w:cs="宋体" w:hint="eastAsia"/>
          <w:color w:val="333333"/>
          <w:kern w:val="0"/>
          <w:sz w:val="15"/>
          <w:szCs w:val="15"/>
        </w:rPr>
        <w:t>60.经验科学指偏重于经验事实的描述和明确具体的实用性科学，它旨在探究、描述、说明和预言发生在我们所生活的世界上的事件。因此，经验科学的论断必须由我们经验中的事实来检验，而且仅当它们有经验证据支持时，它们才是可以接受的。</w:t>
      </w: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r w:rsidRPr="00C31459">
        <w:rPr>
          <w:rFonts w:ascii="宋体" w:eastAsia="宋体" w:hAnsi="Calibri" w:cs="宋体" w:hint="eastAsia"/>
          <w:color w:val="333333"/>
          <w:kern w:val="0"/>
          <w:sz w:val="15"/>
          <w:szCs w:val="15"/>
        </w:rPr>
        <w:t>根据上述定义，下列不属于经验科学的是：</w:t>
      </w: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hint="eastAsia"/>
          <w:color w:val="333333"/>
          <w:kern w:val="0"/>
          <w:sz w:val="15"/>
          <w:szCs w:val="15"/>
        </w:rPr>
        <w:t>A.</w:t>
      </w:r>
      <w:r w:rsidRPr="00C31459">
        <w:rPr>
          <w:rFonts w:ascii="宋体" w:eastAsia="宋体" w:hAnsi="Calibri" w:cs="宋体" w:hint="eastAsia"/>
          <w:color w:val="333333"/>
          <w:kern w:val="0"/>
          <w:sz w:val="15"/>
          <w:szCs w:val="15"/>
        </w:rPr>
        <w:t>逻辑学</w:t>
      </w: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hint="eastAsia"/>
          <w:color w:val="333333"/>
          <w:kern w:val="0"/>
          <w:sz w:val="15"/>
          <w:szCs w:val="15"/>
        </w:rPr>
        <w:t>B.</w:t>
      </w:r>
      <w:r w:rsidRPr="00C31459">
        <w:rPr>
          <w:rFonts w:ascii="宋体" w:eastAsia="宋体" w:hAnsi="Calibri" w:cs="宋体" w:hint="eastAsia"/>
          <w:color w:val="333333"/>
          <w:kern w:val="0"/>
          <w:sz w:val="15"/>
          <w:szCs w:val="15"/>
        </w:rPr>
        <w:t>星座学</w:t>
      </w: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hint="eastAsia"/>
          <w:color w:val="333333"/>
          <w:kern w:val="0"/>
          <w:sz w:val="15"/>
          <w:szCs w:val="15"/>
        </w:rPr>
        <w:t>C.</w:t>
      </w:r>
      <w:r w:rsidRPr="00C31459">
        <w:rPr>
          <w:rFonts w:ascii="宋体" w:eastAsia="宋体" w:hAnsi="Calibri" w:cs="宋体" w:hint="eastAsia"/>
          <w:color w:val="333333"/>
          <w:kern w:val="0"/>
          <w:sz w:val="15"/>
          <w:szCs w:val="15"/>
        </w:rPr>
        <w:t>万有引力定律</w:t>
      </w: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hint="eastAsia"/>
          <w:color w:val="333333"/>
          <w:kern w:val="0"/>
          <w:sz w:val="15"/>
          <w:szCs w:val="15"/>
        </w:rPr>
        <w:t>D.</w:t>
      </w:r>
      <w:r w:rsidRPr="00C31459">
        <w:rPr>
          <w:rFonts w:ascii="宋体" w:eastAsia="宋体" w:hAnsi="Calibri" w:cs="宋体" w:hint="eastAsia"/>
          <w:color w:val="333333"/>
          <w:kern w:val="0"/>
          <w:sz w:val="15"/>
          <w:szCs w:val="15"/>
        </w:rPr>
        <w:t>自由落体定律</w:t>
      </w: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r w:rsidRPr="00C31459">
        <w:rPr>
          <w:rFonts w:ascii="宋体" w:eastAsia="宋体" w:hAnsi="Calibri" w:cs="宋体" w:hint="eastAsia"/>
          <w:color w:val="333333"/>
          <w:kern w:val="0"/>
          <w:sz w:val="15"/>
          <w:szCs w:val="15"/>
        </w:rPr>
        <w:t>61.事业单位固定资产是指使用期限超过一年，单位价值1000元以上（其中：专用设备单位价值在1500元以上）。并在使用过程中基本保持原有物质形态的资产。单位价值虽未达到规定标准，但是耐用时间在一年以上的大批同类物资，作为固定资产管理。</w:t>
      </w: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r w:rsidRPr="00C31459">
        <w:rPr>
          <w:rFonts w:ascii="宋体" w:eastAsia="宋体" w:hAnsi="Calibri" w:cs="宋体" w:hint="eastAsia"/>
          <w:color w:val="333333"/>
          <w:kern w:val="0"/>
          <w:sz w:val="15"/>
          <w:szCs w:val="15"/>
        </w:rPr>
        <w:t>根据上述定义，下列属于事业单位固定资产的是</w:t>
      </w: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hint="eastAsia"/>
          <w:color w:val="333333"/>
          <w:kern w:val="0"/>
          <w:sz w:val="15"/>
          <w:szCs w:val="15"/>
        </w:rPr>
        <w:t>A.</w:t>
      </w:r>
      <w:r w:rsidRPr="00C31459">
        <w:rPr>
          <w:rFonts w:ascii="宋体" w:eastAsia="宋体" w:hAnsi="Calibri" w:cs="宋体" w:hint="eastAsia"/>
          <w:color w:val="333333"/>
          <w:kern w:val="0"/>
          <w:sz w:val="15"/>
          <w:szCs w:val="15"/>
        </w:rPr>
        <w:t>一个价值800元的移动硬盘</w:t>
      </w: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hint="eastAsia"/>
          <w:color w:val="333333"/>
          <w:kern w:val="0"/>
          <w:sz w:val="15"/>
          <w:szCs w:val="15"/>
        </w:rPr>
        <w:t>B.</w:t>
      </w:r>
      <w:r w:rsidRPr="00C31459">
        <w:rPr>
          <w:rFonts w:ascii="宋体" w:eastAsia="宋体" w:hAnsi="Calibri" w:cs="宋体" w:hint="eastAsia"/>
          <w:color w:val="333333"/>
          <w:kern w:val="0"/>
          <w:sz w:val="15"/>
          <w:szCs w:val="15"/>
        </w:rPr>
        <w:t>每箱价值200元的打印纸100箱</w:t>
      </w: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hint="eastAsia"/>
          <w:color w:val="333333"/>
          <w:kern w:val="0"/>
          <w:sz w:val="15"/>
          <w:szCs w:val="15"/>
        </w:rPr>
        <w:t>C.</w:t>
      </w:r>
      <w:r w:rsidRPr="00C31459">
        <w:rPr>
          <w:rFonts w:ascii="宋体" w:eastAsia="宋体" w:hAnsi="Calibri" w:cs="宋体" w:hint="eastAsia"/>
          <w:color w:val="333333"/>
          <w:kern w:val="0"/>
          <w:sz w:val="15"/>
          <w:szCs w:val="15"/>
        </w:rPr>
        <w:t>单套价值500元的座椅10套</w:t>
      </w: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hint="eastAsia"/>
          <w:color w:val="333333"/>
          <w:kern w:val="0"/>
          <w:sz w:val="15"/>
          <w:szCs w:val="15"/>
        </w:rPr>
        <w:t>D.</w:t>
      </w:r>
      <w:r w:rsidRPr="00C31459">
        <w:rPr>
          <w:rFonts w:ascii="宋体" w:eastAsia="宋体" w:hAnsi="Calibri" w:cs="宋体" w:hint="eastAsia"/>
          <w:color w:val="333333"/>
          <w:kern w:val="0"/>
          <w:sz w:val="15"/>
          <w:szCs w:val="15"/>
        </w:rPr>
        <w:t>价值2000元的一批试验用试剂</w:t>
      </w: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r w:rsidRPr="00C31459">
        <w:rPr>
          <w:rFonts w:ascii="宋体" w:eastAsia="宋体" w:hAnsi="Calibri" w:cs="宋体" w:hint="eastAsia"/>
          <w:color w:val="333333"/>
          <w:kern w:val="0"/>
          <w:sz w:val="15"/>
          <w:szCs w:val="15"/>
        </w:rPr>
        <w:t>62.自17世纪以来，也许是受到理性精神的鼓舞和科学进步的鼓励，人类思想长期处在逻辑形式主义和科学唯理主义的密云中。到了20世纪上半叶的逻辑实证主义那里，这种思想发展成为一种极端；只有符合逻辑的、可验证的知识才是人类的唯一选择，凡不能由逻辑与实证加以检验的知识都是空想，没有意义。</w:t>
      </w: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r w:rsidRPr="00C31459">
        <w:rPr>
          <w:rFonts w:ascii="宋体" w:eastAsia="宋体" w:hAnsi="Calibri" w:cs="宋体" w:hint="eastAsia"/>
          <w:color w:val="333333"/>
          <w:kern w:val="0"/>
          <w:sz w:val="15"/>
          <w:szCs w:val="15"/>
        </w:rPr>
        <w:t>根据上述观点，下列不属于</w:t>
      </w:r>
      <w:r w:rsidRPr="00C31459">
        <w:rPr>
          <w:rFonts w:ascii="宋体" w:eastAsia="宋体" w:hAnsi="Calibri" w:cs="宋体"/>
          <w:color w:val="333333"/>
          <w:kern w:val="0"/>
          <w:sz w:val="15"/>
          <w:szCs w:val="15"/>
        </w:rPr>
        <w:t>“</w:t>
      </w:r>
      <w:r w:rsidRPr="00C31459">
        <w:rPr>
          <w:rFonts w:ascii="宋体" w:eastAsia="宋体" w:hAnsi="Calibri" w:cs="宋体" w:hint="eastAsia"/>
          <w:color w:val="333333"/>
          <w:kern w:val="0"/>
          <w:sz w:val="15"/>
          <w:szCs w:val="15"/>
        </w:rPr>
        <w:t>空想</w:t>
      </w:r>
      <w:r w:rsidRPr="00C31459">
        <w:rPr>
          <w:rFonts w:ascii="宋体" w:eastAsia="宋体" w:hAnsi="Calibri" w:cs="宋体"/>
          <w:color w:val="333333"/>
          <w:kern w:val="0"/>
          <w:sz w:val="15"/>
          <w:szCs w:val="15"/>
        </w:rPr>
        <w:t>”</w:t>
      </w:r>
      <w:r w:rsidRPr="00C31459">
        <w:rPr>
          <w:rFonts w:ascii="宋体" w:eastAsia="宋体" w:hAnsi="Calibri" w:cs="宋体" w:hint="eastAsia"/>
          <w:color w:val="333333"/>
          <w:kern w:val="0"/>
          <w:sz w:val="15"/>
          <w:szCs w:val="15"/>
        </w:rPr>
        <w:t>的是：</w:t>
      </w: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hint="eastAsia"/>
          <w:color w:val="333333"/>
          <w:kern w:val="0"/>
          <w:sz w:val="15"/>
          <w:szCs w:val="15"/>
        </w:rPr>
        <w:t>A.</w:t>
      </w:r>
      <w:r w:rsidRPr="00C31459">
        <w:rPr>
          <w:rFonts w:ascii="宋体" w:eastAsia="宋体" w:hAnsi="Calibri" w:cs="宋体" w:hint="eastAsia"/>
          <w:color w:val="333333"/>
          <w:kern w:val="0"/>
          <w:sz w:val="15"/>
          <w:szCs w:val="15"/>
        </w:rPr>
        <w:t>法学</w:t>
      </w: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hint="eastAsia"/>
          <w:color w:val="333333"/>
          <w:kern w:val="0"/>
          <w:sz w:val="15"/>
          <w:szCs w:val="15"/>
        </w:rPr>
        <w:t>B.</w:t>
      </w:r>
      <w:r w:rsidRPr="00C31459">
        <w:rPr>
          <w:rFonts w:ascii="宋体" w:eastAsia="宋体" w:hAnsi="Calibri" w:cs="宋体" w:hint="eastAsia"/>
          <w:color w:val="333333"/>
          <w:kern w:val="0"/>
          <w:sz w:val="15"/>
          <w:szCs w:val="15"/>
        </w:rPr>
        <w:t>几何学</w:t>
      </w: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hint="eastAsia"/>
          <w:color w:val="333333"/>
          <w:kern w:val="0"/>
          <w:sz w:val="15"/>
          <w:szCs w:val="15"/>
        </w:rPr>
        <w:lastRenderedPageBreak/>
        <w:t>C.</w:t>
      </w:r>
      <w:r w:rsidRPr="00C31459">
        <w:rPr>
          <w:rFonts w:ascii="宋体" w:eastAsia="宋体" w:hAnsi="Calibri" w:cs="宋体" w:hint="eastAsia"/>
          <w:color w:val="333333"/>
          <w:kern w:val="0"/>
          <w:sz w:val="15"/>
          <w:szCs w:val="15"/>
        </w:rPr>
        <w:t>伦理学</w:t>
      </w: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hint="eastAsia"/>
          <w:color w:val="333333"/>
          <w:kern w:val="0"/>
          <w:sz w:val="15"/>
          <w:szCs w:val="15"/>
        </w:rPr>
        <w:t>D.</w:t>
      </w:r>
      <w:r w:rsidRPr="00C31459">
        <w:rPr>
          <w:rFonts w:ascii="宋体" w:eastAsia="宋体" w:hAnsi="Calibri" w:cs="宋体" w:hint="eastAsia"/>
          <w:color w:val="333333"/>
          <w:kern w:val="0"/>
          <w:sz w:val="15"/>
          <w:szCs w:val="15"/>
        </w:rPr>
        <w:t>政治学</w:t>
      </w: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r w:rsidRPr="00C31459">
        <w:rPr>
          <w:rFonts w:ascii="宋体" w:eastAsia="宋体" w:hAnsi="Calibri" w:cs="宋体" w:hint="eastAsia"/>
          <w:color w:val="333333"/>
          <w:kern w:val="0"/>
          <w:sz w:val="15"/>
          <w:szCs w:val="15"/>
        </w:rPr>
        <w:t>63.非战争军事行动是指在相对和平环境下，动用军事力量有组织有计划地采取战争以外的军事手段。</w:t>
      </w: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r w:rsidRPr="00C31459">
        <w:rPr>
          <w:rFonts w:ascii="宋体" w:eastAsia="宋体" w:hAnsi="Calibri" w:cs="宋体" w:hint="eastAsia"/>
          <w:color w:val="333333"/>
          <w:kern w:val="0"/>
          <w:sz w:val="15"/>
          <w:szCs w:val="15"/>
        </w:rPr>
        <w:t>根据上述定义，下列属于非战争军事行动的是：</w:t>
      </w: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hint="eastAsia"/>
          <w:color w:val="333333"/>
          <w:kern w:val="0"/>
          <w:sz w:val="15"/>
          <w:szCs w:val="15"/>
        </w:rPr>
        <w:t>A.</w:t>
      </w:r>
      <w:r w:rsidRPr="00C31459">
        <w:rPr>
          <w:rFonts w:ascii="宋体" w:eastAsia="宋体" w:hAnsi="Calibri" w:cs="宋体" w:hint="eastAsia"/>
          <w:color w:val="333333"/>
          <w:kern w:val="0"/>
          <w:sz w:val="15"/>
          <w:szCs w:val="15"/>
        </w:rPr>
        <w:t>南苏丹武装冲突</w:t>
      </w: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hint="eastAsia"/>
          <w:color w:val="333333"/>
          <w:kern w:val="0"/>
          <w:sz w:val="15"/>
          <w:szCs w:val="15"/>
        </w:rPr>
        <w:t>B.</w:t>
      </w:r>
      <w:r w:rsidRPr="00C31459">
        <w:rPr>
          <w:rFonts w:ascii="宋体" w:eastAsia="宋体" w:hAnsi="Calibri" w:cs="宋体" w:hint="eastAsia"/>
          <w:color w:val="333333"/>
          <w:kern w:val="0"/>
          <w:sz w:val="15"/>
          <w:szCs w:val="15"/>
        </w:rPr>
        <w:t>2016中俄联演</w:t>
      </w: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hint="eastAsia"/>
          <w:color w:val="333333"/>
          <w:kern w:val="0"/>
          <w:sz w:val="15"/>
          <w:szCs w:val="15"/>
        </w:rPr>
        <w:t>C.</w:t>
      </w:r>
      <w:r w:rsidRPr="00C31459">
        <w:rPr>
          <w:rFonts w:ascii="宋体" w:eastAsia="宋体" w:hAnsi="Calibri" w:cs="宋体" w:hint="eastAsia"/>
          <w:color w:val="333333"/>
          <w:kern w:val="0"/>
          <w:sz w:val="15"/>
          <w:szCs w:val="15"/>
        </w:rPr>
        <w:t>美军击毙本·拉登</w:t>
      </w: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hint="eastAsia"/>
          <w:color w:val="333333"/>
          <w:kern w:val="0"/>
          <w:sz w:val="15"/>
          <w:szCs w:val="15"/>
        </w:rPr>
        <w:t>D.</w:t>
      </w:r>
      <w:r w:rsidRPr="00C31459">
        <w:rPr>
          <w:rFonts w:ascii="宋体" w:eastAsia="宋体" w:hAnsi="Calibri" w:cs="宋体" w:hint="eastAsia"/>
          <w:color w:val="333333"/>
          <w:kern w:val="0"/>
          <w:sz w:val="15"/>
          <w:szCs w:val="15"/>
        </w:rPr>
        <w:t>德军打击IS组织</w:t>
      </w: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r w:rsidRPr="00C31459">
        <w:rPr>
          <w:rFonts w:ascii="宋体" w:eastAsia="宋体" w:hAnsi="Calibri" w:cs="宋体" w:hint="eastAsia"/>
          <w:color w:val="333333"/>
          <w:kern w:val="0"/>
          <w:sz w:val="15"/>
          <w:szCs w:val="15"/>
        </w:rPr>
        <w:t>64.单工通信是指发送端和接收端的身份是固定的，发送</w:t>
      </w:r>
      <w:proofErr w:type="gramStart"/>
      <w:r w:rsidRPr="00C31459">
        <w:rPr>
          <w:rFonts w:ascii="宋体" w:eastAsia="宋体" w:hAnsi="Calibri" w:cs="宋体" w:hint="eastAsia"/>
          <w:color w:val="333333"/>
          <w:kern w:val="0"/>
          <w:sz w:val="15"/>
          <w:szCs w:val="15"/>
        </w:rPr>
        <w:t>端只能</w:t>
      </w:r>
      <w:proofErr w:type="gramEnd"/>
      <w:r w:rsidRPr="00C31459">
        <w:rPr>
          <w:rFonts w:ascii="宋体" w:eastAsia="宋体" w:hAnsi="Calibri" w:cs="宋体" w:hint="eastAsia"/>
          <w:color w:val="333333"/>
          <w:kern w:val="0"/>
          <w:sz w:val="15"/>
          <w:szCs w:val="15"/>
        </w:rPr>
        <w:t>发送信息，不能接收信息。接收</w:t>
      </w:r>
      <w:proofErr w:type="gramStart"/>
      <w:r w:rsidRPr="00C31459">
        <w:rPr>
          <w:rFonts w:ascii="宋体" w:eastAsia="宋体" w:hAnsi="Calibri" w:cs="宋体" w:hint="eastAsia"/>
          <w:color w:val="333333"/>
          <w:kern w:val="0"/>
          <w:sz w:val="15"/>
          <w:szCs w:val="15"/>
        </w:rPr>
        <w:t>端只能</w:t>
      </w:r>
      <w:proofErr w:type="gramEnd"/>
      <w:r w:rsidRPr="00C31459">
        <w:rPr>
          <w:rFonts w:ascii="宋体" w:eastAsia="宋体" w:hAnsi="Calibri" w:cs="宋体" w:hint="eastAsia"/>
          <w:color w:val="333333"/>
          <w:kern w:val="0"/>
          <w:sz w:val="15"/>
          <w:szCs w:val="15"/>
        </w:rPr>
        <w:t>接收信息，不能发送信息，数据信号仅从一端传送到另一端，即信息流是单方向的。</w:t>
      </w: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r w:rsidRPr="00C31459">
        <w:rPr>
          <w:rFonts w:ascii="宋体" w:eastAsia="宋体" w:hAnsi="Calibri" w:cs="宋体" w:hint="eastAsia"/>
          <w:color w:val="333333"/>
          <w:kern w:val="0"/>
          <w:sz w:val="15"/>
          <w:szCs w:val="15"/>
        </w:rPr>
        <w:t>根据上述定义，下列不属于单工通信的是：</w:t>
      </w: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hint="eastAsia"/>
          <w:color w:val="333333"/>
          <w:kern w:val="0"/>
          <w:sz w:val="15"/>
          <w:szCs w:val="15"/>
        </w:rPr>
        <w:t>A.</w:t>
      </w:r>
      <w:r w:rsidRPr="00C31459">
        <w:rPr>
          <w:rFonts w:ascii="宋体" w:eastAsia="宋体" w:hAnsi="Calibri" w:cs="宋体" w:hint="eastAsia"/>
          <w:color w:val="333333"/>
          <w:kern w:val="0"/>
          <w:sz w:val="15"/>
          <w:szCs w:val="15"/>
        </w:rPr>
        <w:t>校园广播</w:t>
      </w: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hint="eastAsia"/>
          <w:color w:val="333333"/>
          <w:kern w:val="0"/>
          <w:sz w:val="15"/>
          <w:szCs w:val="15"/>
        </w:rPr>
        <w:t>B.</w:t>
      </w:r>
      <w:r w:rsidRPr="00C31459">
        <w:rPr>
          <w:rFonts w:ascii="宋体" w:eastAsia="宋体" w:hAnsi="Calibri" w:cs="宋体" w:hint="eastAsia"/>
          <w:color w:val="333333"/>
          <w:kern w:val="0"/>
          <w:sz w:val="15"/>
          <w:szCs w:val="15"/>
        </w:rPr>
        <w:t>对讲机通话</w:t>
      </w: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hint="eastAsia"/>
          <w:color w:val="333333"/>
          <w:kern w:val="0"/>
          <w:sz w:val="15"/>
          <w:szCs w:val="15"/>
        </w:rPr>
        <w:t>C.</w:t>
      </w:r>
      <w:r w:rsidRPr="00C31459">
        <w:rPr>
          <w:rFonts w:ascii="宋体" w:eastAsia="宋体" w:hAnsi="Calibri" w:cs="宋体" w:hint="eastAsia"/>
          <w:color w:val="333333"/>
          <w:kern w:val="0"/>
          <w:sz w:val="15"/>
          <w:szCs w:val="15"/>
        </w:rPr>
        <w:t>收音机收听电台</w:t>
      </w: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hint="eastAsia"/>
          <w:color w:val="333333"/>
          <w:kern w:val="0"/>
          <w:sz w:val="15"/>
          <w:szCs w:val="15"/>
        </w:rPr>
        <w:t>D.</w:t>
      </w:r>
      <w:r w:rsidRPr="00C31459">
        <w:rPr>
          <w:rFonts w:ascii="宋体" w:eastAsia="宋体" w:hAnsi="Calibri" w:cs="宋体" w:hint="eastAsia"/>
          <w:color w:val="333333"/>
          <w:kern w:val="0"/>
          <w:sz w:val="15"/>
          <w:szCs w:val="15"/>
        </w:rPr>
        <w:t>电视机遥控器切换频道</w:t>
      </w: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r w:rsidRPr="00C31459">
        <w:rPr>
          <w:rFonts w:ascii="宋体" w:eastAsia="宋体" w:hAnsi="Calibri" w:cs="宋体" w:hint="eastAsia"/>
          <w:color w:val="333333"/>
          <w:kern w:val="0"/>
          <w:sz w:val="15"/>
          <w:szCs w:val="15"/>
        </w:rPr>
        <w:t>65.语言是一种符号系统，任何符号都包含形式和意义两方面。在语法系统里，基本符号是语素，它被定义为</w:t>
      </w:r>
      <w:r w:rsidRPr="00C31459">
        <w:rPr>
          <w:rFonts w:ascii="宋体" w:eastAsia="宋体" w:hAnsi="Calibri" w:cs="宋体"/>
          <w:color w:val="333333"/>
          <w:kern w:val="0"/>
          <w:sz w:val="15"/>
          <w:szCs w:val="15"/>
        </w:rPr>
        <w:t>“</w:t>
      </w:r>
      <w:r w:rsidRPr="00C31459">
        <w:rPr>
          <w:rFonts w:ascii="宋体" w:eastAsia="宋体" w:hAnsi="Calibri" w:cs="宋体" w:hint="eastAsia"/>
          <w:color w:val="333333"/>
          <w:kern w:val="0"/>
          <w:sz w:val="15"/>
          <w:szCs w:val="15"/>
        </w:rPr>
        <w:t>最小的有意义的语言成分</w:t>
      </w:r>
      <w:r w:rsidRPr="00C31459">
        <w:rPr>
          <w:rFonts w:ascii="宋体" w:eastAsia="宋体" w:hAnsi="Calibri" w:cs="宋体"/>
          <w:color w:val="333333"/>
          <w:kern w:val="0"/>
          <w:sz w:val="15"/>
          <w:szCs w:val="15"/>
        </w:rPr>
        <w:t>”</w:t>
      </w:r>
      <w:r w:rsidRPr="00C31459">
        <w:rPr>
          <w:rFonts w:ascii="宋体" w:eastAsia="宋体" w:hAnsi="Calibri" w:cs="宋体" w:hint="eastAsia"/>
          <w:color w:val="333333"/>
          <w:kern w:val="0"/>
          <w:sz w:val="15"/>
          <w:szCs w:val="15"/>
        </w:rPr>
        <w:t>，例如</w:t>
      </w:r>
      <w:r w:rsidRPr="00C31459">
        <w:rPr>
          <w:rFonts w:ascii="宋体" w:eastAsia="宋体" w:hAnsi="Calibri" w:cs="宋体"/>
          <w:color w:val="333333"/>
          <w:kern w:val="0"/>
          <w:sz w:val="15"/>
          <w:szCs w:val="15"/>
        </w:rPr>
        <w:t>“</w:t>
      </w:r>
      <w:r w:rsidRPr="00C31459">
        <w:rPr>
          <w:rFonts w:ascii="宋体" w:eastAsia="宋体" w:hAnsi="Calibri" w:cs="宋体" w:hint="eastAsia"/>
          <w:color w:val="333333"/>
          <w:kern w:val="0"/>
          <w:sz w:val="15"/>
          <w:szCs w:val="15"/>
        </w:rPr>
        <w:t>我喜欢吃葡萄</w:t>
      </w:r>
      <w:r w:rsidRPr="00C31459">
        <w:rPr>
          <w:rFonts w:ascii="宋体" w:eastAsia="宋体" w:hAnsi="Calibri" w:cs="宋体"/>
          <w:color w:val="333333"/>
          <w:kern w:val="0"/>
          <w:sz w:val="15"/>
          <w:szCs w:val="15"/>
        </w:rPr>
        <w:t>”</w:t>
      </w:r>
      <w:r w:rsidRPr="00C31459">
        <w:rPr>
          <w:rFonts w:ascii="宋体" w:eastAsia="宋体" w:hAnsi="Calibri" w:cs="宋体" w:hint="eastAsia"/>
          <w:color w:val="333333"/>
          <w:kern w:val="0"/>
          <w:sz w:val="15"/>
          <w:szCs w:val="15"/>
        </w:rPr>
        <w:t>里的</w:t>
      </w:r>
      <w:r w:rsidRPr="00C31459">
        <w:rPr>
          <w:rFonts w:ascii="宋体" w:eastAsia="宋体" w:hAnsi="Calibri" w:cs="宋体"/>
          <w:color w:val="333333"/>
          <w:kern w:val="0"/>
          <w:sz w:val="15"/>
          <w:szCs w:val="15"/>
        </w:rPr>
        <w:t>“</w:t>
      </w:r>
      <w:r w:rsidRPr="00C31459">
        <w:rPr>
          <w:rFonts w:ascii="宋体" w:eastAsia="宋体" w:hAnsi="Calibri" w:cs="宋体" w:hint="eastAsia"/>
          <w:color w:val="333333"/>
          <w:kern w:val="0"/>
          <w:sz w:val="15"/>
          <w:szCs w:val="15"/>
        </w:rPr>
        <w:t>我</w:t>
      </w:r>
      <w:r w:rsidRPr="00C31459">
        <w:rPr>
          <w:rFonts w:ascii="宋体" w:eastAsia="宋体" w:hAnsi="Calibri" w:cs="宋体"/>
          <w:color w:val="333333"/>
          <w:kern w:val="0"/>
          <w:sz w:val="15"/>
          <w:szCs w:val="15"/>
        </w:rPr>
        <w:t>”“</w:t>
      </w:r>
      <w:r w:rsidRPr="00C31459">
        <w:rPr>
          <w:rFonts w:ascii="宋体" w:eastAsia="宋体" w:hAnsi="Calibri" w:cs="宋体" w:hint="eastAsia"/>
          <w:color w:val="333333"/>
          <w:kern w:val="0"/>
          <w:sz w:val="15"/>
          <w:szCs w:val="15"/>
        </w:rPr>
        <w:t>喜</w:t>
      </w:r>
      <w:r w:rsidRPr="00C31459">
        <w:rPr>
          <w:rFonts w:ascii="宋体" w:eastAsia="宋体" w:hAnsi="Calibri" w:cs="宋体"/>
          <w:color w:val="333333"/>
          <w:kern w:val="0"/>
          <w:sz w:val="15"/>
          <w:szCs w:val="15"/>
        </w:rPr>
        <w:t>”“</w:t>
      </w:r>
      <w:r w:rsidRPr="00C31459">
        <w:rPr>
          <w:rFonts w:ascii="宋体" w:eastAsia="宋体" w:hAnsi="Calibri" w:cs="宋体" w:hint="eastAsia"/>
          <w:color w:val="333333"/>
          <w:kern w:val="0"/>
          <w:sz w:val="15"/>
          <w:szCs w:val="15"/>
        </w:rPr>
        <w:t>欢</w:t>
      </w:r>
      <w:r w:rsidRPr="00C31459">
        <w:rPr>
          <w:rFonts w:ascii="宋体" w:eastAsia="宋体" w:hAnsi="Calibri" w:cs="宋体"/>
          <w:color w:val="333333"/>
          <w:kern w:val="0"/>
          <w:sz w:val="15"/>
          <w:szCs w:val="15"/>
        </w:rPr>
        <w:t>”“</w:t>
      </w:r>
      <w:r w:rsidRPr="00C31459">
        <w:rPr>
          <w:rFonts w:ascii="宋体" w:eastAsia="宋体" w:hAnsi="Calibri" w:cs="宋体" w:hint="eastAsia"/>
          <w:color w:val="333333"/>
          <w:kern w:val="0"/>
          <w:sz w:val="15"/>
          <w:szCs w:val="15"/>
        </w:rPr>
        <w:t>吃</w:t>
      </w:r>
      <w:r w:rsidRPr="00C31459">
        <w:rPr>
          <w:rFonts w:ascii="宋体" w:eastAsia="宋体" w:hAnsi="Calibri" w:cs="宋体"/>
          <w:color w:val="333333"/>
          <w:kern w:val="0"/>
          <w:sz w:val="15"/>
          <w:szCs w:val="15"/>
        </w:rPr>
        <w:t>”</w:t>
      </w:r>
      <w:r w:rsidRPr="00C31459">
        <w:rPr>
          <w:rFonts w:ascii="宋体" w:eastAsia="宋体" w:hAnsi="Calibri" w:cs="宋体" w:hint="eastAsia"/>
          <w:color w:val="333333"/>
          <w:kern w:val="0"/>
          <w:sz w:val="15"/>
          <w:szCs w:val="15"/>
        </w:rPr>
        <w:t>都有意义，而且都不能分割成更小的有意义的单位了，所以</w:t>
      </w:r>
      <w:r w:rsidRPr="00C31459">
        <w:rPr>
          <w:rFonts w:ascii="宋体" w:eastAsia="宋体" w:hAnsi="Calibri" w:cs="宋体"/>
          <w:color w:val="333333"/>
          <w:kern w:val="0"/>
          <w:sz w:val="15"/>
          <w:szCs w:val="15"/>
        </w:rPr>
        <w:t>“</w:t>
      </w:r>
      <w:r w:rsidRPr="00C31459">
        <w:rPr>
          <w:rFonts w:ascii="宋体" w:eastAsia="宋体" w:hAnsi="Calibri" w:cs="宋体" w:hint="eastAsia"/>
          <w:color w:val="333333"/>
          <w:kern w:val="0"/>
          <w:sz w:val="15"/>
          <w:szCs w:val="15"/>
        </w:rPr>
        <w:t>葡萄</w:t>
      </w:r>
      <w:r w:rsidRPr="00C31459">
        <w:rPr>
          <w:rFonts w:ascii="宋体" w:eastAsia="宋体" w:hAnsi="Calibri" w:cs="宋体"/>
          <w:color w:val="333333"/>
          <w:kern w:val="0"/>
          <w:sz w:val="15"/>
          <w:szCs w:val="15"/>
        </w:rPr>
        <w:t>”</w:t>
      </w:r>
      <w:r w:rsidRPr="00C31459">
        <w:rPr>
          <w:rFonts w:ascii="宋体" w:eastAsia="宋体" w:hAnsi="Calibri" w:cs="宋体" w:hint="eastAsia"/>
          <w:color w:val="333333"/>
          <w:kern w:val="0"/>
          <w:sz w:val="15"/>
          <w:szCs w:val="15"/>
        </w:rPr>
        <w:t>也是最小的有意义的语言成分，也是语素。</w:t>
      </w: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r w:rsidRPr="00C31459">
        <w:rPr>
          <w:rFonts w:ascii="宋体" w:eastAsia="宋体" w:hAnsi="Calibri" w:cs="宋体" w:hint="eastAsia"/>
          <w:color w:val="333333"/>
          <w:kern w:val="0"/>
          <w:sz w:val="15"/>
          <w:szCs w:val="15"/>
        </w:rPr>
        <w:t>根据上述定义，下列属于语素的是：</w:t>
      </w: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hint="eastAsia"/>
          <w:color w:val="333333"/>
          <w:kern w:val="0"/>
          <w:sz w:val="15"/>
          <w:szCs w:val="15"/>
        </w:rPr>
        <w:t>A.</w:t>
      </w:r>
      <w:r w:rsidRPr="00C31459">
        <w:rPr>
          <w:rFonts w:ascii="宋体" w:eastAsia="宋体" w:hAnsi="Calibri" w:cs="宋体" w:hint="eastAsia"/>
          <w:color w:val="333333"/>
          <w:kern w:val="0"/>
          <w:sz w:val="15"/>
          <w:szCs w:val="15"/>
        </w:rPr>
        <w:t>琵琶</w:t>
      </w: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hint="eastAsia"/>
          <w:color w:val="333333"/>
          <w:kern w:val="0"/>
          <w:sz w:val="15"/>
          <w:szCs w:val="15"/>
        </w:rPr>
        <w:t>B.</w:t>
      </w:r>
      <w:r w:rsidRPr="00C31459">
        <w:rPr>
          <w:rFonts w:ascii="宋体" w:eastAsia="宋体" w:hAnsi="Calibri" w:cs="宋体" w:hint="eastAsia"/>
          <w:color w:val="333333"/>
          <w:kern w:val="0"/>
          <w:sz w:val="15"/>
          <w:szCs w:val="15"/>
        </w:rPr>
        <w:t>人民</w:t>
      </w: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hint="eastAsia"/>
          <w:color w:val="333333"/>
          <w:kern w:val="0"/>
          <w:sz w:val="15"/>
          <w:szCs w:val="15"/>
        </w:rPr>
        <w:t>C.</w:t>
      </w:r>
      <w:r w:rsidRPr="00C31459">
        <w:rPr>
          <w:rFonts w:ascii="宋体" w:eastAsia="宋体" w:hAnsi="Calibri" w:cs="宋体" w:hint="eastAsia"/>
          <w:color w:val="333333"/>
          <w:kern w:val="0"/>
          <w:sz w:val="15"/>
          <w:szCs w:val="15"/>
        </w:rPr>
        <w:t>衣服</w:t>
      </w: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hint="eastAsia"/>
          <w:color w:val="333333"/>
          <w:kern w:val="0"/>
          <w:sz w:val="15"/>
          <w:szCs w:val="15"/>
        </w:rPr>
        <w:t>D.</w:t>
      </w:r>
      <w:r w:rsidRPr="00C31459">
        <w:rPr>
          <w:rFonts w:ascii="宋体" w:eastAsia="宋体" w:hAnsi="Calibri" w:cs="宋体" w:hint="eastAsia"/>
          <w:color w:val="333333"/>
          <w:kern w:val="0"/>
          <w:sz w:val="15"/>
          <w:szCs w:val="15"/>
        </w:rPr>
        <w:t>履历</w:t>
      </w: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r w:rsidRPr="00C31459">
        <w:rPr>
          <w:rFonts w:ascii="宋体" w:eastAsia="宋体" w:hAnsi="Calibri" w:cs="宋体" w:hint="eastAsia"/>
          <w:color w:val="333333"/>
          <w:kern w:val="0"/>
          <w:sz w:val="15"/>
          <w:szCs w:val="15"/>
        </w:rPr>
        <w:t>66.鸭子：河</w:t>
      </w: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hint="eastAsia"/>
          <w:color w:val="333333"/>
          <w:kern w:val="0"/>
          <w:sz w:val="15"/>
          <w:szCs w:val="15"/>
        </w:rPr>
        <w:t>A.</w:t>
      </w:r>
      <w:r w:rsidRPr="00C31459">
        <w:rPr>
          <w:rFonts w:ascii="宋体" w:eastAsia="宋体" w:hAnsi="Calibri" w:cs="宋体" w:hint="eastAsia"/>
          <w:color w:val="333333"/>
          <w:kern w:val="0"/>
          <w:sz w:val="15"/>
          <w:szCs w:val="15"/>
        </w:rPr>
        <w:t>摩天轮：过山车</w:t>
      </w: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hint="eastAsia"/>
          <w:color w:val="333333"/>
          <w:kern w:val="0"/>
          <w:sz w:val="15"/>
          <w:szCs w:val="15"/>
        </w:rPr>
        <w:t>B.</w:t>
      </w:r>
      <w:r w:rsidRPr="00C31459">
        <w:rPr>
          <w:rFonts w:ascii="宋体" w:eastAsia="宋体" w:hAnsi="Calibri" w:cs="宋体" w:hint="eastAsia"/>
          <w:color w:val="333333"/>
          <w:kern w:val="0"/>
          <w:sz w:val="15"/>
          <w:szCs w:val="15"/>
        </w:rPr>
        <w:t>喜剧：话剧</w:t>
      </w: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hint="eastAsia"/>
          <w:color w:val="333333"/>
          <w:kern w:val="0"/>
          <w:sz w:val="15"/>
          <w:szCs w:val="15"/>
        </w:rPr>
        <w:t>C.</w:t>
      </w:r>
      <w:r w:rsidRPr="00C31459">
        <w:rPr>
          <w:rFonts w:ascii="宋体" w:eastAsia="宋体" w:hAnsi="Calibri" w:cs="宋体" w:hint="eastAsia"/>
          <w:color w:val="333333"/>
          <w:kern w:val="0"/>
          <w:sz w:val="15"/>
          <w:szCs w:val="15"/>
        </w:rPr>
        <w:t>飞机：飞机场</w:t>
      </w: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hint="eastAsia"/>
          <w:color w:val="333333"/>
          <w:kern w:val="0"/>
          <w:sz w:val="15"/>
          <w:szCs w:val="15"/>
        </w:rPr>
        <w:t>D.</w:t>
      </w:r>
      <w:r w:rsidRPr="00C31459">
        <w:rPr>
          <w:rFonts w:ascii="宋体" w:eastAsia="宋体" w:hAnsi="Calibri" w:cs="宋体" w:hint="eastAsia"/>
          <w:color w:val="333333"/>
          <w:kern w:val="0"/>
          <w:sz w:val="15"/>
          <w:szCs w:val="15"/>
        </w:rPr>
        <w:t>火车：轨道</w:t>
      </w: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r w:rsidRPr="00C31459">
        <w:rPr>
          <w:rFonts w:ascii="宋体" w:eastAsia="宋体" w:hAnsi="Calibri" w:cs="宋体" w:hint="eastAsia"/>
          <w:color w:val="333333"/>
          <w:kern w:val="0"/>
          <w:sz w:val="15"/>
          <w:szCs w:val="15"/>
        </w:rPr>
        <w:t>67.水泥：建房</w:t>
      </w: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hint="eastAsia"/>
          <w:color w:val="333333"/>
          <w:kern w:val="0"/>
          <w:sz w:val="15"/>
          <w:szCs w:val="15"/>
        </w:rPr>
        <w:t>A.</w:t>
      </w:r>
      <w:r w:rsidRPr="00C31459">
        <w:rPr>
          <w:rFonts w:ascii="宋体" w:eastAsia="宋体" w:hAnsi="Calibri" w:cs="宋体" w:hint="eastAsia"/>
          <w:color w:val="333333"/>
          <w:kern w:val="0"/>
          <w:sz w:val="15"/>
          <w:szCs w:val="15"/>
        </w:rPr>
        <w:t>水杯：解渴</w:t>
      </w: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hint="eastAsia"/>
          <w:color w:val="333333"/>
          <w:kern w:val="0"/>
          <w:sz w:val="15"/>
          <w:szCs w:val="15"/>
        </w:rPr>
        <w:t>B.</w:t>
      </w:r>
      <w:r w:rsidRPr="00C31459">
        <w:rPr>
          <w:rFonts w:ascii="宋体" w:eastAsia="宋体" w:hAnsi="Calibri" w:cs="宋体" w:hint="eastAsia"/>
          <w:color w:val="333333"/>
          <w:kern w:val="0"/>
          <w:sz w:val="15"/>
          <w:szCs w:val="15"/>
        </w:rPr>
        <w:t>船桨：船帆</w:t>
      </w: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hint="eastAsia"/>
          <w:color w:val="333333"/>
          <w:kern w:val="0"/>
          <w:sz w:val="15"/>
          <w:szCs w:val="15"/>
        </w:rPr>
        <w:t>C.</w:t>
      </w:r>
      <w:r w:rsidRPr="00C31459">
        <w:rPr>
          <w:rFonts w:ascii="宋体" w:eastAsia="宋体" w:hAnsi="Calibri" w:cs="宋体" w:hint="eastAsia"/>
          <w:color w:val="333333"/>
          <w:kern w:val="0"/>
          <w:sz w:val="15"/>
          <w:szCs w:val="15"/>
        </w:rPr>
        <w:t>瓢：舀水</w:t>
      </w: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hint="eastAsia"/>
          <w:color w:val="333333"/>
          <w:kern w:val="0"/>
          <w:sz w:val="15"/>
          <w:szCs w:val="15"/>
        </w:rPr>
        <w:t>D.</w:t>
      </w:r>
      <w:r w:rsidRPr="00C31459">
        <w:rPr>
          <w:rFonts w:ascii="宋体" w:eastAsia="宋体" w:hAnsi="Calibri" w:cs="宋体" w:hint="eastAsia"/>
          <w:color w:val="333333"/>
          <w:kern w:val="0"/>
          <w:sz w:val="15"/>
          <w:szCs w:val="15"/>
        </w:rPr>
        <w:t>血：循环</w:t>
      </w: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r w:rsidRPr="00C31459">
        <w:rPr>
          <w:rFonts w:ascii="宋体" w:eastAsia="宋体" w:hAnsi="Calibri" w:cs="宋体" w:hint="eastAsia"/>
          <w:color w:val="333333"/>
          <w:kern w:val="0"/>
          <w:sz w:val="15"/>
          <w:szCs w:val="15"/>
        </w:rPr>
        <w:t>68.书籍：人类进步的阶梯：《进化论》</w:t>
      </w: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hint="eastAsia"/>
          <w:color w:val="333333"/>
          <w:kern w:val="0"/>
          <w:sz w:val="15"/>
          <w:szCs w:val="15"/>
        </w:rPr>
        <w:t>A.</w:t>
      </w:r>
      <w:r w:rsidRPr="00C31459">
        <w:rPr>
          <w:rFonts w:ascii="宋体" w:eastAsia="宋体" w:hAnsi="Calibri" w:cs="宋体" w:hint="eastAsia"/>
          <w:color w:val="333333"/>
          <w:kern w:val="0"/>
          <w:sz w:val="15"/>
          <w:szCs w:val="15"/>
        </w:rPr>
        <w:t>跑步：使人健康的方式：强壮</w:t>
      </w: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hint="eastAsia"/>
          <w:color w:val="333333"/>
          <w:kern w:val="0"/>
          <w:sz w:val="15"/>
          <w:szCs w:val="15"/>
        </w:rPr>
        <w:t>B.</w:t>
      </w:r>
      <w:r w:rsidRPr="00C31459">
        <w:rPr>
          <w:rFonts w:ascii="宋体" w:eastAsia="宋体" w:hAnsi="Calibri" w:cs="宋体" w:hint="eastAsia"/>
          <w:color w:val="333333"/>
          <w:kern w:val="0"/>
          <w:sz w:val="15"/>
          <w:szCs w:val="15"/>
        </w:rPr>
        <w:t>语言：心灵的桥梁：汉语</w:t>
      </w: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hint="eastAsia"/>
          <w:color w:val="333333"/>
          <w:kern w:val="0"/>
          <w:sz w:val="15"/>
          <w:szCs w:val="15"/>
        </w:rPr>
        <w:t>C.</w:t>
      </w:r>
      <w:r w:rsidRPr="00C31459">
        <w:rPr>
          <w:rFonts w:ascii="宋体" w:eastAsia="宋体" w:hAnsi="Calibri" w:cs="宋体" w:hint="eastAsia"/>
          <w:color w:val="333333"/>
          <w:kern w:val="0"/>
          <w:sz w:val="15"/>
          <w:szCs w:val="15"/>
        </w:rPr>
        <w:t>月亮：天空中的小船：天体</w:t>
      </w: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hint="eastAsia"/>
          <w:color w:val="333333"/>
          <w:kern w:val="0"/>
          <w:sz w:val="15"/>
          <w:szCs w:val="15"/>
        </w:rPr>
        <w:t>D.</w:t>
      </w:r>
      <w:r w:rsidRPr="00C31459">
        <w:rPr>
          <w:rFonts w:ascii="宋体" w:eastAsia="宋体" w:hAnsi="Calibri" w:cs="宋体" w:hint="eastAsia"/>
          <w:color w:val="333333"/>
          <w:kern w:val="0"/>
          <w:sz w:val="15"/>
          <w:szCs w:val="15"/>
        </w:rPr>
        <w:t>舞蹈：流动的符号：表演</w:t>
      </w: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r w:rsidRPr="00C31459">
        <w:rPr>
          <w:rFonts w:ascii="宋体" w:eastAsia="宋体" w:hAnsi="Calibri" w:cs="宋体" w:hint="eastAsia"/>
          <w:color w:val="333333"/>
          <w:kern w:val="0"/>
          <w:sz w:val="15"/>
          <w:szCs w:val="15"/>
        </w:rPr>
        <w:t>69.歌唱家：歌唱：歌曲</w:t>
      </w: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hint="eastAsia"/>
          <w:color w:val="333333"/>
          <w:kern w:val="0"/>
          <w:sz w:val="15"/>
          <w:szCs w:val="15"/>
        </w:rPr>
        <w:t>A.</w:t>
      </w:r>
      <w:r w:rsidRPr="00C31459">
        <w:rPr>
          <w:rFonts w:ascii="宋体" w:eastAsia="宋体" w:hAnsi="Calibri" w:cs="宋体" w:hint="eastAsia"/>
          <w:color w:val="333333"/>
          <w:kern w:val="0"/>
          <w:sz w:val="15"/>
          <w:szCs w:val="15"/>
        </w:rPr>
        <w:t>厨师：烹饪：食物</w:t>
      </w: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hint="eastAsia"/>
          <w:color w:val="333333"/>
          <w:kern w:val="0"/>
          <w:sz w:val="15"/>
          <w:szCs w:val="15"/>
        </w:rPr>
        <w:t>B.</w:t>
      </w:r>
      <w:r w:rsidRPr="00C31459">
        <w:rPr>
          <w:rFonts w:ascii="宋体" w:eastAsia="宋体" w:hAnsi="Calibri" w:cs="宋体" w:hint="eastAsia"/>
          <w:color w:val="333333"/>
          <w:kern w:val="0"/>
          <w:sz w:val="15"/>
          <w:szCs w:val="15"/>
        </w:rPr>
        <w:t>学生：学习：考试</w:t>
      </w: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hint="eastAsia"/>
          <w:color w:val="333333"/>
          <w:kern w:val="0"/>
          <w:sz w:val="15"/>
          <w:szCs w:val="15"/>
        </w:rPr>
        <w:t>C.</w:t>
      </w:r>
      <w:r w:rsidRPr="00C31459">
        <w:rPr>
          <w:rFonts w:ascii="宋体" w:eastAsia="宋体" w:hAnsi="Calibri" w:cs="宋体" w:hint="eastAsia"/>
          <w:color w:val="333333"/>
          <w:kern w:val="0"/>
          <w:sz w:val="15"/>
          <w:szCs w:val="15"/>
        </w:rPr>
        <w:t>律师：法院：案件</w:t>
      </w: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hint="eastAsia"/>
          <w:color w:val="333333"/>
          <w:kern w:val="0"/>
          <w:sz w:val="15"/>
          <w:szCs w:val="15"/>
        </w:rPr>
        <w:t>D.</w:t>
      </w:r>
      <w:r w:rsidRPr="00C31459">
        <w:rPr>
          <w:rFonts w:ascii="宋体" w:eastAsia="宋体" w:hAnsi="Calibri" w:cs="宋体" w:hint="eastAsia"/>
          <w:color w:val="333333"/>
          <w:kern w:val="0"/>
          <w:sz w:val="15"/>
          <w:szCs w:val="15"/>
        </w:rPr>
        <w:t>清洁工：施肥：垃圾</w:t>
      </w: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r w:rsidRPr="00C31459">
        <w:rPr>
          <w:rFonts w:ascii="宋体" w:eastAsia="宋体" w:hAnsi="Calibri" w:cs="宋体" w:hint="eastAsia"/>
          <w:color w:val="333333"/>
          <w:kern w:val="0"/>
          <w:sz w:val="15"/>
          <w:szCs w:val="15"/>
        </w:rPr>
        <w:t>70.报名：培训：结业</w:t>
      </w: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hint="eastAsia"/>
          <w:color w:val="333333"/>
          <w:kern w:val="0"/>
          <w:sz w:val="15"/>
          <w:szCs w:val="15"/>
        </w:rPr>
        <w:t>A.</w:t>
      </w:r>
      <w:r w:rsidRPr="00C31459">
        <w:rPr>
          <w:rFonts w:ascii="宋体" w:eastAsia="宋体" w:hAnsi="Calibri" w:cs="宋体" w:hint="eastAsia"/>
          <w:color w:val="333333"/>
          <w:kern w:val="0"/>
          <w:sz w:val="15"/>
          <w:szCs w:val="15"/>
        </w:rPr>
        <w:t>高考：招生：毕业</w:t>
      </w: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hint="eastAsia"/>
          <w:color w:val="333333"/>
          <w:kern w:val="0"/>
          <w:sz w:val="15"/>
          <w:szCs w:val="15"/>
        </w:rPr>
        <w:t>B.</w:t>
      </w:r>
      <w:r w:rsidRPr="00C31459">
        <w:rPr>
          <w:rFonts w:ascii="宋体" w:eastAsia="宋体" w:hAnsi="Calibri" w:cs="宋体" w:hint="eastAsia"/>
          <w:color w:val="333333"/>
          <w:kern w:val="0"/>
          <w:sz w:val="15"/>
          <w:szCs w:val="15"/>
        </w:rPr>
        <w:t>设计：产品：使用</w:t>
      </w: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hint="eastAsia"/>
          <w:color w:val="333333"/>
          <w:kern w:val="0"/>
          <w:sz w:val="15"/>
          <w:szCs w:val="15"/>
        </w:rPr>
        <w:t>C.</w:t>
      </w:r>
      <w:r w:rsidRPr="00C31459">
        <w:rPr>
          <w:rFonts w:ascii="宋体" w:eastAsia="宋体" w:hAnsi="Calibri" w:cs="宋体" w:hint="eastAsia"/>
          <w:color w:val="333333"/>
          <w:kern w:val="0"/>
          <w:sz w:val="15"/>
          <w:szCs w:val="15"/>
        </w:rPr>
        <w:t>驾驶：公路：旅行</w:t>
      </w: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hint="eastAsia"/>
          <w:color w:val="333333"/>
          <w:kern w:val="0"/>
          <w:sz w:val="15"/>
          <w:szCs w:val="15"/>
        </w:rPr>
        <w:t>D.</w:t>
      </w:r>
      <w:r w:rsidRPr="00C31459">
        <w:rPr>
          <w:rFonts w:ascii="宋体" w:eastAsia="宋体" w:hAnsi="Calibri" w:cs="宋体" w:hint="eastAsia"/>
          <w:color w:val="333333"/>
          <w:kern w:val="0"/>
          <w:sz w:val="15"/>
          <w:szCs w:val="15"/>
        </w:rPr>
        <w:t>挂号：看病：痊愈</w:t>
      </w: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r w:rsidRPr="00C31459">
        <w:rPr>
          <w:rFonts w:ascii="宋体" w:eastAsia="宋体" w:hAnsi="Calibri" w:cs="宋体" w:hint="eastAsia"/>
          <w:color w:val="333333"/>
          <w:kern w:val="0"/>
          <w:sz w:val="15"/>
          <w:szCs w:val="15"/>
        </w:rPr>
        <w:t>71.有人说某地养石斛浇的是富含微量元素的矿泉水，似乎是说该地石斛的品质跟这种矿泉水有关。</w:t>
      </w: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r w:rsidRPr="00C31459">
        <w:rPr>
          <w:rFonts w:ascii="宋体" w:eastAsia="宋体" w:hAnsi="Calibri" w:cs="宋体" w:hint="eastAsia"/>
          <w:color w:val="333333"/>
          <w:kern w:val="0"/>
          <w:sz w:val="15"/>
          <w:szCs w:val="15"/>
        </w:rPr>
        <w:t>为了验证这个结论，下列哪种实验方法最可靠？</w:t>
      </w: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hint="eastAsia"/>
          <w:color w:val="333333"/>
          <w:kern w:val="0"/>
          <w:sz w:val="15"/>
          <w:szCs w:val="15"/>
        </w:rPr>
        <w:t>A.</w:t>
      </w:r>
      <w:r w:rsidRPr="00C31459">
        <w:rPr>
          <w:rFonts w:ascii="宋体" w:eastAsia="宋体" w:hAnsi="Calibri" w:cs="宋体" w:hint="eastAsia"/>
          <w:color w:val="333333"/>
          <w:kern w:val="0"/>
          <w:sz w:val="15"/>
          <w:szCs w:val="15"/>
        </w:rPr>
        <w:t>选一些不同品种、等级的石斛，用富含微量元素的矿泉水浇养，然后检验比较它们的品质</w:t>
      </w: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hint="eastAsia"/>
          <w:color w:val="333333"/>
          <w:kern w:val="0"/>
          <w:sz w:val="15"/>
          <w:szCs w:val="15"/>
        </w:rPr>
        <w:t>B.</w:t>
      </w:r>
      <w:r w:rsidRPr="00C31459">
        <w:rPr>
          <w:rFonts w:ascii="宋体" w:eastAsia="宋体" w:hAnsi="Calibri" w:cs="宋体" w:hint="eastAsia"/>
          <w:color w:val="333333"/>
          <w:kern w:val="0"/>
          <w:sz w:val="15"/>
          <w:szCs w:val="15"/>
        </w:rPr>
        <w:t>选择品种、等级等完全相同的石斛，一半用富含微量元素的矿泉水浇养，一半用普通水浇养，然后比较它们的品质</w:t>
      </w: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hint="eastAsia"/>
          <w:color w:val="333333"/>
          <w:kern w:val="0"/>
          <w:sz w:val="15"/>
          <w:szCs w:val="15"/>
        </w:rPr>
        <w:t>C.</w:t>
      </w:r>
      <w:r w:rsidRPr="00C31459">
        <w:rPr>
          <w:rFonts w:ascii="宋体" w:eastAsia="宋体" w:hAnsi="Calibri" w:cs="宋体" w:hint="eastAsia"/>
          <w:color w:val="333333"/>
          <w:kern w:val="0"/>
          <w:sz w:val="15"/>
          <w:szCs w:val="15"/>
        </w:rPr>
        <w:t>检验和比较用富含微量元素的</w:t>
      </w:r>
      <w:proofErr w:type="gramStart"/>
      <w:r w:rsidRPr="00C31459">
        <w:rPr>
          <w:rFonts w:ascii="宋体" w:eastAsia="宋体" w:hAnsi="Calibri" w:cs="宋体" w:hint="eastAsia"/>
          <w:color w:val="333333"/>
          <w:kern w:val="0"/>
          <w:sz w:val="15"/>
          <w:szCs w:val="15"/>
        </w:rPr>
        <w:t>矿泉水浇养和</w:t>
      </w:r>
      <w:proofErr w:type="gramEnd"/>
      <w:r w:rsidRPr="00C31459">
        <w:rPr>
          <w:rFonts w:ascii="宋体" w:eastAsia="宋体" w:hAnsi="Calibri" w:cs="宋体" w:hint="eastAsia"/>
          <w:color w:val="333333"/>
          <w:kern w:val="0"/>
          <w:sz w:val="15"/>
          <w:szCs w:val="15"/>
        </w:rPr>
        <w:t>用普通水浇养的石斛的品质</w:t>
      </w: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hint="eastAsia"/>
          <w:color w:val="333333"/>
          <w:kern w:val="0"/>
          <w:sz w:val="15"/>
          <w:szCs w:val="15"/>
        </w:rPr>
        <w:t>D.</w:t>
      </w:r>
      <w:r w:rsidRPr="00C31459">
        <w:rPr>
          <w:rFonts w:ascii="宋体" w:eastAsia="宋体" w:hAnsi="Calibri" w:cs="宋体" w:hint="eastAsia"/>
          <w:color w:val="333333"/>
          <w:kern w:val="0"/>
          <w:sz w:val="15"/>
          <w:szCs w:val="15"/>
        </w:rPr>
        <w:t>选一种优良品种、等级高的石斛用富含微量元素的矿泉水浇养，然后与普通水浇养的普通石斛做品质比较</w:t>
      </w: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r w:rsidRPr="00C31459">
        <w:rPr>
          <w:rFonts w:ascii="宋体" w:eastAsia="宋体" w:hAnsi="Calibri" w:cs="宋体" w:hint="eastAsia"/>
          <w:color w:val="333333"/>
          <w:kern w:val="0"/>
          <w:sz w:val="15"/>
          <w:szCs w:val="15"/>
        </w:rPr>
        <w:t>72.某市工商局的员工数量较五年前减少了数百人，但新办企业办证时间减少了一周。由此可以得出结论：目前该市工商局的员工工作效率较五年前有明显的提高。</w:t>
      </w: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r w:rsidRPr="00C31459">
        <w:rPr>
          <w:rFonts w:ascii="宋体" w:eastAsia="宋体" w:hAnsi="Calibri" w:cs="宋体" w:hint="eastAsia"/>
          <w:color w:val="333333"/>
          <w:kern w:val="0"/>
          <w:sz w:val="15"/>
          <w:szCs w:val="15"/>
        </w:rPr>
        <w:t>以下各项如果为真，不能支持上述论证的是：</w:t>
      </w: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hint="eastAsia"/>
          <w:color w:val="333333"/>
          <w:kern w:val="0"/>
          <w:sz w:val="15"/>
          <w:szCs w:val="15"/>
        </w:rPr>
        <w:t>A.</w:t>
      </w:r>
      <w:r w:rsidRPr="00C31459">
        <w:rPr>
          <w:rFonts w:ascii="宋体" w:eastAsia="宋体" w:hAnsi="Calibri" w:cs="宋体" w:hint="eastAsia"/>
          <w:color w:val="333333"/>
          <w:kern w:val="0"/>
          <w:sz w:val="15"/>
          <w:szCs w:val="15"/>
        </w:rPr>
        <w:t>该工商局增加了新办企业办证的环节</w:t>
      </w: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hint="eastAsia"/>
          <w:color w:val="333333"/>
          <w:kern w:val="0"/>
          <w:sz w:val="15"/>
          <w:szCs w:val="15"/>
        </w:rPr>
        <w:t>B.</w:t>
      </w:r>
      <w:r w:rsidRPr="00C31459">
        <w:rPr>
          <w:rFonts w:ascii="宋体" w:eastAsia="宋体" w:hAnsi="Calibri" w:cs="宋体" w:hint="eastAsia"/>
          <w:color w:val="333333"/>
          <w:kern w:val="0"/>
          <w:sz w:val="15"/>
          <w:szCs w:val="15"/>
        </w:rPr>
        <w:t>该工商局管理力度较五年前有明显加强</w:t>
      </w: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hint="eastAsia"/>
          <w:color w:val="333333"/>
          <w:kern w:val="0"/>
          <w:sz w:val="15"/>
          <w:szCs w:val="15"/>
        </w:rPr>
        <w:t>C.</w:t>
      </w:r>
      <w:r w:rsidRPr="00C31459">
        <w:rPr>
          <w:rFonts w:ascii="宋体" w:eastAsia="宋体" w:hAnsi="Calibri" w:cs="宋体" w:hint="eastAsia"/>
          <w:color w:val="333333"/>
          <w:kern w:val="0"/>
          <w:sz w:val="15"/>
          <w:szCs w:val="15"/>
        </w:rPr>
        <w:t>该市新办企业数量较五年前也有大幅减少</w:t>
      </w: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hint="eastAsia"/>
          <w:color w:val="333333"/>
          <w:kern w:val="0"/>
          <w:sz w:val="15"/>
          <w:szCs w:val="15"/>
        </w:rPr>
        <w:t>D.</w:t>
      </w:r>
      <w:r w:rsidRPr="00C31459">
        <w:rPr>
          <w:rFonts w:ascii="宋体" w:eastAsia="宋体" w:hAnsi="Calibri" w:cs="宋体" w:hint="eastAsia"/>
          <w:color w:val="333333"/>
          <w:kern w:val="0"/>
          <w:sz w:val="15"/>
          <w:szCs w:val="15"/>
        </w:rPr>
        <w:t>新办企业办证时间主要取决于人员办事的速度</w:t>
      </w: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r w:rsidRPr="00C31459">
        <w:rPr>
          <w:rFonts w:ascii="宋体" w:eastAsia="宋体" w:hAnsi="Calibri" w:cs="宋体" w:hint="eastAsia"/>
          <w:color w:val="333333"/>
          <w:kern w:val="0"/>
          <w:sz w:val="15"/>
          <w:szCs w:val="15"/>
        </w:rPr>
        <w:t>73.已知一次英语考试甲、乙、丙、丁的成绩如下：甲、乙的成绩之和等于丁、丙的成绩之和，如果把乙和</w:t>
      </w:r>
      <w:proofErr w:type="gramStart"/>
      <w:r w:rsidRPr="00C31459">
        <w:rPr>
          <w:rFonts w:ascii="宋体" w:eastAsia="宋体" w:hAnsi="Calibri" w:cs="宋体" w:hint="eastAsia"/>
          <w:color w:val="333333"/>
          <w:kern w:val="0"/>
          <w:sz w:val="15"/>
          <w:szCs w:val="15"/>
        </w:rPr>
        <w:t>丁的</w:t>
      </w:r>
      <w:proofErr w:type="gramEnd"/>
      <w:r w:rsidRPr="00C31459">
        <w:rPr>
          <w:rFonts w:ascii="宋体" w:eastAsia="宋体" w:hAnsi="Calibri" w:cs="宋体" w:hint="eastAsia"/>
          <w:color w:val="333333"/>
          <w:kern w:val="0"/>
          <w:sz w:val="15"/>
          <w:szCs w:val="15"/>
        </w:rPr>
        <w:t>成绩互换，甲和</w:t>
      </w:r>
      <w:proofErr w:type="gramStart"/>
      <w:r w:rsidRPr="00C31459">
        <w:rPr>
          <w:rFonts w:ascii="宋体" w:eastAsia="宋体" w:hAnsi="Calibri" w:cs="宋体" w:hint="eastAsia"/>
          <w:color w:val="333333"/>
          <w:kern w:val="0"/>
          <w:sz w:val="15"/>
          <w:szCs w:val="15"/>
        </w:rPr>
        <w:t>丁的</w:t>
      </w:r>
      <w:proofErr w:type="gramEnd"/>
      <w:r w:rsidRPr="00C31459">
        <w:rPr>
          <w:rFonts w:ascii="宋体" w:eastAsia="宋体" w:hAnsi="Calibri" w:cs="宋体" w:hint="eastAsia"/>
          <w:color w:val="333333"/>
          <w:kern w:val="0"/>
          <w:sz w:val="15"/>
          <w:szCs w:val="15"/>
        </w:rPr>
        <w:t>成绩之和大于乙和</w:t>
      </w:r>
      <w:proofErr w:type="gramStart"/>
      <w:r w:rsidRPr="00C31459">
        <w:rPr>
          <w:rFonts w:ascii="宋体" w:eastAsia="宋体" w:hAnsi="Calibri" w:cs="宋体" w:hint="eastAsia"/>
          <w:color w:val="333333"/>
          <w:kern w:val="0"/>
          <w:sz w:val="15"/>
          <w:szCs w:val="15"/>
        </w:rPr>
        <w:t>丙的</w:t>
      </w:r>
      <w:proofErr w:type="gramEnd"/>
      <w:r w:rsidRPr="00C31459">
        <w:rPr>
          <w:rFonts w:ascii="宋体" w:eastAsia="宋体" w:hAnsi="Calibri" w:cs="宋体" w:hint="eastAsia"/>
          <w:color w:val="333333"/>
          <w:kern w:val="0"/>
          <w:sz w:val="15"/>
          <w:szCs w:val="15"/>
        </w:rPr>
        <w:t>成绩之和，乙的成绩比甲、丙的成绩都高。</w:t>
      </w: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r w:rsidRPr="00C31459">
        <w:rPr>
          <w:rFonts w:ascii="宋体" w:eastAsia="宋体" w:hAnsi="Calibri" w:cs="宋体" w:hint="eastAsia"/>
          <w:color w:val="333333"/>
          <w:kern w:val="0"/>
          <w:sz w:val="15"/>
          <w:szCs w:val="15"/>
        </w:rPr>
        <w:t>根据以上所知，下列哪项为真？</w:t>
      </w: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hint="eastAsia"/>
          <w:color w:val="333333"/>
          <w:kern w:val="0"/>
          <w:sz w:val="15"/>
          <w:szCs w:val="15"/>
        </w:rPr>
        <w:t>A.</w:t>
      </w:r>
      <w:r w:rsidRPr="00C31459">
        <w:rPr>
          <w:rFonts w:ascii="宋体" w:eastAsia="宋体" w:hAnsi="Calibri" w:cs="宋体" w:hint="eastAsia"/>
          <w:color w:val="333333"/>
          <w:kern w:val="0"/>
          <w:sz w:val="15"/>
          <w:szCs w:val="15"/>
        </w:rPr>
        <w:t>甲的成绩最高</w:t>
      </w: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hint="eastAsia"/>
          <w:color w:val="333333"/>
          <w:kern w:val="0"/>
          <w:sz w:val="15"/>
          <w:szCs w:val="15"/>
        </w:rPr>
        <w:t>B.</w:t>
      </w:r>
      <w:r w:rsidRPr="00C31459">
        <w:rPr>
          <w:rFonts w:ascii="宋体" w:eastAsia="宋体" w:hAnsi="Calibri" w:cs="宋体" w:hint="eastAsia"/>
          <w:color w:val="333333"/>
          <w:kern w:val="0"/>
          <w:sz w:val="15"/>
          <w:szCs w:val="15"/>
        </w:rPr>
        <w:t>乙的成绩最高</w:t>
      </w: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hint="eastAsia"/>
          <w:color w:val="333333"/>
          <w:kern w:val="0"/>
          <w:sz w:val="15"/>
          <w:szCs w:val="15"/>
        </w:rPr>
        <w:t>C.</w:t>
      </w:r>
      <w:r w:rsidRPr="00C31459">
        <w:rPr>
          <w:rFonts w:ascii="宋体" w:eastAsia="宋体" w:hAnsi="Calibri" w:cs="宋体" w:hint="eastAsia"/>
          <w:color w:val="333333"/>
          <w:kern w:val="0"/>
          <w:sz w:val="15"/>
          <w:szCs w:val="15"/>
        </w:rPr>
        <w:t>丙的成绩最高</w:t>
      </w: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hint="eastAsia"/>
          <w:color w:val="333333"/>
          <w:kern w:val="0"/>
          <w:sz w:val="15"/>
          <w:szCs w:val="15"/>
        </w:rPr>
        <w:t>D.</w:t>
      </w:r>
      <w:r w:rsidRPr="00C31459">
        <w:rPr>
          <w:rFonts w:ascii="宋体" w:eastAsia="宋体" w:hAnsi="Calibri" w:cs="宋体" w:hint="eastAsia"/>
          <w:color w:val="333333"/>
          <w:kern w:val="0"/>
          <w:sz w:val="15"/>
          <w:szCs w:val="15"/>
        </w:rPr>
        <w:t>丁的成绩最高</w:t>
      </w: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r w:rsidRPr="00C31459">
        <w:rPr>
          <w:rFonts w:ascii="宋体" w:eastAsia="宋体" w:hAnsi="Calibri" w:cs="宋体" w:hint="eastAsia"/>
          <w:color w:val="333333"/>
          <w:kern w:val="0"/>
          <w:sz w:val="15"/>
          <w:szCs w:val="15"/>
        </w:rPr>
        <w:t>74.甜品店有四种甜品：双皮奶、布丁、蛋糕和冰淇淋。</w:t>
      </w:r>
      <w:r>
        <w:rPr>
          <w:rFonts w:ascii="宋体" w:eastAsia="宋体" w:hAnsi="Calibri" w:cs="宋体" w:hint="eastAsia"/>
          <w:color w:val="333333"/>
          <w:kern w:val="0"/>
          <w:sz w:val="15"/>
          <w:szCs w:val="15"/>
        </w:rPr>
        <w:t>B.</w:t>
      </w:r>
      <w:r w:rsidRPr="00C31459">
        <w:rPr>
          <w:rFonts w:ascii="宋体" w:eastAsia="宋体" w:hAnsi="Calibri" w:cs="宋体" w:hint="eastAsia"/>
          <w:color w:val="333333"/>
          <w:kern w:val="0"/>
          <w:sz w:val="15"/>
          <w:szCs w:val="15"/>
        </w:rPr>
        <w:t>比</w:t>
      </w:r>
      <w:r>
        <w:rPr>
          <w:rFonts w:ascii="宋体" w:eastAsia="宋体" w:hAnsi="Calibri" w:cs="宋体" w:hint="eastAsia"/>
          <w:color w:val="333333"/>
          <w:kern w:val="0"/>
          <w:sz w:val="15"/>
          <w:szCs w:val="15"/>
        </w:rPr>
        <w:t>A.</w:t>
      </w:r>
      <w:r w:rsidRPr="00C31459">
        <w:rPr>
          <w:rFonts w:ascii="宋体" w:eastAsia="宋体" w:hAnsi="Calibri" w:cs="宋体" w:hint="eastAsia"/>
          <w:color w:val="333333"/>
          <w:kern w:val="0"/>
          <w:sz w:val="15"/>
          <w:szCs w:val="15"/>
        </w:rPr>
        <w:t>贵，</w:t>
      </w:r>
      <w:r>
        <w:rPr>
          <w:rFonts w:ascii="宋体" w:eastAsia="宋体" w:hAnsi="Calibri" w:cs="宋体" w:hint="eastAsia"/>
          <w:color w:val="333333"/>
          <w:kern w:val="0"/>
          <w:sz w:val="15"/>
          <w:szCs w:val="15"/>
        </w:rPr>
        <w:t>C.</w:t>
      </w:r>
      <w:r w:rsidRPr="00C31459">
        <w:rPr>
          <w:rFonts w:ascii="宋体" w:eastAsia="宋体" w:hAnsi="Calibri" w:cs="宋体" w:hint="eastAsia"/>
          <w:color w:val="333333"/>
          <w:kern w:val="0"/>
          <w:sz w:val="15"/>
          <w:szCs w:val="15"/>
        </w:rPr>
        <w:t>最便宜，双皮奶比布丁贵，蛋糕最贵，冰淇淋比</w:t>
      </w:r>
      <w:r>
        <w:rPr>
          <w:rFonts w:ascii="宋体" w:eastAsia="宋体" w:hAnsi="Calibri" w:cs="宋体" w:hint="eastAsia"/>
          <w:color w:val="333333"/>
          <w:kern w:val="0"/>
          <w:sz w:val="15"/>
          <w:szCs w:val="15"/>
        </w:rPr>
        <w:t>D.</w:t>
      </w:r>
      <w:r w:rsidRPr="00C31459">
        <w:rPr>
          <w:rFonts w:ascii="宋体" w:eastAsia="宋体" w:hAnsi="Calibri" w:cs="宋体" w:hint="eastAsia"/>
          <w:color w:val="333333"/>
          <w:kern w:val="0"/>
          <w:sz w:val="15"/>
          <w:szCs w:val="15"/>
        </w:rPr>
        <w:t>贵。</w:t>
      </w: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r w:rsidRPr="00C31459">
        <w:rPr>
          <w:rFonts w:ascii="宋体" w:eastAsia="宋体" w:hAnsi="Calibri" w:cs="宋体" w:hint="eastAsia"/>
          <w:color w:val="333333"/>
          <w:kern w:val="0"/>
          <w:sz w:val="15"/>
          <w:szCs w:val="15"/>
        </w:rPr>
        <w:t>关于这四种甜点，下列说法正确的事：</w:t>
      </w: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hint="eastAsia"/>
          <w:color w:val="333333"/>
          <w:kern w:val="0"/>
          <w:sz w:val="15"/>
          <w:szCs w:val="15"/>
        </w:rPr>
        <w:t>A.A</w:t>
      </w:r>
      <w:r w:rsidRPr="00C31459">
        <w:rPr>
          <w:rFonts w:ascii="宋体" w:eastAsia="宋体" w:hAnsi="Calibri" w:cs="宋体" w:hint="eastAsia"/>
          <w:color w:val="333333"/>
          <w:kern w:val="0"/>
          <w:sz w:val="15"/>
          <w:szCs w:val="15"/>
        </w:rPr>
        <w:t>是双皮奶，</w:t>
      </w:r>
      <w:r>
        <w:rPr>
          <w:rFonts w:ascii="宋体" w:eastAsia="宋体" w:hAnsi="Calibri" w:cs="宋体" w:hint="eastAsia"/>
          <w:color w:val="333333"/>
          <w:kern w:val="0"/>
          <w:sz w:val="15"/>
          <w:szCs w:val="15"/>
        </w:rPr>
        <w:t>B</w:t>
      </w:r>
      <w:r w:rsidRPr="00C31459">
        <w:rPr>
          <w:rFonts w:ascii="宋体" w:eastAsia="宋体" w:hAnsi="Calibri" w:cs="宋体" w:hint="eastAsia"/>
          <w:color w:val="333333"/>
          <w:kern w:val="0"/>
          <w:sz w:val="15"/>
          <w:szCs w:val="15"/>
        </w:rPr>
        <w:t>是蛋糕，</w:t>
      </w:r>
      <w:r>
        <w:rPr>
          <w:rFonts w:ascii="宋体" w:eastAsia="宋体" w:hAnsi="Calibri" w:cs="宋体" w:hint="eastAsia"/>
          <w:color w:val="333333"/>
          <w:kern w:val="0"/>
          <w:sz w:val="15"/>
          <w:szCs w:val="15"/>
        </w:rPr>
        <w:t>C</w:t>
      </w:r>
      <w:r w:rsidRPr="00C31459">
        <w:rPr>
          <w:rFonts w:ascii="宋体" w:eastAsia="宋体" w:hAnsi="Calibri" w:cs="宋体" w:hint="eastAsia"/>
          <w:color w:val="333333"/>
          <w:kern w:val="0"/>
          <w:sz w:val="15"/>
          <w:szCs w:val="15"/>
        </w:rPr>
        <w:t>是冰淇淋，</w:t>
      </w:r>
      <w:r>
        <w:rPr>
          <w:rFonts w:ascii="宋体" w:eastAsia="宋体" w:hAnsi="Calibri" w:cs="宋体" w:hint="eastAsia"/>
          <w:color w:val="333333"/>
          <w:kern w:val="0"/>
          <w:sz w:val="15"/>
          <w:szCs w:val="15"/>
        </w:rPr>
        <w:t>D</w:t>
      </w:r>
      <w:r w:rsidRPr="00C31459">
        <w:rPr>
          <w:rFonts w:ascii="宋体" w:eastAsia="宋体" w:hAnsi="Calibri" w:cs="宋体" w:hint="eastAsia"/>
          <w:color w:val="333333"/>
          <w:kern w:val="0"/>
          <w:sz w:val="15"/>
          <w:szCs w:val="15"/>
        </w:rPr>
        <w:t>是布丁</w:t>
      </w: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hint="eastAsia"/>
          <w:color w:val="333333"/>
          <w:kern w:val="0"/>
          <w:sz w:val="15"/>
          <w:szCs w:val="15"/>
        </w:rPr>
        <w:t>B.A</w:t>
      </w:r>
      <w:r w:rsidRPr="00C31459">
        <w:rPr>
          <w:rFonts w:ascii="宋体" w:eastAsia="宋体" w:hAnsi="Calibri" w:cs="宋体" w:hint="eastAsia"/>
          <w:color w:val="333333"/>
          <w:kern w:val="0"/>
          <w:sz w:val="15"/>
          <w:szCs w:val="15"/>
        </w:rPr>
        <w:t>是布丁，</w:t>
      </w:r>
      <w:r>
        <w:rPr>
          <w:rFonts w:ascii="宋体" w:eastAsia="宋体" w:hAnsi="Calibri" w:cs="宋体" w:hint="eastAsia"/>
          <w:color w:val="333333"/>
          <w:kern w:val="0"/>
          <w:sz w:val="15"/>
          <w:szCs w:val="15"/>
        </w:rPr>
        <w:t>B</w:t>
      </w:r>
      <w:r w:rsidRPr="00C31459">
        <w:rPr>
          <w:rFonts w:ascii="宋体" w:eastAsia="宋体" w:hAnsi="Calibri" w:cs="宋体" w:hint="eastAsia"/>
          <w:color w:val="333333"/>
          <w:kern w:val="0"/>
          <w:sz w:val="15"/>
          <w:szCs w:val="15"/>
        </w:rPr>
        <w:t>是冰淇淋，</w:t>
      </w:r>
      <w:r>
        <w:rPr>
          <w:rFonts w:ascii="宋体" w:eastAsia="宋体" w:hAnsi="Calibri" w:cs="宋体" w:hint="eastAsia"/>
          <w:color w:val="333333"/>
          <w:kern w:val="0"/>
          <w:sz w:val="15"/>
          <w:szCs w:val="15"/>
        </w:rPr>
        <w:t>C</w:t>
      </w:r>
      <w:r w:rsidRPr="00C31459">
        <w:rPr>
          <w:rFonts w:ascii="宋体" w:eastAsia="宋体" w:hAnsi="Calibri" w:cs="宋体" w:hint="eastAsia"/>
          <w:color w:val="333333"/>
          <w:kern w:val="0"/>
          <w:sz w:val="15"/>
          <w:szCs w:val="15"/>
        </w:rPr>
        <w:t>是蛋糕，</w:t>
      </w:r>
      <w:r>
        <w:rPr>
          <w:rFonts w:ascii="宋体" w:eastAsia="宋体" w:hAnsi="Calibri" w:cs="宋体" w:hint="eastAsia"/>
          <w:color w:val="333333"/>
          <w:kern w:val="0"/>
          <w:sz w:val="15"/>
          <w:szCs w:val="15"/>
        </w:rPr>
        <w:t>D</w:t>
      </w:r>
      <w:r w:rsidRPr="00C31459">
        <w:rPr>
          <w:rFonts w:ascii="宋体" w:eastAsia="宋体" w:hAnsi="Calibri" w:cs="宋体" w:hint="eastAsia"/>
          <w:color w:val="333333"/>
          <w:kern w:val="0"/>
          <w:sz w:val="15"/>
          <w:szCs w:val="15"/>
        </w:rPr>
        <w:t>是双皮奶</w:t>
      </w: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hint="eastAsia"/>
          <w:color w:val="333333"/>
          <w:kern w:val="0"/>
          <w:sz w:val="15"/>
          <w:szCs w:val="15"/>
        </w:rPr>
        <w:t>C.A</w:t>
      </w:r>
      <w:r w:rsidRPr="00C31459">
        <w:rPr>
          <w:rFonts w:ascii="宋体" w:eastAsia="宋体" w:hAnsi="Calibri" w:cs="宋体" w:hint="eastAsia"/>
          <w:color w:val="333333"/>
          <w:kern w:val="0"/>
          <w:sz w:val="15"/>
          <w:szCs w:val="15"/>
        </w:rPr>
        <w:t>是冰淇淋，</w:t>
      </w:r>
      <w:r>
        <w:rPr>
          <w:rFonts w:ascii="宋体" w:eastAsia="宋体" w:hAnsi="Calibri" w:cs="宋体" w:hint="eastAsia"/>
          <w:color w:val="333333"/>
          <w:kern w:val="0"/>
          <w:sz w:val="15"/>
          <w:szCs w:val="15"/>
        </w:rPr>
        <w:t>B</w:t>
      </w:r>
      <w:r w:rsidRPr="00C31459">
        <w:rPr>
          <w:rFonts w:ascii="宋体" w:eastAsia="宋体" w:hAnsi="Calibri" w:cs="宋体" w:hint="eastAsia"/>
          <w:color w:val="333333"/>
          <w:kern w:val="0"/>
          <w:sz w:val="15"/>
          <w:szCs w:val="15"/>
        </w:rPr>
        <w:t>是蛋糕，</w:t>
      </w:r>
      <w:r>
        <w:rPr>
          <w:rFonts w:ascii="宋体" w:eastAsia="宋体" w:hAnsi="Calibri" w:cs="宋体" w:hint="eastAsia"/>
          <w:color w:val="333333"/>
          <w:kern w:val="0"/>
          <w:sz w:val="15"/>
          <w:szCs w:val="15"/>
        </w:rPr>
        <w:t>C</w:t>
      </w:r>
      <w:r w:rsidRPr="00C31459">
        <w:rPr>
          <w:rFonts w:ascii="宋体" w:eastAsia="宋体" w:hAnsi="Calibri" w:cs="宋体" w:hint="eastAsia"/>
          <w:color w:val="333333"/>
          <w:kern w:val="0"/>
          <w:sz w:val="15"/>
          <w:szCs w:val="15"/>
        </w:rPr>
        <w:t>是布丁，</w:t>
      </w:r>
      <w:r>
        <w:rPr>
          <w:rFonts w:ascii="宋体" w:eastAsia="宋体" w:hAnsi="Calibri" w:cs="宋体" w:hint="eastAsia"/>
          <w:color w:val="333333"/>
          <w:kern w:val="0"/>
          <w:sz w:val="15"/>
          <w:szCs w:val="15"/>
        </w:rPr>
        <w:t>D</w:t>
      </w:r>
      <w:r w:rsidRPr="00C31459">
        <w:rPr>
          <w:rFonts w:ascii="宋体" w:eastAsia="宋体" w:hAnsi="Calibri" w:cs="宋体" w:hint="eastAsia"/>
          <w:color w:val="333333"/>
          <w:kern w:val="0"/>
          <w:sz w:val="15"/>
          <w:szCs w:val="15"/>
        </w:rPr>
        <w:t>是双皮奶</w:t>
      </w: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hint="eastAsia"/>
          <w:color w:val="333333"/>
          <w:kern w:val="0"/>
          <w:sz w:val="15"/>
          <w:szCs w:val="15"/>
        </w:rPr>
        <w:t>D.A</w:t>
      </w:r>
      <w:r w:rsidRPr="00C31459">
        <w:rPr>
          <w:rFonts w:ascii="宋体" w:eastAsia="宋体" w:hAnsi="Calibri" w:cs="宋体" w:hint="eastAsia"/>
          <w:color w:val="333333"/>
          <w:kern w:val="0"/>
          <w:sz w:val="15"/>
          <w:szCs w:val="15"/>
        </w:rPr>
        <w:t>是冰淇淋，</w:t>
      </w:r>
      <w:r>
        <w:rPr>
          <w:rFonts w:ascii="宋体" w:eastAsia="宋体" w:hAnsi="Calibri" w:cs="宋体" w:hint="eastAsia"/>
          <w:color w:val="333333"/>
          <w:kern w:val="0"/>
          <w:sz w:val="15"/>
          <w:szCs w:val="15"/>
        </w:rPr>
        <w:t>B</w:t>
      </w:r>
      <w:r w:rsidRPr="00C31459">
        <w:rPr>
          <w:rFonts w:ascii="宋体" w:eastAsia="宋体" w:hAnsi="Calibri" w:cs="宋体" w:hint="eastAsia"/>
          <w:color w:val="333333"/>
          <w:kern w:val="0"/>
          <w:sz w:val="15"/>
          <w:szCs w:val="15"/>
        </w:rPr>
        <w:t>是蛋糕，</w:t>
      </w:r>
      <w:r>
        <w:rPr>
          <w:rFonts w:ascii="宋体" w:eastAsia="宋体" w:hAnsi="Calibri" w:cs="宋体" w:hint="eastAsia"/>
          <w:color w:val="333333"/>
          <w:kern w:val="0"/>
          <w:sz w:val="15"/>
          <w:szCs w:val="15"/>
        </w:rPr>
        <w:t>C</w:t>
      </w:r>
      <w:r w:rsidRPr="00C31459">
        <w:rPr>
          <w:rFonts w:ascii="宋体" w:eastAsia="宋体" w:hAnsi="Calibri" w:cs="宋体" w:hint="eastAsia"/>
          <w:color w:val="333333"/>
          <w:kern w:val="0"/>
          <w:sz w:val="15"/>
          <w:szCs w:val="15"/>
        </w:rPr>
        <w:t>是双皮奶，</w:t>
      </w:r>
      <w:r>
        <w:rPr>
          <w:rFonts w:ascii="宋体" w:eastAsia="宋体" w:hAnsi="Calibri" w:cs="宋体" w:hint="eastAsia"/>
          <w:color w:val="333333"/>
          <w:kern w:val="0"/>
          <w:sz w:val="15"/>
          <w:szCs w:val="15"/>
        </w:rPr>
        <w:t>D</w:t>
      </w:r>
      <w:r w:rsidRPr="00C31459">
        <w:rPr>
          <w:rFonts w:ascii="宋体" w:eastAsia="宋体" w:hAnsi="Calibri" w:cs="宋体" w:hint="eastAsia"/>
          <w:color w:val="333333"/>
          <w:kern w:val="0"/>
          <w:sz w:val="15"/>
          <w:szCs w:val="15"/>
        </w:rPr>
        <w:t>是布丁</w:t>
      </w: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r w:rsidRPr="00C31459">
        <w:rPr>
          <w:rFonts w:ascii="宋体" w:eastAsia="宋体" w:hAnsi="Calibri" w:cs="宋体" w:hint="eastAsia"/>
          <w:color w:val="333333"/>
          <w:kern w:val="0"/>
          <w:sz w:val="15"/>
          <w:szCs w:val="15"/>
        </w:rPr>
        <w:t>75.三人在一起猜测晚会节目的顺序。甲说：</w:t>
      </w:r>
      <w:r w:rsidRPr="00C31459">
        <w:rPr>
          <w:rFonts w:ascii="宋体" w:eastAsia="宋体" w:hAnsi="Calibri" w:cs="宋体"/>
          <w:color w:val="333333"/>
          <w:kern w:val="0"/>
          <w:sz w:val="15"/>
          <w:szCs w:val="15"/>
        </w:rPr>
        <w:t>“</w:t>
      </w:r>
      <w:r w:rsidRPr="00C31459">
        <w:rPr>
          <w:rFonts w:ascii="宋体" w:eastAsia="宋体" w:hAnsi="Calibri" w:cs="宋体" w:hint="eastAsia"/>
          <w:color w:val="333333"/>
          <w:kern w:val="0"/>
          <w:sz w:val="15"/>
          <w:szCs w:val="15"/>
        </w:rPr>
        <w:t>一班第一个出场，二班第三个出场。</w:t>
      </w:r>
      <w:r w:rsidRPr="00C31459">
        <w:rPr>
          <w:rFonts w:ascii="宋体" w:eastAsia="宋体" w:hAnsi="Calibri" w:cs="宋体"/>
          <w:color w:val="333333"/>
          <w:kern w:val="0"/>
          <w:sz w:val="15"/>
          <w:szCs w:val="15"/>
        </w:rPr>
        <w:t>”</w:t>
      </w:r>
      <w:r w:rsidRPr="00C31459">
        <w:rPr>
          <w:rFonts w:ascii="宋体" w:eastAsia="宋体" w:hAnsi="Calibri" w:cs="宋体" w:hint="eastAsia"/>
          <w:color w:val="333333"/>
          <w:kern w:val="0"/>
          <w:sz w:val="15"/>
          <w:szCs w:val="15"/>
        </w:rPr>
        <w:t>乙说：</w:t>
      </w:r>
      <w:r w:rsidRPr="00C31459">
        <w:rPr>
          <w:rFonts w:ascii="宋体" w:eastAsia="宋体" w:hAnsi="Calibri" w:cs="宋体"/>
          <w:color w:val="333333"/>
          <w:kern w:val="0"/>
          <w:sz w:val="15"/>
          <w:szCs w:val="15"/>
        </w:rPr>
        <w:t>“</w:t>
      </w:r>
      <w:r w:rsidRPr="00C31459">
        <w:rPr>
          <w:rFonts w:ascii="宋体" w:eastAsia="宋体" w:hAnsi="Calibri" w:cs="宋体" w:hint="eastAsia"/>
          <w:color w:val="333333"/>
          <w:kern w:val="0"/>
          <w:sz w:val="15"/>
          <w:szCs w:val="15"/>
        </w:rPr>
        <w:t>三班第一个出场，四班第四个出场。</w:t>
      </w:r>
      <w:r w:rsidRPr="00C31459">
        <w:rPr>
          <w:rFonts w:ascii="宋体" w:eastAsia="宋体" w:hAnsi="Calibri" w:cs="宋体"/>
          <w:color w:val="333333"/>
          <w:kern w:val="0"/>
          <w:sz w:val="15"/>
          <w:szCs w:val="15"/>
        </w:rPr>
        <w:t>”</w:t>
      </w:r>
      <w:r w:rsidRPr="00C31459">
        <w:rPr>
          <w:rFonts w:ascii="宋体" w:eastAsia="宋体" w:hAnsi="Calibri" w:cs="宋体" w:hint="eastAsia"/>
          <w:color w:val="333333"/>
          <w:kern w:val="0"/>
          <w:sz w:val="15"/>
          <w:szCs w:val="15"/>
        </w:rPr>
        <w:t>丙说：</w:t>
      </w:r>
      <w:r w:rsidRPr="00C31459">
        <w:rPr>
          <w:rFonts w:ascii="宋体" w:eastAsia="宋体" w:hAnsi="Calibri" w:cs="宋体"/>
          <w:color w:val="333333"/>
          <w:kern w:val="0"/>
          <w:sz w:val="15"/>
          <w:szCs w:val="15"/>
        </w:rPr>
        <w:t>“</w:t>
      </w:r>
      <w:r w:rsidRPr="00C31459">
        <w:rPr>
          <w:rFonts w:ascii="宋体" w:eastAsia="宋体" w:hAnsi="Calibri" w:cs="宋体" w:hint="eastAsia"/>
          <w:color w:val="333333"/>
          <w:kern w:val="0"/>
          <w:sz w:val="15"/>
          <w:szCs w:val="15"/>
        </w:rPr>
        <w:t>四班第二个出场，一班第三个出场。</w:t>
      </w:r>
      <w:r w:rsidRPr="00C31459">
        <w:rPr>
          <w:rFonts w:ascii="宋体" w:eastAsia="宋体" w:hAnsi="Calibri" w:cs="宋体"/>
          <w:color w:val="333333"/>
          <w:kern w:val="0"/>
          <w:sz w:val="15"/>
          <w:szCs w:val="15"/>
        </w:rPr>
        <w:t>”</w:t>
      </w:r>
      <w:r w:rsidRPr="00C31459">
        <w:rPr>
          <w:rFonts w:ascii="宋体" w:eastAsia="宋体" w:hAnsi="Calibri" w:cs="宋体" w:hint="eastAsia"/>
          <w:color w:val="333333"/>
          <w:kern w:val="0"/>
          <w:sz w:val="15"/>
          <w:szCs w:val="15"/>
        </w:rPr>
        <w:t>结果公布后，发现他们的预测都只对了一半。</w:t>
      </w: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r w:rsidRPr="00C31459">
        <w:rPr>
          <w:rFonts w:ascii="宋体" w:eastAsia="宋体" w:hAnsi="Calibri" w:cs="宋体" w:hint="eastAsia"/>
          <w:color w:val="333333"/>
          <w:kern w:val="0"/>
          <w:sz w:val="15"/>
          <w:szCs w:val="15"/>
        </w:rPr>
        <w:t>由以上可以推出，节目的正确出场顺序是：</w:t>
      </w: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hint="eastAsia"/>
          <w:color w:val="333333"/>
          <w:kern w:val="0"/>
          <w:sz w:val="15"/>
          <w:szCs w:val="15"/>
        </w:rPr>
        <w:t>A.</w:t>
      </w:r>
      <w:r w:rsidRPr="00C31459">
        <w:rPr>
          <w:rFonts w:ascii="宋体" w:eastAsia="宋体" w:hAnsi="Calibri" w:cs="宋体" w:hint="eastAsia"/>
          <w:color w:val="333333"/>
          <w:kern w:val="0"/>
          <w:sz w:val="15"/>
          <w:szCs w:val="15"/>
        </w:rPr>
        <w:t>四班第一，三班第二，一班第三，二班第四</w:t>
      </w: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hint="eastAsia"/>
          <w:color w:val="333333"/>
          <w:kern w:val="0"/>
          <w:sz w:val="15"/>
          <w:szCs w:val="15"/>
        </w:rPr>
        <w:t>B.</w:t>
      </w:r>
      <w:r w:rsidRPr="00C31459">
        <w:rPr>
          <w:rFonts w:ascii="宋体" w:eastAsia="宋体" w:hAnsi="Calibri" w:cs="宋体" w:hint="eastAsia"/>
          <w:color w:val="333333"/>
          <w:kern w:val="0"/>
          <w:sz w:val="15"/>
          <w:szCs w:val="15"/>
        </w:rPr>
        <w:t>二班第一，一班第二，三班第三，四班第四</w:t>
      </w: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hint="eastAsia"/>
          <w:color w:val="333333"/>
          <w:kern w:val="0"/>
          <w:sz w:val="15"/>
          <w:szCs w:val="15"/>
        </w:rPr>
        <w:t>C.</w:t>
      </w:r>
      <w:r w:rsidRPr="00C31459">
        <w:rPr>
          <w:rFonts w:ascii="宋体" w:eastAsia="宋体" w:hAnsi="Calibri" w:cs="宋体" w:hint="eastAsia"/>
          <w:color w:val="333333"/>
          <w:kern w:val="0"/>
          <w:sz w:val="15"/>
          <w:szCs w:val="15"/>
        </w:rPr>
        <w:t>三班第一，四班第二，二班第三，一班第四</w:t>
      </w: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hint="eastAsia"/>
          <w:color w:val="333333"/>
          <w:kern w:val="0"/>
          <w:sz w:val="15"/>
          <w:szCs w:val="15"/>
        </w:rPr>
        <w:t>D.</w:t>
      </w:r>
      <w:r w:rsidRPr="00C31459">
        <w:rPr>
          <w:rFonts w:ascii="宋体" w:eastAsia="宋体" w:hAnsi="Calibri" w:cs="宋体" w:hint="eastAsia"/>
          <w:color w:val="333333"/>
          <w:kern w:val="0"/>
          <w:sz w:val="15"/>
          <w:szCs w:val="15"/>
        </w:rPr>
        <w:t>一班第一，二班第二，四班第三，三班第四</w:t>
      </w: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r w:rsidRPr="00C31459">
        <w:rPr>
          <w:rFonts w:ascii="宋体" w:eastAsia="宋体" w:hAnsi="Calibri" w:cs="宋体" w:hint="eastAsia"/>
          <w:color w:val="333333"/>
          <w:kern w:val="0"/>
          <w:sz w:val="15"/>
          <w:szCs w:val="15"/>
        </w:rPr>
        <w:t>76.把红、黄、蓝、绿、紫五个小球放在五个排成一列的抽屉里，序号为</w:t>
      </w:r>
      <w:r>
        <w:rPr>
          <w:rFonts w:ascii="宋体" w:eastAsia="宋体" w:hAnsi="Calibri" w:cs="宋体" w:hint="eastAsia"/>
          <w:color w:val="333333"/>
          <w:kern w:val="0"/>
          <w:sz w:val="15"/>
          <w:szCs w:val="15"/>
        </w:rPr>
        <w:t>A.</w:t>
      </w:r>
      <w:r w:rsidRPr="00C31459">
        <w:rPr>
          <w:rFonts w:ascii="宋体" w:eastAsia="宋体" w:hAnsi="Calibri" w:cs="宋体" w:hint="eastAsia"/>
          <w:color w:val="333333"/>
          <w:kern w:val="0"/>
          <w:sz w:val="15"/>
          <w:szCs w:val="15"/>
        </w:rPr>
        <w:t>、</w:t>
      </w:r>
      <w:r>
        <w:rPr>
          <w:rFonts w:ascii="宋体" w:eastAsia="宋体" w:hAnsi="Calibri" w:cs="宋体" w:hint="eastAsia"/>
          <w:color w:val="333333"/>
          <w:kern w:val="0"/>
          <w:sz w:val="15"/>
          <w:szCs w:val="15"/>
        </w:rPr>
        <w:t>B.</w:t>
      </w:r>
      <w:r w:rsidRPr="00C31459">
        <w:rPr>
          <w:rFonts w:ascii="宋体" w:eastAsia="宋体" w:hAnsi="Calibri" w:cs="宋体" w:hint="eastAsia"/>
          <w:color w:val="333333"/>
          <w:kern w:val="0"/>
          <w:sz w:val="15"/>
          <w:szCs w:val="15"/>
        </w:rPr>
        <w:t>、</w:t>
      </w:r>
      <w:r>
        <w:rPr>
          <w:rFonts w:ascii="宋体" w:eastAsia="宋体" w:hAnsi="Calibri" w:cs="宋体" w:hint="eastAsia"/>
          <w:color w:val="333333"/>
          <w:kern w:val="0"/>
          <w:sz w:val="15"/>
          <w:szCs w:val="15"/>
        </w:rPr>
        <w:t>C.</w:t>
      </w:r>
      <w:r w:rsidRPr="00C31459">
        <w:rPr>
          <w:rFonts w:ascii="宋体" w:eastAsia="宋体" w:hAnsi="Calibri" w:cs="宋体" w:hint="eastAsia"/>
          <w:color w:val="333333"/>
          <w:kern w:val="0"/>
          <w:sz w:val="15"/>
          <w:szCs w:val="15"/>
        </w:rPr>
        <w:t>、</w:t>
      </w:r>
      <w:r>
        <w:rPr>
          <w:rFonts w:ascii="宋体" w:eastAsia="宋体" w:hAnsi="Calibri" w:cs="宋体" w:hint="eastAsia"/>
          <w:color w:val="333333"/>
          <w:kern w:val="0"/>
          <w:sz w:val="15"/>
          <w:szCs w:val="15"/>
        </w:rPr>
        <w:t>D.</w:t>
      </w:r>
      <w:r w:rsidRPr="00C31459">
        <w:rPr>
          <w:rFonts w:ascii="宋体" w:eastAsia="宋体" w:hAnsi="Calibri" w:cs="宋体" w:hint="eastAsia"/>
          <w:color w:val="333333"/>
          <w:kern w:val="0"/>
          <w:sz w:val="15"/>
          <w:szCs w:val="15"/>
        </w:rPr>
        <w:t>、E。要求:黄球放在绿球</w:t>
      </w:r>
      <w:proofErr w:type="gramStart"/>
      <w:r w:rsidRPr="00C31459">
        <w:rPr>
          <w:rFonts w:ascii="宋体" w:eastAsia="宋体" w:hAnsi="Calibri" w:cs="宋体" w:hint="eastAsia"/>
          <w:color w:val="333333"/>
          <w:kern w:val="0"/>
          <w:sz w:val="15"/>
          <w:szCs w:val="15"/>
        </w:rPr>
        <w:t>和紫球前面</w:t>
      </w:r>
      <w:proofErr w:type="gramEnd"/>
      <w:r w:rsidRPr="00C31459">
        <w:rPr>
          <w:rFonts w:ascii="宋体" w:eastAsia="宋体" w:hAnsi="Calibri" w:cs="宋体" w:hint="eastAsia"/>
          <w:color w:val="333333"/>
          <w:kern w:val="0"/>
          <w:sz w:val="15"/>
          <w:szCs w:val="15"/>
        </w:rPr>
        <w:t>，</w:t>
      </w:r>
      <w:proofErr w:type="gramStart"/>
      <w:r w:rsidRPr="00C31459">
        <w:rPr>
          <w:rFonts w:ascii="宋体" w:eastAsia="宋体" w:hAnsi="Calibri" w:cs="宋体" w:hint="eastAsia"/>
          <w:color w:val="333333"/>
          <w:kern w:val="0"/>
          <w:sz w:val="15"/>
          <w:szCs w:val="15"/>
        </w:rPr>
        <w:t>蓝球</w:t>
      </w:r>
      <w:proofErr w:type="gramEnd"/>
      <w:r w:rsidRPr="00C31459">
        <w:rPr>
          <w:rFonts w:ascii="宋体" w:eastAsia="宋体" w:hAnsi="Calibri" w:cs="宋体" w:hint="eastAsia"/>
          <w:color w:val="333333"/>
          <w:kern w:val="0"/>
          <w:sz w:val="15"/>
          <w:szCs w:val="15"/>
        </w:rPr>
        <w:t>不能放在</w:t>
      </w:r>
      <w:r>
        <w:rPr>
          <w:rFonts w:ascii="宋体" w:eastAsia="宋体" w:hAnsi="Calibri" w:cs="宋体" w:hint="eastAsia"/>
          <w:color w:val="333333"/>
          <w:kern w:val="0"/>
          <w:sz w:val="15"/>
          <w:szCs w:val="15"/>
        </w:rPr>
        <w:t>B.</w:t>
      </w:r>
      <w:r w:rsidRPr="00C31459">
        <w:rPr>
          <w:rFonts w:ascii="宋体" w:eastAsia="宋体" w:hAnsi="Calibri" w:cs="宋体" w:hint="eastAsia"/>
          <w:color w:val="333333"/>
          <w:kern w:val="0"/>
          <w:sz w:val="15"/>
          <w:szCs w:val="15"/>
        </w:rPr>
        <w:t>抽屉里，红球和绿球之间隔着一个抽屉。</w:t>
      </w: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r w:rsidRPr="00C31459">
        <w:rPr>
          <w:rFonts w:ascii="宋体" w:eastAsia="宋体" w:hAnsi="Calibri" w:cs="宋体" w:hint="eastAsia"/>
          <w:color w:val="333333"/>
          <w:kern w:val="0"/>
          <w:sz w:val="15"/>
          <w:szCs w:val="15"/>
        </w:rPr>
        <w:t>问黄球放在哪个抽屉时，五个球的排放顺序是唯一的？</w:t>
      </w: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hint="eastAsia"/>
          <w:color w:val="333333"/>
          <w:kern w:val="0"/>
          <w:sz w:val="15"/>
          <w:szCs w:val="15"/>
        </w:rPr>
        <w:t>A.B</w:t>
      </w:r>
      <w:r w:rsidRPr="00C31459">
        <w:rPr>
          <w:rFonts w:ascii="宋体" w:eastAsia="宋体" w:hAnsi="Calibri" w:cs="宋体" w:hint="eastAsia"/>
          <w:color w:val="333333"/>
          <w:kern w:val="0"/>
          <w:sz w:val="15"/>
          <w:szCs w:val="15"/>
        </w:rPr>
        <w:t>抽屉</w:t>
      </w: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hint="eastAsia"/>
          <w:color w:val="333333"/>
          <w:kern w:val="0"/>
          <w:sz w:val="15"/>
          <w:szCs w:val="15"/>
        </w:rPr>
        <w:t>B.C</w:t>
      </w:r>
      <w:r w:rsidRPr="00C31459">
        <w:rPr>
          <w:rFonts w:ascii="宋体" w:eastAsia="宋体" w:hAnsi="Calibri" w:cs="宋体" w:hint="eastAsia"/>
          <w:color w:val="333333"/>
          <w:kern w:val="0"/>
          <w:sz w:val="15"/>
          <w:szCs w:val="15"/>
        </w:rPr>
        <w:t>抽屉</w:t>
      </w: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hint="eastAsia"/>
          <w:color w:val="333333"/>
          <w:kern w:val="0"/>
          <w:sz w:val="15"/>
          <w:szCs w:val="15"/>
        </w:rPr>
        <w:t>C.D</w:t>
      </w:r>
      <w:r w:rsidRPr="00C31459">
        <w:rPr>
          <w:rFonts w:ascii="宋体" w:eastAsia="宋体" w:hAnsi="Calibri" w:cs="宋体" w:hint="eastAsia"/>
          <w:color w:val="333333"/>
          <w:kern w:val="0"/>
          <w:sz w:val="15"/>
          <w:szCs w:val="15"/>
        </w:rPr>
        <w:t>抽屉</w:t>
      </w: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hint="eastAsia"/>
          <w:color w:val="333333"/>
          <w:kern w:val="0"/>
          <w:sz w:val="15"/>
          <w:szCs w:val="15"/>
        </w:rPr>
        <w:t>D.E</w:t>
      </w:r>
      <w:r w:rsidRPr="00C31459">
        <w:rPr>
          <w:rFonts w:ascii="宋体" w:eastAsia="宋体" w:hAnsi="Calibri" w:cs="宋体" w:hint="eastAsia"/>
          <w:color w:val="333333"/>
          <w:kern w:val="0"/>
          <w:sz w:val="15"/>
          <w:szCs w:val="15"/>
        </w:rPr>
        <w:t>抽屉</w:t>
      </w: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r w:rsidRPr="00C31459">
        <w:rPr>
          <w:rFonts w:ascii="宋体" w:eastAsia="宋体" w:hAnsi="Calibri" w:cs="宋体" w:hint="eastAsia"/>
          <w:color w:val="333333"/>
          <w:kern w:val="0"/>
          <w:sz w:val="15"/>
          <w:szCs w:val="15"/>
        </w:rPr>
        <w:t>77.甲乙丙丁四个人高考前对英语成绩进行预测。当时，甲说：</w:t>
      </w:r>
      <w:r w:rsidRPr="00C31459">
        <w:rPr>
          <w:rFonts w:ascii="宋体" w:eastAsia="宋体" w:hAnsi="Calibri" w:cs="宋体"/>
          <w:color w:val="333333"/>
          <w:kern w:val="0"/>
          <w:sz w:val="15"/>
          <w:szCs w:val="15"/>
        </w:rPr>
        <w:t>“</w:t>
      </w:r>
      <w:r w:rsidRPr="00C31459">
        <w:rPr>
          <w:rFonts w:ascii="宋体" w:eastAsia="宋体" w:hAnsi="Calibri" w:cs="宋体" w:hint="eastAsia"/>
          <w:color w:val="333333"/>
          <w:kern w:val="0"/>
          <w:sz w:val="15"/>
          <w:szCs w:val="15"/>
        </w:rPr>
        <w:t>我再怎么努力也考不了90分。</w:t>
      </w:r>
      <w:r w:rsidRPr="00C31459">
        <w:rPr>
          <w:rFonts w:ascii="宋体" w:eastAsia="宋体" w:hAnsi="Calibri" w:cs="宋体"/>
          <w:color w:val="333333"/>
          <w:kern w:val="0"/>
          <w:sz w:val="15"/>
          <w:szCs w:val="15"/>
        </w:rPr>
        <w:t>”</w:t>
      </w:r>
      <w:r w:rsidRPr="00C31459">
        <w:rPr>
          <w:rFonts w:ascii="宋体" w:eastAsia="宋体" w:hAnsi="Calibri" w:cs="宋体" w:hint="eastAsia"/>
          <w:color w:val="333333"/>
          <w:kern w:val="0"/>
          <w:sz w:val="15"/>
          <w:szCs w:val="15"/>
        </w:rPr>
        <w:t>乙说：</w:t>
      </w:r>
      <w:r w:rsidRPr="00C31459">
        <w:rPr>
          <w:rFonts w:ascii="宋体" w:eastAsia="宋体" w:hAnsi="Calibri" w:cs="宋体"/>
          <w:color w:val="333333"/>
          <w:kern w:val="0"/>
          <w:sz w:val="15"/>
          <w:szCs w:val="15"/>
        </w:rPr>
        <w:t>“</w:t>
      </w:r>
      <w:r w:rsidRPr="00C31459">
        <w:rPr>
          <w:rFonts w:ascii="宋体" w:eastAsia="宋体" w:hAnsi="Calibri" w:cs="宋体" w:hint="eastAsia"/>
          <w:color w:val="333333"/>
          <w:kern w:val="0"/>
          <w:sz w:val="15"/>
          <w:szCs w:val="15"/>
        </w:rPr>
        <w:t>不知道自己能考多少分，但是我知道丙能考90分。</w:t>
      </w:r>
      <w:r w:rsidRPr="00C31459">
        <w:rPr>
          <w:rFonts w:ascii="宋体" w:eastAsia="宋体" w:hAnsi="Calibri" w:cs="宋体"/>
          <w:color w:val="333333"/>
          <w:kern w:val="0"/>
          <w:sz w:val="15"/>
          <w:szCs w:val="15"/>
        </w:rPr>
        <w:t>”</w:t>
      </w:r>
      <w:r w:rsidRPr="00C31459">
        <w:rPr>
          <w:rFonts w:ascii="宋体" w:eastAsia="宋体" w:hAnsi="Calibri" w:cs="宋体" w:hint="eastAsia"/>
          <w:color w:val="333333"/>
          <w:kern w:val="0"/>
          <w:sz w:val="15"/>
          <w:szCs w:val="15"/>
        </w:rPr>
        <w:t>丙说：</w:t>
      </w:r>
      <w:r w:rsidRPr="00C31459">
        <w:rPr>
          <w:rFonts w:ascii="宋体" w:eastAsia="宋体" w:hAnsi="Calibri" w:cs="宋体"/>
          <w:color w:val="333333"/>
          <w:kern w:val="0"/>
          <w:sz w:val="15"/>
          <w:szCs w:val="15"/>
        </w:rPr>
        <w:t>“</w:t>
      </w:r>
      <w:r w:rsidRPr="00C31459">
        <w:rPr>
          <w:rFonts w:ascii="宋体" w:eastAsia="宋体" w:hAnsi="Calibri" w:cs="宋体" w:hint="eastAsia"/>
          <w:color w:val="333333"/>
          <w:kern w:val="0"/>
          <w:sz w:val="15"/>
          <w:szCs w:val="15"/>
        </w:rPr>
        <w:t>不会考到80分。</w:t>
      </w:r>
      <w:r w:rsidRPr="00C31459">
        <w:rPr>
          <w:rFonts w:ascii="宋体" w:eastAsia="宋体" w:hAnsi="Calibri" w:cs="宋体"/>
          <w:color w:val="333333"/>
          <w:kern w:val="0"/>
          <w:sz w:val="15"/>
          <w:szCs w:val="15"/>
        </w:rPr>
        <w:t>”</w:t>
      </w:r>
      <w:r w:rsidRPr="00C31459">
        <w:rPr>
          <w:rFonts w:ascii="宋体" w:eastAsia="宋体" w:hAnsi="Calibri" w:cs="宋体" w:hint="eastAsia"/>
          <w:color w:val="333333"/>
          <w:kern w:val="0"/>
          <w:sz w:val="15"/>
          <w:szCs w:val="15"/>
        </w:rPr>
        <w:t>丁说：</w:t>
      </w:r>
      <w:r w:rsidRPr="00C31459">
        <w:rPr>
          <w:rFonts w:ascii="宋体" w:eastAsia="宋体" w:hAnsi="Calibri" w:cs="宋体"/>
          <w:color w:val="333333"/>
          <w:kern w:val="0"/>
          <w:sz w:val="15"/>
          <w:szCs w:val="15"/>
        </w:rPr>
        <w:t>“</w:t>
      </w:r>
      <w:r w:rsidRPr="00C31459">
        <w:rPr>
          <w:rFonts w:ascii="宋体" w:eastAsia="宋体" w:hAnsi="Calibri" w:cs="宋体" w:hint="eastAsia"/>
          <w:color w:val="333333"/>
          <w:kern w:val="0"/>
          <w:sz w:val="15"/>
          <w:szCs w:val="15"/>
        </w:rPr>
        <w:t>乙不会考的比60分还低。</w:t>
      </w:r>
      <w:r w:rsidRPr="00C31459">
        <w:rPr>
          <w:rFonts w:ascii="宋体" w:eastAsia="宋体" w:hAnsi="Calibri" w:cs="宋体"/>
          <w:color w:val="333333"/>
          <w:kern w:val="0"/>
          <w:sz w:val="15"/>
          <w:szCs w:val="15"/>
        </w:rPr>
        <w:t>”</w:t>
      </w:r>
      <w:r w:rsidRPr="00C31459">
        <w:rPr>
          <w:rFonts w:ascii="宋体" w:eastAsia="宋体" w:hAnsi="Calibri" w:cs="宋体" w:hint="eastAsia"/>
          <w:color w:val="333333"/>
          <w:kern w:val="0"/>
          <w:sz w:val="15"/>
          <w:szCs w:val="15"/>
        </w:rPr>
        <w:t>事实上只有一个人猜对了。</w:t>
      </w: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r w:rsidRPr="00C31459">
        <w:rPr>
          <w:rFonts w:ascii="宋体" w:eastAsia="宋体" w:hAnsi="Calibri" w:cs="宋体" w:hint="eastAsia"/>
          <w:color w:val="333333"/>
          <w:kern w:val="0"/>
          <w:sz w:val="15"/>
          <w:szCs w:val="15"/>
        </w:rPr>
        <w:t>以下哪个结论不</w:t>
      </w:r>
      <w:proofErr w:type="gramStart"/>
      <w:r w:rsidRPr="00C31459">
        <w:rPr>
          <w:rFonts w:ascii="宋体" w:eastAsia="宋体" w:hAnsi="Calibri" w:cs="宋体" w:hint="eastAsia"/>
          <w:color w:val="333333"/>
          <w:kern w:val="0"/>
          <w:sz w:val="15"/>
          <w:szCs w:val="15"/>
        </w:rPr>
        <w:t>支持乙猜对了</w:t>
      </w:r>
      <w:proofErr w:type="gramEnd"/>
      <w:r w:rsidRPr="00C31459">
        <w:rPr>
          <w:rFonts w:ascii="宋体" w:eastAsia="宋体" w:hAnsi="Calibri" w:cs="宋体" w:hint="eastAsia"/>
          <w:color w:val="333333"/>
          <w:kern w:val="0"/>
          <w:sz w:val="15"/>
          <w:szCs w:val="15"/>
        </w:rPr>
        <w:t>？</w:t>
      </w: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hint="eastAsia"/>
          <w:color w:val="333333"/>
          <w:kern w:val="0"/>
          <w:sz w:val="15"/>
          <w:szCs w:val="15"/>
        </w:rPr>
        <w:t>A.</w:t>
      </w:r>
      <w:r w:rsidRPr="00C31459">
        <w:rPr>
          <w:rFonts w:ascii="宋体" w:eastAsia="宋体" w:hAnsi="Calibri" w:cs="宋体" w:hint="eastAsia"/>
          <w:color w:val="333333"/>
          <w:kern w:val="0"/>
          <w:sz w:val="15"/>
          <w:szCs w:val="15"/>
        </w:rPr>
        <w:t>丁考得比甲好</w:t>
      </w: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hint="eastAsia"/>
          <w:color w:val="333333"/>
          <w:kern w:val="0"/>
          <w:sz w:val="15"/>
          <w:szCs w:val="15"/>
        </w:rPr>
        <w:lastRenderedPageBreak/>
        <w:t>B.</w:t>
      </w:r>
      <w:r w:rsidRPr="00C31459">
        <w:rPr>
          <w:rFonts w:ascii="宋体" w:eastAsia="宋体" w:hAnsi="Calibri" w:cs="宋体" w:hint="eastAsia"/>
          <w:color w:val="333333"/>
          <w:kern w:val="0"/>
          <w:sz w:val="15"/>
          <w:szCs w:val="15"/>
        </w:rPr>
        <w:t>乙考得不是最差的</w:t>
      </w: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hint="eastAsia"/>
          <w:color w:val="333333"/>
          <w:kern w:val="0"/>
          <w:sz w:val="15"/>
          <w:szCs w:val="15"/>
        </w:rPr>
        <w:t>C.</w:t>
      </w:r>
      <w:r w:rsidRPr="00C31459">
        <w:rPr>
          <w:rFonts w:ascii="宋体" w:eastAsia="宋体" w:hAnsi="Calibri" w:cs="宋体" w:hint="eastAsia"/>
          <w:color w:val="333333"/>
          <w:kern w:val="0"/>
          <w:sz w:val="15"/>
          <w:szCs w:val="15"/>
        </w:rPr>
        <w:t>甲和</w:t>
      </w:r>
      <w:proofErr w:type="gramStart"/>
      <w:r w:rsidRPr="00C31459">
        <w:rPr>
          <w:rFonts w:ascii="宋体" w:eastAsia="宋体" w:hAnsi="Calibri" w:cs="宋体" w:hint="eastAsia"/>
          <w:color w:val="333333"/>
          <w:kern w:val="0"/>
          <w:sz w:val="15"/>
          <w:szCs w:val="15"/>
        </w:rPr>
        <w:t>丙考</w:t>
      </w:r>
      <w:proofErr w:type="gramEnd"/>
      <w:r w:rsidRPr="00C31459">
        <w:rPr>
          <w:rFonts w:ascii="宋体" w:eastAsia="宋体" w:hAnsi="Calibri" w:cs="宋体" w:hint="eastAsia"/>
          <w:color w:val="333333"/>
          <w:kern w:val="0"/>
          <w:sz w:val="15"/>
          <w:szCs w:val="15"/>
        </w:rPr>
        <w:t>得一样高</w:t>
      </w: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hint="eastAsia"/>
          <w:color w:val="333333"/>
          <w:kern w:val="0"/>
          <w:sz w:val="15"/>
          <w:szCs w:val="15"/>
        </w:rPr>
        <w:t>D.</w:t>
      </w:r>
      <w:r w:rsidRPr="00C31459">
        <w:rPr>
          <w:rFonts w:ascii="宋体" w:eastAsia="宋体" w:hAnsi="Calibri" w:cs="宋体" w:hint="eastAsia"/>
          <w:color w:val="333333"/>
          <w:kern w:val="0"/>
          <w:sz w:val="15"/>
          <w:szCs w:val="15"/>
        </w:rPr>
        <w:t>丙和丁考得一样高</w:t>
      </w: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r w:rsidRPr="00C31459">
        <w:rPr>
          <w:rFonts w:ascii="宋体" w:eastAsia="宋体" w:hAnsi="Calibri" w:cs="宋体" w:hint="eastAsia"/>
          <w:color w:val="333333"/>
          <w:kern w:val="0"/>
          <w:sz w:val="15"/>
          <w:szCs w:val="15"/>
        </w:rPr>
        <w:t>78.某市多年来一直存在人才外流的现象，但自从大学城搬迁到该市后，出现了名校毕业生在该市就业难的现象，因此有人认为该市就业难是大学城搬迁带来的。</w:t>
      </w: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r w:rsidRPr="00C31459">
        <w:rPr>
          <w:rFonts w:ascii="宋体" w:eastAsia="宋体" w:hAnsi="Calibri" w:cs="宋体" w:hint="eastAsia"/>
          <w:color w:val="333333"/>
          <w:kern w:val="0"/>
          <w:sz w:val="15"/>
          <w:szCs w:val="15"/>
        </w:rPr>
        <w:t>以下哪</w:t>
      </w:r>
      <w:proofErr w:type="gramStart"/>
      <w:r w:rsidRPr="00C31459">
        <w:rPr>
          <w:rFonts w:ascii="宋体" w:eastAsia="宋体" w:hAnsi="Calibri" w:cs="宋体" w:hint="eastAsia"/>
          <w:color w:val="333333"/>
          <w:kern w:val="0"/>
          <w:sz w:val="15"/>
          <w:szCs w:val="15"/>
        </w:rPr>
        <w:t>项如果</w:t>
      </w:r>
      <w:proofErr w:type="gramEnd"/>
      <w:r w:rsidRPr="00C31459">
        <w:rPr>
          <w:rFonts w:ascii="宋体" w:eastAsia="宋体" w:hAnsi="Calibri" w:cs="宋体" w:hint="eastAsia"/>
          <w:color w:val="333333"/>
          <w:kern w:val="0"/>
          <w:sz w:val="15"/>
          <w:szCs w:val="15"/>
        </w:rPr>
        <w:t>为真，最能支持上述结论？</w:t>
      </w: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hint="eastAsia"/>
          <w:color w:val="333333"/>
          <w:kern w:val="0"/>
          <w:sz w:val="15"/>
          <w:szCs w:val="15"/>
        </w:rPr>
        <w:t>A.</w:t>
      </w:r>
      <w:r w:rsidRPr="00C31459">
        <w:rPr>
          <w:rFonts w:ascii="宋体" w:eastAsia="宋体" w:hAnsi="Calibri" w:cs="宋体" w:hint="eastAsia"/>
          <w:color w:val="333333"/>
          <w:kern w:val="0"/>
          <w:sz w:val="15"/>
          <w:szCs w:val="15"/>
        </w:rPr>
        <w:t>周围其他市依旧存在人才外流现象</w:t>
      </w: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hint="eastAsia"/>
          <w:color w:val="333333"/>
          <w:kern w:val="0"/>
          <w:sz w:val="15"/>
          <w:szCs w:val="15"/>
        </w:rPr>
        <w:t>B.</w:t>
      </w:r>
      <w:r w:rsidRPr="00C31459">
        <w:rPr>
          <w:rFonts w:ascii="宋体" w:eastAsia="宋体" w:hAnsi="Calibri" w:cs="宋体" w:hint="eastAsia"/>
          <w:color w:val="333333"/>
          <w:kern w:val="0"/>
          <w:sz w:val="15"/>
          <w:szCs w:val="15"/>
        </w:rPr>
        <w:t>本市的企业在2年内增长了3倍</w:t>
      </w: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hint="eastAsia"/>
          <w:color w:val="333333"/>
          <w:kern w:val="0"/>
          <w:sz w:val="15"/>
          <w:szCs w:val="15"/>
        </w:rPr>
        <w:t>C.</w:t>
      </w:r>
      <w:r w:rsidRPr="00C31459">
        <w:rPr>
          <w:rFonts w:ascii="宋体" w:eastAsia="宋体" w:hAnsi="Calibri" w:cs="宋体" w:hint="eastAsia"/>
          <w:color w:val="333333"/>
          <w:kern w:val="0"/>
          <w:sz w:val="15"/>
          <w:szCs w:val="15"/>
        </w:rPr>
        <w:t>本市大学城搬迁前也存在就业难的现象</w:t>
      </w: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hint="eastAsia"/>
          <w:color w:val="333333"/>
          <w:kern w:val="0"/>
          <w:sz w:val="15"/>
          <w:szCs w:val="15"/>
        </w:rPr>
        <w:t>D.</w:t>
      </w:r>
      <w:r w:rsidRPr="00C31459">
        <w:rPr>
          <w:rFonts w:ascii="宋体" w:eastAsia="宋体" w:hAnsi="Calibri" w:cs="宋体" w:hint="eastAsia"/>
          <w:color w:val="333333"/>
          <w:kern w:val="0"/>
          <w:sz w:val="15"/>
          <w:szCs w:val="15"/>
        </w:rPr>
        <w:t>本市政府出台政策鼓励学生自主创业</w:t>
      </w: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r w:rsidRPr="00C31459">
        <w:rPr>
          <w:rFonts w:ascii="宋体" w:eastAsia="宋体" w:hAnsi="Calibri" w:cs="宋体" w:hint="eastAsia"/>
          <w:color w:val="333333"/>
          <w:kern w:val="0"/>
          <w:sz w:val="15"/>
          <w:szCs w:val="15"/>
        </w:rPr>
        <w:t>79.小丽一大早到公司，发现自己桌子上有一束玫瑰花，同事小王经过仔细分析，认为是客户张总送的，小丽则认为不可能。但是小王说，其他的可能性都被排除了，剩下的可能性不管看起来多荒谬，都是真的。</w:t>
      </w: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r w:rsidRPr="00C31459">
        <w:rPr>
          <w:rFonts w:ascii="宋体" w:eastAsia="宋体" w:hAnsi="Calibri" w:cs="宋体" w:hint="eastAsia"/>
          <w:color w:val="333333"/>
          <w:kern w:val="0"/>
          <w:sz w:val="15"/>
          <w:szCs w:val="15"/>
        </w:rPr>
        <w:t>以下哪</w:t>
      </w:r>
      <w:proofErr w:type="gramStart"/>
      <w:r w:rsidRPr="00C31459">
        <w:rPr>
          <w:rFonts w:ascii="宋体" w:eastAsia="宋体" w:hAnsi="Calibri" w:cs="宋体" w:hint="eastAsia"/>
          <w:color w:val="333333"/>
          <w:kern w:val="0"/>
          <w:sz w:val="15"/>
          <w:szCs w:val="15"/>
        </w:rPr>
        <w:t>项如果</w:t>
      </w:r>
      <w:proofErr w:type="gramEnd"/>
      <w:r w:rsidRPr="00C31459">
        <w:rPr>
          <w:rFonts w:ascii="宋体" w:eastAsia="宋体" w:hAnsi="Calibri" w:cs="宋体" w:hint="eastAsia"/>
          <w:color w:val="333333"/>
          <w:kern w:val="0"/>
          <w:sz w:val="15"/>
          <w:szCs w:val="15"/>
        </w:rPr>
        <w:t>为真，最能削弱小王的说法？</w:t>
      </w: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hint="eastAsia"/>
          <w:color w:val="333333"/>
          <w:kern w:val="0"/>
          <w:sz w:val="15"/>
          <w:szCs w:val="15"/>
        </w:rPr>
        <w:t>A.</w:t>
      </w:r>
      <w:r w:rsidRPr="00C31459">
        <w:rPr>
          <w:rFonts w:ascii="宋体" w:eastAsia="宋体" w:hAnsi="Calibri" w:cs="宋体" w:hint="eastAsia"/>
          <w:color w:val="333333"/>
          <w:kern w:val="0"/>
          <w:sz w:val="15"/>
          <w:szCs w:val="15"/>
        </w:rPr>
        <w:t>小王不可能比</w:t>
      </w:r>
      <w:proofErr w:type="gramStart"/>
      <w:r w:rsidRPr="00C31459">
        <w:rPr>
          <w:rFonts w:ascii="宋体" w:eastAsia="宋体" w:hAnsi="Calibri" w:cs="宋体" w:hint="eastAsia"/>
          <w:color w:val="333333"/>
          <w:kern w:val="0"/>
          <w:sz w:val="15"/>
          <w:szCs w:val="15"/>
        </w:rPr>
        <w:t>小丽更了解</w:t>
      </w:r>
      <w:proofErr w:type="gramEnd"/>
      <w:r w:rsidRPr="00C31459">
        <w:rPr>
          <w:rFonts w:ascii="宋体" w:eastAsia="宋体" w:hAnsi="Calibri" w:cs="宋体" w:hint="eastAsia"/>
          <w:color w:val="333333"/>
          <w:kern w:val="0"/>
          <w:sz w:val="15"/>
          <w:szCs w:val="15"/>
        </w:rPr>
        <w:t>张总</w:t>
      </w: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hint="eastAsia"/>
          <w:color w:val="333333"/>
          <w:kern w:val="0"/>
          <w:sz w:val="15"/>
          <w:szCs w:val="15"/>
        </w:rPr>
        <w:t>B.</w:t>
      </w:r>
      <w:r w:rsidRPr="00C31459">
        <w:rPr>
          <w:rFonts w:ascii="宋体" w:eastAsia="宋体" w:hAnsi="Calibri" w:cs="宋体" w:hint="eastAsia"/>
          <w:color w:val="333333"/>
          <w:kern w:val="0"/>
          <w:sz w:val="15"/>
          <w:szCs w:val="15"/>
        </w:rPr>
        <w:t>逻辑推理不一定能得出更多答案</w:t>
      </w: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hint="eastAsia"/>
          <w:color w:val="333333"/>
          <w:kern w:val="0"/>
          <w:sz w:val="15"/>
          <w:szCs w:val="15"/>
        </w:rPr>
        <w:t>C.</w:t>
      </w:r>
      <w:r w:rsidRPr="00C31459">
        <w:rPr>
          <w:rFonts w:ascii="宋体" w:eastAsia="宋体" w:hAnsi="Calibri" w:cs="宋体" w:hint="eastAsia"/>
          <w:color w:val="333333"/>
          <w:kern w:val="0"/>
          <w:sz w:val="15"/>
          <w:szCs w:val="15"/>
        </w:rPr>
        <w:t>张总是公认的浪漫的人</w:t>
      </w: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hint="eastAsia"/>
          <w:color w:val="333333"/>
          <w:kern w:val="0"/>
          <w:sz w:val="15"/>
          <w:szCs w:val="15"/>
        </w:rPr>
        <w:t>D.</w:t>
      </w:r>
      <w:r w:rsidRPr="00C31459">
        <w:rPr>
          <w:rFonts w:ascii="宋体" w:eastAsia="宋体" w:hAnsi="Calibri" w:cs="宋体" w:hint="eastAsia"/>
          <w:color w:val="333333"/>
          <w:kern w:val="0"/>
          <w:sz w:val="15"/>
          <w:szCs w:val="15"/>
        </w:rPr>
        <w:t>小王不可能穷尽所有的可能性</w:t>
      </w: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r w:rsidRPr="00C31459">
        <w:rPr>
          <w:rFonts w:ascii="宋体" w:eastAsia="宋体" w:hAnsi="Calibri" w:cs="宋体" w:hint="eastAsia"/>
          <w:color w:val="333333"/>
          <w:kern w:val="0"/>
          <w:sz w:val="15"/>
          <w:szCs w:val="15"/>
        </w:rPr>
        <w:t>80.甲乙丙丁同住</w:t>
      </w:r>
      <w:proofErr w:type="gramStart"/>
      <w:r w:rsidRPr="00C31459">
        <w:rPr>
          <w:rFonts w:ascii="宋体" w:eastAsia="宋体" w:hAnsi="Calibri" w:cs="宋体" w:hint="eastAsia"/>
          <w:color w:val="333333"/>
          <w:kern w:val="0"/>
          <w:sz w:val="15"/>
          <w:szCs w:val="15"/>
        </w:rPr>
        <w:t>一</w:t>
      </w:r>
      <w:proofErr w:type="gramEnd"/>
      <w:r w:rsidRPr="00C31459">
        <w:rPr>
          <w:rFonts w:ascii="宋体" w:eastAsia="宋体" w:hAnsi="Calibri" w:cs="宋体" w:hint="eastAsia"/>
          <w:color w:val="333333"/>
          <w:kern w:val="0"/>
          <w:sz w:val="15"/>
          <w:szCs w:val="15"/>
        </w:rPr>
        <w:t>寝室，有人问他们：</w:t>
      </w:r>
      <w:r w:rsidRPr="00C31459">
        <w:rPr>
          <w:rFonts w:ascii="宋体" w:eastAsia="宋体" w:hAnsi="Calibri" w:cs="宋体"/>
          <w:color w:val="333333"/>
          <w:kern w:val="0"/>
          <w:sz w:val="15"/>
          <w:szCs w:val="15"/>
        </w:rPr>
        <w:t>“</w:t>
      </w:r>
      <w:r w:rsidRPr="00C31459">
        <w:rPr>
          <w:rFonts w:ascii="宋体" w:eastAsia="宋体" w:hAnsi="Calibri" w:cs="宋体" w:hint="eastAsia"/>
          <w:color w:val="333333"/>
          <w:kern w:val="0"/>
          <w:sz w:val="15"/>
          <w:szCs w:val="15"/>
        </w:rPr>
        <w:t>你们当中谁会的语言最多？</w:t>
      </w:r>
      <w:r w:rsidRPr="00C31459">
        <w:rPr>
          <w:rFonts w:ascii="宋体" w:eastAsia="宋体" w:hAnsi="Calibri" w:cs="宋体"/>
          <w:color w:val="333333"/>
          <w:kern w:val="0"/>
          <w:sz w:val="15"/>
          <w:szCs w:val="15"/>
        </w:rPr>
        <w:t>”</w:t>
      </w:r>
      <w:r w:rsidRPr="00C31459">
        <w:rPr>
          <w:rFonts w:ascii="宋体" w:eastAsia="宋体" w:hAnsi="Calibri" w:cs="宋体" w:hint="eastAsia"/>
          <w:color w:val="333333"/>
          <w:kern w:val="0"/>
          <w:sz w:val="15"/>
          <w:szCs w:val="15"/>
        </w:rPr>
        <w:t>甲说：</w:t>
      </w:r>
      <w:r w:rsidRPr="00C31459">
        <w:rPr>
          <w:rFonts w:ascii="宋体" w:eastAsia="宋体" w:hAnsi="Calibri" w:cs="宋体"/>
          <w:color w:val="333333"/>
          <w:kern w:val="0"/>
          <w:sz w:val="15"/>
          <w:szCs w:val="15"/>
        </w:rPr>
        <w:t>“</w:t>
      </w:r>
      <w:r w:rsidRPr="00C31459">
        <w:rPr>
          <w:rFonts w:ascii="宋体" w:eastAsia="宋体" w:hAnsi="Calibri" w:cs="宋体" w:hint="eastAsia"/>
          <w:color w:val="333333"/>
          <w:kern w:val="0"/>
          <w:sz w:val="15"/>
          <w:szCs w:val="15"/>
        </w:rPr>
        <w:t>我不会说英语，当乙和</w:t>
      </w:r>
      <w:proofErr w:type="gramStart"/>
      <w:r w:rsidRPr="00C31459">
        <w:rPr>
          <w:rFonts w:ascii="宋体" w:eastAsia="宋体" w:hAnsi="Calibri" w:cs="宋体" w:hint="eastAsia"/>
          <w:color w:val="333333"/>
          <w:kern w:val="0"/>
          <w:sz w:val="15"/>
          <w:szCs w:val="15"/>
        </w:rPr>
        <w:t>丙交谈</w:t>
      </w:r>
      <w:proofErr w:type="gramEnd"/>
      <w:r w:rsidRPr="00C31459">
        <w:rPr>
          <w:rFonts w:ascii="宋体" w:eastAsia="宋体" w:hAnsi="Calibri" w:cs="宋体" w:hint="eastAsia"/>
          <w:color w:val="333333"/>
          <w:kern w:val="0"/>
          <w:sz w:val="15"/>
          <w:szCs w:val="15"/>
        </w:rPr>
        <w:t>时，我能用外语给他们翻译。</w:t>
      </w:r>
      <w:r w:rsidRPr="00C31459">
        <w:rPr>
          <w:rFonts w:ascii="宋体" w:eastAsia="宋体" w:hAnsi="Calibri" w:cs="宋体"/>
          <w:color w:val="333333"/>
          <w:kern w:val="0"/>
          <w:sz w:val="15"/>
          <w:szCs w:val="15"/>
        </w:rPr>
        <w:t>”</w:t>
      </w:r>
      <w:r w:rsidRPr="00C31459">
        <w:rPr>
          <w:rFonts w:ascii="宋体" w:eastAsia="宋体" w:hAnsi="Calibri" w:cs="宋体" w:hint="eastAsia"/>
          <w:color w:val="333333"/>
          <w:kern w:val="0"/>
          <w:sz w:val="15"/>
          <w:szCs w:val="15"/>
        </w:rPr>
        <w:t>乙说：</w:t>
      </w:r>
      <w:r w:rsidRPr="00C31459">
        <w:rPr>
          <w:rFonts w:ascii="宋体" w:eastAsia="宋体" w:hAnsi="Calibri" w:cs="宋体"/>
          <w:color w:val="333333"/>
          <w:kern w:val="0"/>
          <w:sz w:val="15"/>
          <w:szCs w:val="15"/>
        </w:rPr>
        <w:t>“</w:t>
      </w:r>
      <w:r w:rsidRPr="00C31459">
        <w:rPr>
          <w:rFonts w:ascii="宋体" w:eastAsia="宋体" w:hAnsi="Calibri" w:cs="宋体" w:hint="eastAsia"/>
          <w:color w:val="333333"/>
          <w:kern w:val="0"/>
          <w:sz w:val="15"/>
          <w:szCs w:val="15"/>
        </w:rPr>
        <w:t>我是英国人，丁不会说英语，但我俩可以毫无困难地交流。</w:t>
      </w:r>
      <w:r w:rsidRPr="00C31459">
        <w:rPr>
          <w:rFonts w:ascii="宋体" w:eastAsia="宋体" w:hAnsi="Calibri" w:cs="宋体"/>
          <w:color w:val="333333"/>
          <w:kern w:val="0"/>
          <w:sz w:val="15"/>
          <w:szCs w:val="15"/>
        </w:rPr>
        <w:t>”</w:t>
      </w:r>
      <w:r w:rsidRPr="00C31459">
        <w:rPr>
          <w:rFonts w:ascii="宋体" w:eastAsia="宋体" w:hAnsi="Calibri" w:cs="宋体" w:hint="eastAsia"/>
          <w:color w:val="333333"/>
          <w:kern w:val="0"/>
          <w:sz w:val="15"/>
          <w:szCs w:val="15"/>
        </w:rPr>
        <w:t>丙说：</w:t>
      </w:r>
      <w:r w:rsidRPr="00C31459">
        <w:rPr>
          <w:rFonts w:ascii="宋体" w:eastAsia="宋体" w:hAnsi="Calibri" w:cs="宋体"/>
          <w:color w:val="333333"/>
          <w:kern w:val="0"/>
          <w:sz w:val="15"/>
          <w:szCs w:val="15"/>
        </w:rPr>
        <w:t>“</w:t>
      </w:r>
      <w:r w:rsidRPr="00C31459">
        <w:rPr>
          <w:rFonts w:ascii="宋体" w:eastAsia="宋体" w:hAnsi="Calibri" w:cs="宋体" w:hint="eastAsia"/>
          <w:color w:val="333333"/>
          <w:kern w:val="0"/>
          <w:sz w:val="15"/>
          <w:szCs w:val="15"/>
        </w:rPr>
        <w:t>我和</w:t>
      </w:r>
      <w:proofErr w:type="gramStart"/>
      <w:r w:rsidRPr="00C31459">
        <w:rPr>
          <w:rFonts w:ascii="宋体" w:eastAsia="宋体" w:hAnsi="Calibri" w:cs="宋体" w:hint="eastAsia"/>
          <w:color w:val="333333"/>
          <w:kern w:val="0"/>
          <w:sz w:val="15"/>
          <w:szCs w:val="15"/>
        </w:rPr>
        <w:t>丁交流</w:t>
      </w:r>
      <w:proofErr w:type="gramEnd"/>
      <w:r w:rsidRPr="00C31459">
        <w:rPr>
          <w:rFonts w:ascii="宋体" w:eastAsia="宋体" w:hAnsi="Calibri" w:cs="宋体" w:hint="eastAsia"/>
          <w:color w:val="333333"/>
          <w:kern w:val="0"/>
          <w:sz w:val="15"/>
          <w:szCs w:val="15"/>
        </w:rPr>
        <w:t>时，需要乙来帮忙翻译。</w:t>
      </w:r>
      <w:r w:rsidRPr="00C31459">
        <w:rPr>
          <w:rFonts w:ascii="宋体" w:eastAsia="宋体" w:hAnsi="Calibri" w:cs="宋体"/>
          <w:color w:val="333333"/>
          <w:kern w:val="0"/>
          <w:sz w:val="15"/>
          <w:szCs w:val="15"/>
        </w:rPr>
        <w:t>”</w:t>
      </w:r>
      <w:r w:rsidRPr="00C31459">
        <w:rPr>
          <w:rFonts w:ascii="宋体" w:eastAsia="宋体" w:hAnsi="Calibri" w:cs="宋体" w:hint="eastAsia"/>
          <w:color w:val="333333"/>
          <w:kern w:val="0"/>
          <w:sz w:val="15"/>
          <w:szCs w:val="15"/>
        </w:rPr>
        <w:t>丁说：</w:t>
      </w:r>
      <w:r w:rsidRPr="00C31459">
        <w:rPr>
          <w:rFonts w:ascii="宋体" w:eastAsia="宋体" w:hAnsi="Calibri" w:cs="宋体"/>
          <w:color w:val="333333"/>
          <w:kern w:val="0"/>
          <w:sz w:val="15"/>
          <w:szCs w:val="15"/>
        </w:rPr>
        <w:t>“</w:t>
      </w:r>
      <w:r w:rsidRPr="00C31459">
        <w:rPr>
          <w:rFonts w:ascii="宋体" w:eastAsia="宋体" w:hAnsi="Calibri" w:cs="宋体" w:hint="eastAsia"/>
          <w:color w:val="333333"/>
          <w:kern w:val="0"/>
          <w:sz w:val="15"/>
          <w:szCs w:val="15"/>
        </w:rPr>
        <w:t>我们四个人不能同时用一种语言交流。</w:t>
      </w:r>
      <w:r w:rsidRPr="00C31459">
        <w:rPr>
          <w:rFonts w:ascii="宋体" w:eastAsia="宋体" w:hAnsi="Calibri" w:cs="宋体"/>
          <w:color w:val="333333"/>
          <w:kern w:val="0"/>
          <w:sz w:val="15"/>
          <w:szCs w:val="15"/>
        </w:rPr>
        <w:t>”</w:t>
      </w: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r w:rsidRPr="00C31459">
        <w:rPr>
          <w:rFonts w:ascii="宋体" w:eastAsia="宋体" w:hAnsi="Calibri" w:cs="宋体" w:hint="eastAsia"/>
          <w:color w:val="333333"/>
          <w:kern w:val="0"/>
          <w:sz w:val="15"/>
          <w:szCs w:val="15"/>
        </w:rPr>
        <w:t>据此可以推断出四个人中谁会的语言最多？</w:t>
      </w: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hint="eastAsia"/>
          <w:color w:val="333333"/>
          <w:kern w:val="0"/>
          <w:sz w:val="15"/>
          <w:szCs w:val="15"/>
        </w:rPr>
        <w:t>A.</w:t>
      </w:r>
      <w:r w:rsidRPr="00C31459">
        <w:rPr>
          <w:rFonts w:ascii="宋体" w:eastAsia="宋体" w:hAnsi="Calibri" w:cs="宋体" w:hint="eastAsia"/>
          <w:color w:val="333333"/>
          <w:kern w:val="0"/>
          <w:sz w:val="15"/>
          <w:szCs w:val="15"/>
        </w:rPr>
        <w:t>甲</w:t>
      </w: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hint="eastAsia"/>
          <w:color w:val="333333"/>
          <w:kern w:val="0"/>
          <w:sz w:val="15"/>
          <w:szCs w:val="15"/>
        </w:rPr>
        <w:t>B.</w:t>
      </w:r>
      <w:r w:rsidRPr="00C31459">
        <w:rPr>
          <w:rFonts w:ascii="宋体" w:eastAsia="宋体" w:hAnsi="Calibri" w:cs="宋体" w:hint="eastAsia"/>
          <w:color w:val="333333"/>
          <w:kern w:val="0"/>
          <w:sz w:val="15"/>
          <w:szCs w:val="15"/>
        </w:rPr>
        <w:t>乙</w:t>
      </w: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hint="eastAsia"/>
          <w:color w:val="333333"/>
          <w:kern w:val="0"/>
          <w:sz w:val="15"/>
          <w:szCs w:val="15"/>
        </w:rPr>
        <w:t>C.</w:t>
      </w:r>
      <w:r w:rsidRPr="00C31459">
        <w:rPr>
          <w:rFonts w:ascii="宋体" w:eastAsia="宋体" w:hAnsi="Calibri" w:cs="宋体" w:hint="eastAsia"/>
          <w:color w:val="333333"/>
          <w:kern w:val="0"/>
          <w:sz w:val="15"/>
          <w:szCs w:val="15"/>
        </w:rPr>
        <w:t>丙</w:t>
      </w:r>
    </w:p>
    <w:p w:rsidR="007537C5" w:rsidRPr="00C31459"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p>
    <w:p w:rsidR="00C31459" w:rsidRPr="00F96A6F" w:rsidRDefault="007537C5" w:rsidP="007537C5">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hint="eastAsia"/>
          <w:color w:val="333333"/>
          <w:kern w:val="0"/>
          <w:sz w:val="15"/>
          <w:szCs w:val="15"/>
        </w:rPr>
        <w:lastRenderedPageBreak/>
        <w:t>D.</w:t>
      </w:r>
      <w:r w:rsidRPr="00C31459">
        <w:rPr>
          <w:rFonts w:ascii="宋体" w:eastAsia="宋体" w:hAnsi="Calibri" w:cs="宋体" w:hint="eastAsia"/>
          <w:color w:val="333333"/>
          <w:kern w:val="0"/>
          <w:sz w:val="15"/>
          <w:szCs w:val="15"/>
        </w:rPr>
        <w:t>丁</w:t>
      </w:r>
      <w:bookmarkStart w:id="0" w:name="_GoBack"/>
      <w:bookmarkEnd w:id="0"/>
    </w:p>
    <w:p w:rsidR="00B63649" w:rsidRPr="00B63649" w:rsidRDefault="00B63649" w:rsidP="000D2BD0">
      <w:pPr>
        <w:autoSpaceDE w:val="0"/>
        <w:autoSpaceDN w:val="0"/>
        <w:adjustRightInd w:val="0"/>
        <w:rPr>
          <w:rFonts w:ascii="宋体" w:eastAsia="宋体" w:hAnsi="Calibri" w:cs="宋体"/>
          <w:b/>
          <w:color w:val="333333"/>
          <w:kern w:val="0"/>
          <w:szCs w:val="21"/>
        </w:rPr>
      </w:pPr>
    </w:p>
    <w:p w:rsidR="0029357A" w:rsidRDefault="0029357A" w:rsidP="0029357A">
      <w:pPr>
        <w:autoSpaceDE w:val="0"/>
        <w:autoSpaceDN w:val="0"/>
        <w:adjustRightInd w:val="0"/>
        <w:ind w:firstLineChars="200" w:firstLine="301"/>
        <w:jc w:val="center"/>
        <w:rPr>
          <w:rFonts w:ascii="宋体" w:eastAsia="宋体" w:hAnsi="Calibri" w:cs="宋体"/>
          <w:b/>
          <w:color w:val="333333"/>
          <w:kern w:val="0"/>
          <w:sz w:val="15"/>
          <w:szCs w:val="15"/>
        </w:rPr>
      </w:pPr>
      <w:r>
        <w:rPr>
          <w:rFonts w:ascii="宋体" w:eastAsia="宋体" w:hAnsi="Calibri" w:cs="宋体" w:hint="eastAsia"/>
          <w:b/>
          <w:color w:val="333333"/>
          <w:kern w:val="0"/>
          <w:sz w:val="15"/>
          <w:szCs w:val="15"/>
        </w:rPr>
        <w:t>第四部分  常识判断</w:t>
      </w:r>
    </w:p>
    <w:p w:rsidR="0029357A" w:rsidRPr="0029357A" w:rsidRDefault="0029357A" w:rsidP="0029357A">
      <w:pPr>
        <w:autoSpaceDE w:val="0"/>
        <w:autoSpaceDN w:val="0"/>
        <w:adjustRightInd w:val="0"/>
        <w:ind w:firstLineChars="200" w:firstLine="301"/>
        <w:jc w:val="left"/>
        <w:rPr>
          <w:rFonts w:ascii="宋体" w:eastAsia="宋体" w:hAnsi="Calibri" w:cs="宋体"/>
          <w:b/>
          <w:color w:val="333333"/>
          <w:kern w:val="0"/>
          <w:sz w:val="15"/>
          <w:szCs w:val="15"/>
        </w:rPr>
      </w:pPr>
      <w:r w:rsidRPr="0029357A">
        <w:rPr>
          <w:rFonts w:ascii="宋体" w:eastAsia="宋体" w:hAnsi="Calibri" w:cs="宋体"/>
          <w:b/>
          <w:color w:val="333333"/>
          <w:kern w:val="0"/>
          <w:sz w:val="15"/>
          <w:szCs w:val="15"/>
        </w:rPr>
        <w:t>根据题目要求，在四个选项中选出一个最恰当的答案。</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81</w:t>
      </w:r>
      <w:r>
        <w:rPr>
          <w:rFonts w:ascii="宋体" w:eastAsia="宋体" w:hAnsi="Calibri" w:cs="宋体" w:hint="eastAsia"/>
          <w:color w:val="333333"/>
          <w:kern w:val="0"/>
          <w:sz w:val="15"/>
          <w:szCs w:val="15"/>
        </w:rPr>
        <w:t>．</w:t>
      </w:r>
      <w:r w:rsidRPr="0046486A">
        <w:rPr>
          <w:rFonts w:ascii="宋体" w:eastAsia="宋体" w:hAnsi="Calibri" w:cs="宋体"/>
          <w:color w:val="333333"/>
          <w:kern w:val="0"/>
          <w:sz w:val="15"/>
          <w:szCs w:val="15"/>
        </w:rPr>
        <w:t>下列与</w:t>
      </w:r>
      <w:proofErr w:type="gramStart"/>
      <w:r w:rsidRPr="0046486A">
        <w:rPr>
          <w:rFonts w:ascii="宋体" w:eastAsia="宋体" w:hAnsi="Calibri" w:cs="宋体"/>
          <w:color w:val="333333"/>
          <w:kern w:val="0"/>
          <w:sz w:val="15"/>
          <w:szCs w:val="15"/>
        </w:rPr>
        <w:t>鸟有</w:t>
      </w:r>
      <w:proofErr w:type="gramEnd"/>
      <w:r w:rsidRPr="0046486A">
        <w:rPr>
          <w:rFonts w:ascii="宋体" w:eastAsia="宋体" w:hAnsi="Calibri" w:cs="宋体"/>
          <w:color w:val="333333"/>
          <w:kern w:val="0"/>
          <w:sz w:val="15"/>
          <w:szCs w:val="15"/>
        </w:rPr>
        <w:t>关的说法中错误的是：</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A.</w:t>
      </w:r>
      <w:r w:rsidRPr="0046486A">
        <w:rPr>
          <w:rFonts w:ascii="宋体" w:eastAsia="宋体" w:hAnsi="Calibri" w:cs="宋体"/>
          <w:color w:val="333333"/>
          <w:kern w:val="0"/>
          <w:sz w:val="15"/>
          <w:szCs w:val="15"/>
        </w:rPr>
        <w:t>秃鹫被称为</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草原清道夫</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，喜食腐烂的尸体</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B.</w:t>
      </w:r>
      <w:r w:rsidRPr="0046486A">
        <w:rPr>
          <w:rFonts w:ascii="宋体" w:eastAsia="宋体" w:hAnsi="Calibri" w:cs="宋体"/>
          <w:color w:val="333333"/>
          <w:kern w:val="0"/>
          <w:sz w:val="15"/>
          <w:szCs w:val="15"/>
        </w:rPr>
        <w:t>蜂鸟主要分布在南美洲，是世界上最小的鸟类</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C.</w:t>
      </w:r>
      <w:r w:rsidRPr="0046486A">
        <w:rPr>
          <w:rFonts w:ascii="宋体" w:eastAsia="宋体" w:hAnsi="Calibri" w:cs="宋体"/>
          <w:color w:val="333333"/>
          <w:kern w:val="0"/>
          <w:sz w:val="15"/>
          <w:szCs w:val="15"/>
        </w:rPr>
        <w:t>鸵鸟肌肉发达，后肢粗壮有力，可以飞行</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D.</w:t>
      </w:r>
      <w:r w:rsidRPr="0046486A">
        <w:rPr>
          <w:rFonts w:ascii="宋体" w:eastAsia="宋体" w:hAnsi="Calibri" w:cs="宋体"/>
          <w:color w:val="333333"/>
          <w:kern w:val="0"/>
          <w:sz w:val="15"/>
          <w:szCs w:val="15"/>
        </w:rPr>
        <w:t>金丝燕嘴里分泌的唾液就是燕窝</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82</w:t>
      </w:r>
      <w:r>
        <w:rPr>
          <w:rFonts w:ascii="宋体" w:eastAsia="宋体" w:hAnsi="Calibri" w:cs="宋体" w:hint="eastAsia"/>
          <w:color w:val="333333"/>
          <w:kern w:val="0"/>
          <w:sz w:val="15"/>
          <w:szCs w:val="15"/>
        </w:rPr>
        <w:t>．</w:t>
      </w:r>
      <w:r w:rsidRPr="0046486A">
        <w:rPr>
          <w:rFonts w:ascii="宋体" w:eastAsia="宋体" w:hAnsi="Calibri" w:cs="宋体"/>
          <w:color w:val="333333"/>
          <w:kern w:val="0"/>
          <w:sz w:val="15"/>
          <w:szCs w:val="15"/>
        </w:rPr>
        <w:t>关于野外生存技能，下列说法中正确的是：</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A.</w:t>
      </w:r>
      <w:r w:rsidRPr="0046486A">
        <w:rPr>
          <w:rFonts w:ascii="宋体" w:eastAsia="宋体" w:hAnsi="Calibri" w:cs="宋体"/>
          <w:color w:val="333333"/>
          <w:kern w:val="0"/>
          <w:sz w:val="15"/>
          <w:szCs w:val="15"/>
        </w:rPr>
        <w:t>在海岛生存时，如身体缺少盐分可饮用海水进行补充</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B.</w:t>
      </w:r>
      <w:r w:rsidRPr="0046486A">
        <w:rPr>
          <w:rFonts w:ascii="宋体" w:eastAsia="宋体" w:hAnsi="Calibri" w:cs="宋体"/>
          <w:color w:val="333333"/>
          <w:kern w:val="0"/>
          <w:sz w:val="15"/>
          <w:szCs w:val="15"/>
        </w:rPr>
        <w:t>可以用手表、北极星、树冠、树桩来确认方向</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C.</w:t>
      </w:r>
      <w:r w:rsidRPr="0046486A">
        <w:rPr>
          <w:rFonts w:ascii="宋体" w:eastAsia="宋体" w:hAnsi="Calibri" w:cs="宋体"/>
          <w:color w:val="333333"/>
          <w:kern w:val="0"/>
          <w:sz w:val="15"/>
          <w:szCs w:val="15"/>
        </w:rPr>
        <w:t>次氯酸</w:t>
      </w:r>
      <w:proofErr w:type="gramStart"/>
      <w:r w:rsidRPr="0046486A">
        <w:rPr>
          <w:rFonts w:ascii="宋体" w:eastAsia="宋体" w:hAnsi="Calibri" w:cs="宋体"/>
          <w:color w:val="333333"/>
          <w:kern w:val="0"/>
          <w:sz w:val="15"/>
          <w:szCs w:val="15"/>
        </w:rPr>
        <w:t>钠可以</w:t>
      </w:r>
      <w:proofErr w:type="gramEnd"/>
      <w:r w:rsidRPr="0046486A">
        <w:rPr>
          <w:rFonts w:ascii="宋体" w:eastAsia="宋体" w:hAnsi="Calibri" w:cs="宋体"/>
          <w:color w:val="333333"/>
          <w:kern w:val="0"/>
          <w:sz w:val="15"/>
          <w:szCs w:val="15"/>
        </w:rPr>
        <w:t>用于破损伤口的消毒</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D.</w:t>
      </w:r>
      <w:r w:rsidRPr="0046486A">
        <w:rPr>
          <w:rFonts w:ascii="宋体" w:eastAsia="宋体" w:hAnsi="Calibri" w:cs="宋体"/>
          <w:color w:val="333333"/>
          <w:kern w:val="0"/>
          <w:sz w:val="15"/>
          <w:szCs w:val="15"/>
        </w:rPr>
        <w:t>攀登雪山的时候不要大量饮水，否则容易造成水肿</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83</w:t>
      </w:r>
      <w:r>
        <w:rPr>
          <w:rFonts w:ascii="宋体" w:eastAsia="宋体" w:hAnsi="Calibri" w:cs="宋体" w:hint="eastAsia"/>
          <w:color w:val="333333"/>
          <w:kern w:val="0"/>
          <w:sz w:val="15"/>
          <w:szCs w:val="15"/>
        </w:rPr>
        <w:t>．</w:t>
      </w:r>
      <w:r w:rsidRPr="0046486A">
        <w:rPr>
          <w:rFonts w:ascii="宋体" w:eastAsia="宋体" w:hAnsi="Calibri" w:cs="宋体"/>
          <w:color w:val="333333"/>
          <w:kern w:val="0"/>
          <w:sz w:val="15"/>
          <w:szCs w:val="15"/>
        </w:rPr>
        <w:t>关于马铃薯，下列说法中错误的是：</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A.</w:t>
      </w:r>
      <w:r w:rsidRPr="0046486A">
        <w:rPr>
          <w:rFonts w:ascii="宋体" w:eastAsia="宋体" w:hAnsi="Calibri" w:cs="宋体"/>
          <w:color w:val="333333"/>
          <w:kern w:val="0"/>
          <w:sz w:val="15"/>
          <w:szCs w:val="15"/>
        </w:rPr>
        <w:t>通过块茎繁殖</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B.</w:t>
      </w:r>
      <w:r w:rsidRPr="0046486A">
        <w:rPr>
          <w:rFonts w:ascii="宋体" w:eastAsia="宋体" w:hAnsi="Calibri" w:cs="宋体"/>
          <w:color w:val="333333"/>
          <w:kern w:val="0"/>
          <w:sz w:val="15"/>
          <w:szCs w:val="15"/>
        </w:rPr>
        <w:t>原产于南美洲</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C.</w:t>
      </w:r>
      <w:r w:rsidRPr="0046486A">
        <w:rPr>
          <w:rFonts w:ascii="宋体" w:eastAsia="宋体" w:hAnsi="Calibri" w:cs="宋体"/>
          <w:color w:val="333333"/>
          <w:kern w:val="0"/>
          <w:sz w:val="15"/>
          <w:szCs w:val="15"/>
        </w:rPr>
        <w:t>我国唐朝已经有种植记录</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D.</w:t>
      </w:r>
      <w:r w:rsidRPr="0046486A">
        <w:rPr>
          <w:rFonts w:ascii="宋体" w:eastAsia="宋体" w:hAnsi="Calibri" w:cs="宋体"/>
          <w:color w:val="333333"/>
          <w:kern w:val="0"/>
          <w:sz w:val="15"/>
          <w:szCs w:val="15"/>
        </w:rPr>
        <w:t>是茄科茄属一年生草本植物</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84</w:t>
      </w:r>
      <w:r>
        <w:rPr>
          <w:rFonts w:ascii="宋体" w:eastAsia="宋体" w:hAnsi="Calibri" w:cs="宋体" w:hint="eastAsia"/>
          <w:color w:val="333333"/>
          <w:kern w:val="0"/>
          <w:sz w:val="15"/>
          <w:szCs w:val="15"/>
        </w:rPr>
        <w:t>．</w:t>
      </w:r>
      <w:r w:rsidRPr="0046486A">
        <w:rPr>
          <w:rFonts w:ascii="宋体" w:eastAsia="宋体" w:hAnsi="Calibri" w:cs="宋体"/>
          <w:color w:val="333333"/>
          <w:kern w:val="0"/>
          <w:sz w:val="15"/>
          <w:szCs w:val="15"/>
        </w:rPr>
        <w:t>根据右侧地图，下列说法中正确的是：</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noProof/>
          <w:color w:val="333333"/>
          <w:kern w:val="0"/>
          <w:sz w:val="15"/>
          <w:szCs w:val="15"/>
        </w:rPr>
        <w:drawing>
          <wp:inline distT="0" distB="0" distL="0" distR="0" wp14:anchorId="2DB5727E" wp14:editId="24F613A2">
            <wp:extent cx="4312692" cy="2290873"/>
            <wp:effectExtent l="0" t="0" r="0" b="0"/>
            <wp:docPr id="1" name="图片 1" descr="http://fb.fbstatic.cn/api/xingce/images/16063b5a7097b58.png?width=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b.fbstatic.cn/api/xingce/images/16063b5a7097b58.png?width=70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14219" cy="2291684"/>
                    </a:xfrm>
                    <a:prstGeom prst="rect">
                      <a:avLst/>
                    </a:prstGeom>
                    <a:noFill/>
                    <a:ln>
                      <a:noFill/>
                    </a:ln>
                  </pic:spPr>
                </pic:pic>
              </a:graphicData>
            </a:graphic>
          </wp:inline>
        </w:drawing>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A.</w:t>
      </w:r>
      <w:r w:rsidRPr="0046486A">
        <w:rPr>
          <w:rFonts w:ascii="宋体" w:eastAsia="宋体" w:hAnsi="Calibri" w:cs="宋体"/>
          <w:color w:val="333333"/>
          <w:kern w:val="0"/>
          <w:sz w:val="15"/>
          <w:szCs w:val="15"/>
        </w:rPr>
        <w:t>在地图上可以看到好望角</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B.</w:t>
      </w:r>
      <w:r w:rsidRPr="0046486A">
        <w:rPr>
          <w:rFonts w:ascii="宋体" w:eastAsia="宋体" w:hAnsi="Calibri" w:cs="宋体"/>
          <w:color w:val="333333"/>
          <w:kern w:val="0"/>
          <w:sz w:val="15"/>
          <w:szCs w:val="15"/>
        </w:rPr>
        <w:t>陆地东侧有寒流经过</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C.</w:t>
      </w:r>
      <w:r w:rsidRPr="0046486A">
        <w:rPr>
          <w:rFonts w:ascii="宋体" w:eastAsia="宋体" w:hAnsi="Calibri" w:cs="宋体"/>
          <w:color w:val="333333"/>
          <w:kern w:val="0"/>
          <w:sz w:val="15"/>
          <w:szCs w:val="15"/>
        </w:rPr>
        <w:t>麦哲伦曾经到达这一地区</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D.</w:t>
      </w:r>
      <w:r w:rsidRPr="0046486A">
        <w:rPr>
          <w:rFonts w:ascii="宋体" w:eastAsia="宋体" w:hAnsi="Calibri" w:cs="宋体"/>
          <w:color w:val="333333"/>
          <w:kern w:val="0"/>
          <w:sz w:val="15"/>
          <w:szCs w:val="15"/>
        </w:rPr>
        <w:t>此地原住民主要是印第安人</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85</w:t>
      </w:r>
      <w:r>
        <w:rPr>
          <w:rFonts w:ascii="宋体" w:eastAsia="宋体" w:hAnsi="Calibri" w:cs="宋体" w:hint="eastAsia"/>
          <w:color w:val="333333"/>
          <w:kern w:val="0"/>
          <w:sz w:val="15"/>
          <w:szCs w:val="15"/>
        </w:rPr>
        <w:t>．</w:t>
      </w:r>
      <w:r w:rsidRPr="0046486A">
        <w:rPr>
          <w:rFonts w:ascii="宋体" w:eastAsia="宋体" w:hAnsi="Calibri" w:cs="宋体"/>
          <w:color w:val="333333"/>
          <w:kern w:val="0"/>
          <w:sz w:val="15"/>
          <w:szCs w:val="15"/>
        </w:rPr>
        <w:t>下列国家或地区与其货币发行机构对应错误的是：</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A.</w:t>
      </w:r>
      <w:r w:rsidRPr="0046486A">
        <w:rPr>
          <w:rFonts w:ascii="宋体" w:eastAsia="宋体" w:hAnsi="Calibri" w:cs="宋体"/>
          <w:color w:val="333333"/>
          <w:kern w:val="0"/>
          <w:sz w:val="15"/>
          <w:szCs w:val="15"/>
        </w:rPr>
        <w:t>欧元区</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欧洲中央银行</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B.</w:t>
      </w:r>
      <w:r w:rsidRPr="0046486A">
        <w:rPr>
          <w:rFonts w:ascii="宋体" w:eastAsia="宋体" w:hAnsi="Calibri" w:cs="宋体"/>
          <w:color w:val="333333"/>
          <w:kern w:val="0"/>
          <w:sz w:val="15"/>
          <w:szCs w:val="15"/>
        </w:rPr>
        <w:t>中国香港</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货币发行管理局</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C.</w:t>
      </w:r>
      <w:r w:rsidRPr="0046486A">
        <w:rPr>
          <w:rFonts w:ascii="宋体" w:eastAsia="宋体" w:hAnsi="Calibri" w:cs="宋体"/>
          <w:color w:val="333333"/>
          <w:kern w:val="0"/>
          <w:sz w:val="15"/>
          <w:szCs w:val="15"/>
        </w:rPr>
        <w:t>新加坡</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金融管理局</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D.</w:t>
      </w:r>
      <w:r w:rsidRPr="0046486A">
        <w:rPr>
          <w:rFonts w:ascii="宋体" w:eastAsia="宋体" w:hAnsi="Calibri" w:cs="宋体"/>
          <w:color w:val="333333"/>
          <w:kern w:val="0"/>
          <w:sz w:val="15"/>
          <w:szCs w:val="15"/>
        </w:rPr>
        <w:t>美国</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美联储</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86</w:t>
      </w:r>
      <w:r>
        <w:rPr>
          <w:rFonts w:ascii="宋体" w:eastAsia="宋体" w:hAnsi="Calibri" w:cs="宋体" w:hint="eastAsia"/>
          <w:color w:val="333333"/>
          <w:kern w:val="0"/>
          <w:sz w:val="15"/>
          <w:szCs w:val="15"/>
        </w:rPr>
        <w:t>．</w:t>
      </w:r>
      <w:r w:rsidRPr="0046486A">
        <w:rPr>
          <w:rFonts w:ascii="宋体" w:eastAsia="宋体" w:hAnsi="Calibri" w:cs="宋体"/>
          <w:color w:val="333333"/>
          <w:kern w:val="0"/>
          <w:sz w:val="15"/>
          <w:szCs w:val="15"/>
        </w:rPr>
        <w:t>下列诗词与其反映的节日对应错误的是：</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A.</w:t>
      </w:r>
      <w:r w:rsidRPr="0046486A">
        <w:rPr>
          <w:rFonts w:ascii="宋体" w:eastAsia="宋体" w:hAnsi="Calibri" w:cs="宋体"/>
          <w:color w:val="333333"/>
          <w:kern w:val="0"/>
          <w:sz w:val="15"/>
          <w:szCs w:val="15"/>
        </w:rPr>
        <w:t>东风夜放花千树，更吹落、星如雨</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春节</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B.</w:t>
      </w:r>
      <w:r w:rsidRPr="0046486A">
        <w:rPr>
          <w:rFonts w:ascii="宋体" w:eastAsia="宋体" w:hAnsi="Calibri" w:cs="宋体"/>
          <w:color w:val="333333"/>
          <w:kern w:val="0"/>
          <w:sz w:val="15"/>
          <w:szCs w:val="15"/>
        </w:rPr>
        <w:t>风吹旷野纸钱飞，古墓垒垒春草绿</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清明</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lastRenderedPageBreak/>
        <w:t>C.</w:t>
      </w:r>
      <w:r w:rsidRPr="0046486A">
        <w:rPr>
          <w:rFonts w:ascii="宋体" w:eastAsia="宋体" w:hAnsi="Calibri" w:cs="宋体"/>
          <w:color w:val="333333"/>
          <w:kern w:val="0"/>
          <w:sz w:val="15"/>
          <w:szCs w:val="15"/>
        </w:rPr>
        <w:t>叶</w:t>
      </w:r>
      <w:proofErr w:type="gramStart"/>
      <w:r w:rsidRPr="0046486A">
        <w:rPr>
          <w:rFonts w:ascii="宋体" w:eastAsia="宋体" w:hAnsi="Calibri" w:cs="宋体"/>
          <w:color w:val="333333"/>
          <w:kern w:val="0"/>
          <w:sz w:val="15"/>
          <w:szCs w:val="15"/>
        </w:rPr>
        <w:t>落疏桐秋正</w:t>
      </w:r>
      <w:proofErr w:type="gramEnd"/>
      <w:r w:rsidRPr="0046486A">
        <w:rPr>
          <w:rFonts w:ascii="宋体" w:eastAsia="宋体" w:hAnsi="Calibri" w:cs="宋体"/>
          <w:color w:val="333333"/>
          <w:kern w:val="0"/>
          <w:sz w:val="15"/>
          <w:szCs w:val="15"/>
        </w:rPr>
        <w:t>半，</w:t>
      </w:r>
      <w:proofErr w:type="gramStart"/>
      <w:r w:rsidRPr="0046486A">
        <w:rPr>
          <w:rFonts w:ascii="宋体" w:eastAsia="宋体" w:hAnsi="Calibri" w:cs="宋体"/>
          <w:color w:val="333333"/>
          <w:kern w:val="0"/>
          <w:sz w:val="15"/>
          <w:szCs w:val="15"/>
        </w:rPr>
        <w:t>花开丛桂</w:t>
      </w:r>
      <w:proofErr w:type="gramEnd"/>
      <w:r w:rsidRPr="0046486A">
        <w:rPr>
          <w:rFonts w:ascii="宋体" w:eastAsia="宋体" w:hAnsi="Calibri" w:cs="宋体"/>
          <w:color w:val="333333"/>
          <w:kern w:val="0"/>
          <w:sz w:val="15"/>
          <w:szCs w:val="15"/>
        </w:rPr>
        <w:t>月常圆</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中秋</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D.</w:t>
      </w:r>
      <w:r w:rsidRPr="0046486A">
        <w:rPr>
          <w:rFonts w:ascii="宋体" w:eastAsia="宋体" w:hAnsi="Calibri" w:cs="宋体"/>
          <w:color w:val="333333"/>
          <w:kern w:val="0"/>
          <w:sz w:val="15"/>
          <w:szCs w:val="15"/>
        </w:rPr>
        <w:t>尘世难逢开口笑，菊花须插满头归</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重阳</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87</w:t>
      </w:r>
      <w:r>
        <w:rPr>
          <w:rFonts w:ascii="宋体" w:eastAsia="宋体" w:hAnsi="Calibri" w:cs="宋体" w:hint="eastAsia"/>
          <w:color w:val="333333"/>
          <w:kern w:val="0"/>
          <w:sz w:val="15"/>
          <w:szCs w:val="15"/>
        </w:rPr>
        <w:t>．</w:t>
      </w:r>
      <w:r w:rsidRPr="0046486A">
        <w:rPr>
          <w:rFonts w:ascii="宋体" w:eastAsia="宋体" w:hAnsi="Calibri" w:cs="宋体"/>
          <w:color w:val="333333"/>
          <w:kern w:val="0"/>
          <w:sz w:val="15"/>
          <w:szCs w:val="15"/>
        </w:rPr>
        <w:t>行政许可是指行政机关根据行政相对人的申请，经依法审查，准予其从事特定活动的行为。关于行政许可，下列说法中错误的是：</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A.</w:t>
      </w:r>
      <w:r w:rsidRPr="0046486A">
        <w:rPr>
          <w:rFonts w:ascii="宋体" w:eastAsia="宋体" w:hAnsi="Calibri" w:cs="宋体"/>
          <w:color w:val="333333"/>
          <w:kern w:val="0"/>
          <w:sz w:val="15"/>
          <w:szCs w:val="15"/>
        </w:rPr>
        <w:t>行政许可主要是指法定的行政审批</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proofErr w:type="gramStart"/>
      <w:r>
        <w:rPr>
          <w:rFonts w:ascii="宋体" w:eastAsia="宋体" w:hAnsi="Calibri" w:cs="宋体"/>
          <w:color w:val="333333"/>
          <w:kern w:val="0"/>
          <w:sz w:val="15"/>
          <w:szCs w:val="15"/>
        </w:rPr>
        <w:t>B.</w:t>
      </w:r>
      <w:r w:rsidRPr="0046486A">
        <w:rPr>
          <w:rFonts w:ascii="宋体" w:eastAsia="宋体" w:hAnsi="Calibri" w:cs="宋体"/>
          <w:color w:val="333333"/>
          <w:kern w:val="0"/>
          <w:sz w:val="15"/>
          <w:szCs w:val="15"/>
        </w:rPr>
        <w:t>“</w:t>
      </w:r>
      <w:proofErr w:type="gramEnd"/>
      <w:r w:rsidRPr="0046486A">
        <w:rPr>
          <w:rFonts w:ascii="宋体" w:eastAsia="宋体" w:hAnsi="Calibri" w:cs="宋体"/>
          <w:color w:val="333333"/>
          <w:kern w:val="0"/>
          <w:sz w:val="15"/>
          <w:szCs w:val="15"/>
        </w:rPr>
        <w:t>非行政许可审批事项</w:t>
      </w:r>
      <w:proofErr w:type="gramStart"/>
      <w:r w:rsidRPr="0046486A">
        <w:rPr>
          <w:rFonts w:ascii="宋体" w:eastAsia="宋体" w:hAnsi="Calibri" w:cs="宋体"/>
          <w:color w:val="333333"/>
          <w:kern w:val="0"/>
          <w:sz w:val="15"/>
          <w:szCs w:val="15"/>
        </w:rPr>
        <w:t>”</w:t>
      </w:r>
      <w:proofErr w:type="gramEnd"/>
      <w:r w:rsidRPr="0046486A">
        <w:rPr>
          <w:rFonts w:ascii="宋体" w:eastAsia="宋体" w:hAnsi="Calibri" w:cs="宋体"/>
          <w:color w:val="333333"/>
          <w:kern w:val="0"/>
          <w:sz w:val="15"/>
          <w:szCs w:val="15"/>
        </w:rPr>
        <w:t>这一类型将会不复存在</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C.</w:t>
      </w:r>
      <w:r w:rsidRPr="0046486A">
        <w:rPr>
          <w:rFonts w:ascii="宋体" w:eastAsia="宋体" w:hAnsi="Calibri" w:cs="宋体"/>
          <w:color w:val="333333"/>
          <w:kern w:val="0"/>
          <w:sz w:val="15"/>
          <w:szCs w:val="15"/>
        </w:rPr>
        <w:t>税务机关对企业申请享受纳税减免优惠的审批属于行政许可</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D.</w:t>
      </w:r>
      <w:r w:rsidRPr="0046486A">
        <w:rPr>
          <w:rFonts w:ascii="宋体" w:eastAsia="宋体" w:hAnsi="Calibri" w:cs="宋体"/>
          <w:color w:val="333333"/>
          <w:kern w:val="0"/>
          <w:sz w:val="15"/>
          <w:szCs w:val="15"/>
        </w:rPr>
        <w:t>行政许可不应包括市场竞争机制能够有效调节的事项</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88</w:t>
      </w:r>
      <w:r>
        <w:rPr>
          <w:rFonts w:ascii="宋体" w:eastAsia="宋体" w:hAnsi="Calibri" w:cs="宋体" w:hint="eastAsia"/>
          <w:color w:val="333333"/>
          <w:kern w:val="0"/>
          <w:sz w:val="15"/>
          <w:szCs w:val="15"/>
        </w:rPr>
        <w:t>．</w:t>
      </w:r>
      <w:r w:rsidRPr="0046486A">
        <w:rPr>
          <w:rFonts w:ascii="宋体" w:eastAsia="宋体" w:hAnsi="Calibri" w:cs="宋体"/>
          <w:color w:val="333333"/>
          <w:kern w:val="0"/>
          <w:sz w:val="15"/>
          <w:szCs w:val="15"/>
        </w:rPr>
        <w:t>下列疾病与治疗药物对应错误的是：</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A.</w:t>
      </w:r>
      <w:r w:rsidRPr="0046486A">
        <w:rPr>
          <w:rFonts w:ascii="宋体" w:eastAsia="宋体" w:hAnsi="Calibri" w:cs="宋体"/>
          <w:color w:val="333333"/>
          <w:kern w:val="0"/>
          <w:sz w:val="15"/>
          <w:szCs w:val="15"/>
        </w:rPr>
        <w:t>冠心病</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硝酸甘油片</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B.</w:t>
      </w:r>
      <w:r w:rsidRPr="0046486A">
        <w:rPr>
          <w:rFonts w:ascii="宋体" w:eastAsia="宋体" w:hAnsi="Calibri" w:cs="宋体"/>
          <w:color w:val="333333"/>
          <w:kern w:val="0"/>
          <w:sz w:val="15"/>
          <w:szCs w:val="15"/>
        </w:rPr>
        <w:t>糖尿病</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胰岛素</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C.</w:t>
      </w:r>
      <w:r w:rsidRPr="0046486A">
        <w:rPr>
          <w:rFonts w:ascii="宋体" w:eastAsia="宋体" w:hAnsi="Calibri" w:cs="宋体"/>
          <w:color w:val="333333"/>
          <w:kern w:val="0"/>
          <w:sz w:val="15"/>
          <w:szCs w:val="15"/>
        </w:rPr>
        <w:t>佝偻病</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维生素</w:t>
      </w:r>
      <w:r>
        <w:rPr>
          <w:rFonts w:ascii="宋体" w:eastAsia="宋体" w:hAnsi="Calibri" w:cs="宋体"/>
          <w:color w:val="333333"/>
          <w:kern w:val="0"/>
          <w:sz w:val="15"/>
          <w:szCs w:val="15"/>
        </w:rPr>
        <w:t>D.</w:t>
      </w:r>
      <w:r w:rsidRPr="0046486A">
        <w:rPr>
          <w:rFonts w:ascii="宋体" w:eastAsia="宋体" w:hAnsi="Calibri" w:cs="宋体"/>
          <w:color w:val="333333"/>
          <w:kern w:val="0"/>
          <w:sz w:val="15"/>
          <w:szCs w:val="15"/>
        </w:rPr>
        <w:t>片</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D.</w:t>
      </w:r>
      <w:r w:rsidRPr="0046486A">
        <w:rPr>
          <w:rFonts w:ascii="宋体" w:eastAsia="宋体" w:hAnsi="Calibri" w:cs="宋体"/>
          <w:color w:val="333333"/>
          <w:kern w:val="0"/>
          <w:sz w:val="15"/>
          <w:szCs w:val="15"/>
        </w:rPr>
        <w:t>坏血病</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阿司匹林</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89</w:t>
      </w:r>
      <w:r>
        <w:rPr>
          <w:rFonts w:ascii="宋体" w:eastAsia="宋体" w:hAnsi="Calibri" w:cs="宋体" w:hint="eastAsia"/>
          <w:color w:val="333333"/>
          <w:kern w:val="0"/>
          <w:sz w:val="15"/>
          <w:szCs w:val="15"/>
        </w:rPr>
        <w:t>．</w:t>
      </w:r>
      <w:r w:rsidRPr="0046486A">
        <w:rPr>
          <w:rFonts w:ascii="宋体" w:eastAsia="宋体" w:hAnsi="Calibri" w:cs="宋体"/>
          <w:color w:val="333333"/>
          <w:kern w:val="0"/>
          <w:sz w:val="15"/>
          <w:szCs w:val="15"/>
        </w:rPr>
        <w:t>关于国家，下列说法中错误的是：</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A.</w:t>
      </w:r>
      <w:r w:rsidRPr="0046486A">
        <w:rPr>
          <w:rFonts w:ascii="宋体" w:eastAsia="宋体" w:hAnsi="Calibri" w:cs="宋体"/>
          <w:color w:val="333333"/>
          <w:kern w:val="0"/>
          <w:sz w:val="15"/>
          <w:szCs w:val="15"/>
        </w:rPr>
        <w:t>丹麦是世界上纬度最高的国家</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B.</w:t>
      </w:r>
      <w:r w:rsidRPr="0046486A">
        <w:rPr>
          <w:rFonts w:ascii="宋体" w:eastAsia="宋体" w:hAnsi="Calibri" w:cs="宋体"/>
          <w:color w:val="333333"/>
          <w:kern w:val="0"/>
          <w:sz w:val="15"/>
          <w:szCs w:val="15"/>
        </w:rPr>
        <w:t>俄罗斯是世界上跨经度最广的国家</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C.</w:t>
      </w:r>
      <w:r w:rsidRPr="0046486A">
        <w:rPr>
          <w:rFonts w:ascii="宋体" w:eastAsia="宋体" w:hAnsi="Calibri" w:cs="宋体"/>
          <w:color w:val="333333"/>
          <w:kern w:val="0"/>
          <w:sz w:val="15"/>
          <w:szCs w:val="15"/>
        </w:rPr>
        <w:t>芬兰拥有世界上最多的湖泊</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D.</w:t>
      </w:r>
      <w:r w:rsidRPr="0046486A">
        <w:rPr>
          <w:rFonts w:ascii="宋体" w:eastAsia="宋体" w:hAnsi="Calibri" w:cs="宋体"/>
          <w:color w:val="333333"/>
          <w:kern w:val="0"/>
          <w:sz w:val="15"/>
          <w:szCs w:val="15"/>
        </w:rPr>
        <w:t>沙特阿拉伯有世界上面积最大的沙漠</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90</w:t>
      </w:r>
      <w:r>
        <w:rPr>
          <w:rFonts w:ascii="宋体" w:eastAsia="宋体" w:hAnsi="Calibri" w:cs="宋体" w:hint="eastAsia"/>
          <w:color w:val="333333"/>
          <w:kern w:val="0"/>
          <w:sz w:val="15"/>
          <w:szCs w:val="15"/>
        </w:rPr>
        <w:t>．</w:t>
      </w:r>
      <w:r w:rsidRPr="0046486A">
        <w:rPr>
          <w:rFonts w:ascii="宋体" w:eastAsia="宋体" w:hAnsi="Calibri" w:cs="宋体"/>
          <w:color w:val="333333"/>
          <w:kern w:val="0"/>
          <w:sz w:val="15"/>
          <w:szCs w:val="15"/>
        </w:rPr>
        <w:t>关于太阳系，下列说法中正确的是：</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A.</w:t>
      </w:r>
      <w:r w:rsidRPr="0046486A">
        <w:rPr>
          <w:rFonts w:ascii="宋体" w:eastAsia="宋体" w:hAnsi="Calibri" w:cs="宋体"/>
          <w:color w:val="333333"/>
          <w:kern w:val="0"/>
          <w:sz w:val="15"/>
          <w:szCs w:val="15"/>
        </w:rPr>
        <w:t>太阳系位于银河系的中心</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B.</w:t>
      </w:r>
      <w:r w:rsidRPr="0046486A">
        <w:rPr>
          <w:rFonts w:ascii="宋体" w:eastAsia="宋体" w:hAnsi="Calibri" w:cs="宋体"/>
          <w:color w:val="333333"/>
          <w:kern w:val="0"/>
          <w:sz w:val="15"/>
          <w:szCs w:val="15"/>
        </w:rPr>
        <w:t>矮行星是围绕大行星运行的天体</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C.</w:t>
      </w:r>
      <w:r w:rsidRPr="0046486A">
        <w:rPr>
          <w:rFonts w:ascii="宋体" w:eastAsia="宋体" w:hAnsi="Calibri" w:cs="宋体"/>
          <w:color w:val="333333"/>
          <w:kern w:val="0"/>
          <w:sz w:val="15"/>
          <w:szCs w:val="15"/>
        </w:rPr>
        <w:t>距太阳越远的行星公转周期越长</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D.</w:t>
      </w:r>
      <w:r w:rsidRPr="0046486A">
        <w:rPr>
          <w:rFonts w:ascii="宋体" w:eastAsia="宋体" w:hAnsi="Calibri" w:cs="宋体"/>
          <w:color w:val="333333"/>
          <w:kern w:val="0"/>
          <w:sz w:val="15"/>
          <w:szCs w:val="15"/>
        </w:rPr>
        <w:t>八大行星的自转方向相同</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91</w:t>
      </w:r>
      <w:r>
        <w:rPr>
          <w:rFonts w:ascii="宋体" w:eastAsia="宋体" w:hAnsi="Calibri" w:cs="宋体" w:hint="eastAsia"/>
          <w:color w:val="333333"/>
          <w:kern w:val="0"/>
          <w:sz w:val="15"/>
          <w:szCs w:val="15"/>
        </w:rPr>
        <w:t>．</w:t>
      </w:r>
      <w:r w:rsidRPr="0046486A">
        <w:rPr>
          <w:rFonts w:ascii="宋体" w:eastAsia="宋体" w:hAnsi="Calibri" w:cs="宋体"/>
          <w:color w:val="333333"/>
          <w:kern w:val="0"/>
          <w:sz w:val="15"/>
          <w:szCs w:val="15"/>
        </w:rPr>
        <w:t>下列与</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三</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有关的故事，哪一组不是出自同一名著？</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A.</w:t>
      </w:r>
      <w:r w:rsidRPr="0046486A">
        <w:rPr>
          <w:rFonts w:ascii="宋体" w:eastAsia="宋体" w:hAnsi="Calibri" w:cs="宋体"/>
          <w:color w:val="333333"/>
          <w:kern w:val="0"/>
          <w:sz w:val="15"/>
          <w:szCs w:val="15"/>
        </w:rPr>
        <w:t>三顾茅庐、桃园三结义</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B.</w:t>
      </w:r>
      <w:r w:rsidRPr="0046486A">
        <w:rPr>
          <w:rFonts w:ascii="宋体" w:eastAsia="宋体" w:hAnsi="Calibri" w:cs="宋体"/>
          <w:color w:val="333333"/>
          <w:kern w:val="0"/>
          <w:sz w:val="15"/>
          <w:szCs w:val="15"/>
        </w:rPr>
        <w:t>三打祝家庄、三碗不过岗</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C.</w:t>
      </w:r>
      <w:r w:rsidRPr="0046486A">
        <w:rPr>
          <w:rFonts w:ascii="宋体" w:eastAsia="宋体" w:hAnsi="Calibri" w:cs="宋体"/>
          <w:color w:val="333333"/>
          <w:kern w:val="0"/>
          <w:sz w:val="15"/>
          <w:szCs w:val="15"/>
        </w:rPr>
        <w:t>三探无底洞、</w:t>
      </w:r>
      <w:proofErr w:type="gramStart"/>
      <w:r w:rsidRPr="0046486A">
        <w:rPr>
          <w:rFonts w:ascii="宋体" w:eastAsia="宋体" w:hAnsi="Calibri" w:cs="宋体"/>
          <w:color w:val="333333"/>
          <w:kern w:val="0"/>
          <w:sz w:val="15"/>
          <w:szCs w:val="15"/>
        </w:rPr>
        <w:t>三计乱</w:t>
      </w:r>
      <w:proofErr w:type="gramEnd"/>
      <w:r w:rsidRPr="0046486A">
        <w:rPr>
          <w:rFonts w:ascii="宋体" w:eastAsia="宋体" w:hAnsi="Calibri" w:cs="宋体"/>
          <w:color w:val="333333"/>
          <w:kern w:val="0"/>
          <w:sz w:val="15"/>
          <w:szCs w:val="15"/>
        </w:rPr>
        <w:t>荆州</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D.</w:t>
      </w:r>
      <w:r w:rsidRPr="0046486A">
        <w:rPr>
          <w:rFonts w:ascii="宋体" w:eastAsia="宋体" w:hAnsi="Calibri" w:cs="宋体"/>
          <w:color w:val="333333"/>
          <w:kern w:val="0"/>
          <w:sz w:val="15"/>
          <w:szCs w:val="15"/>
        </w:rPr>
        <w:t>三打白骨精、三借芭蕉扇</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92</w:t>
      </w:r>
      <w:r>
        <w:rPr>
          <w:rFonts w:ascii="宋体" w:eastAsia="宋体" w:hAnsi="Calibri" w:cs="宋体" w:hint="eastAsia"/>
          <w:color w:val="333333"/>
          <w:kern w:val="0"/>
          <w:sz w:val="15"/>
          <w:szCs w:val="15"/>
        </w:rPr>
        <w:t>．</w:t>
      </w:r>
      <w:r w:rsidRPr="0046486A">
        <w:rPr>
          <w:rFonts w:ascii="宋体" w:eastAsia="宋体" w:hAnsi="Calibri" w:cs="宋体"/>
          <w:color w:val="333333"/>
          <w:kern w:val="0"/>
          <w:sz w:val="15"/>
          <w:szCs w:val="15"/>
        </w:rPr>
        <w:t>战国时期，所谓</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山东六国</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中的</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山</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指的是：</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A.</w:t>
      </w:r>
      <w:r w:rsidRPr="0046486A">
        <w:rPr>
          <w:rFonts w:ascii="宋体" w:eastAsia="宋体" w:hAnsi="Calibri" w:cs="宋体"/>
          <w:color w:val="333333"/>
          <w:kern w:val="0"/>
          <w:sz w:val="15"/>
          <w:szCs w:val="15"/>
        </w:rPr>
        <w:t>阴山</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B.</w:t>
      </w:r>
      <w:r w:rsidRPr="0046486A">
        <w:rPr>
          <w:rFonts w:ascii="宋体" w:eastAsia="宋体" w:hAnsi="Calibri" w:cs="宋体"/>
          <w:color w:val="333333"/>
          <w:kern w:val="0"/>
          <w:sz w:val="15"/>
          <w:szCs w:val="15"/>
        </w:rPr>
        <w:t>太行山</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C.</w:t>
      </w:r>
      <w:proofErr w:type="gramStart"/>
      <w:r w:rsidRPr="0046486A">
        <w:rPr>
          <w:rFonts w:ascii="宋体" w:eastAsia="宋体" w:hAnsi="Calibri" w:cs="宋体"/>
          <w:color w:val="333333"/>
          <w:kern w:val="0"/>
          <w:sz w:val="15"/>
          <w:szCs w:val="15"/>
        </w:rPr>
        <w:t>崤</w:t>
      </w:r>
      <w:proofErr w:type="gramEnd"/>
      <w:r w:rsidRPr="0046486A">
        <w:rPr>
          <w:rFonts w:ascii="宋体" w:eastAsia="宋体" w:hAnsi="Calibri" w:cs="宋体"/>
          <w:color w:val="333333"/>
          <w:kern w:val="0"/>
          <w:sz w:val="15"/>
          <w:szCs w:val="15"/>
        </w:rPr>
        <w:t>山</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D.</w:t>
      </w:r>
      <w:r w:rsidRPr="0046486A">
        <w:rPr>
          <w:rFonts w:ascii="宋体" w:eastAsia="宋体" w:hAnsi="Calibri" w:cs="宋体"/>
          <w:color w:val="333333"/>
          <w:kern w:val="0"/>
          <w:sz w:val="15"/>
          <w:szCs w:val="15"/>
        </w:rPr>
        <w:t>祁连山</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93</w:t>
      </w:r>
      <w:r>
        <w:rPr>
          <w:rFonts w:ascii="宋体" w:eastAsia="宋体" w:hAnsi="Calibri" w:cs="宋体" w:hint="eastAsia"/>
          <w:color w:val="333333"/>
          <w:kern w:val="0"/>
          <w:sz w:val="15"/>
          <w:szCs w:val="15"/>
        </w:rPr>
        <w:t>．</w:t>
      </w:r>
      <w:r w:rsidRPr="0046486A">
        <w:rPr>
          <w:rFonts w:ascii="宋体" w:eastAsia="宋体" w:hAnsi="Calibri" w:cs="宋体"/>
          <w:color w:val="333333"/>
          <w:kern w:val="0"/>
          <w:sz w:val="15"/>
          <w:szCs w:val="15"/>
        </w:rPr>
        <w:t>关于文学作品与其主人公，下列对应正确的是：</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A.</w:t>
      </w:r>
      <w:r w:rsidRPr="0046486A">
        <w:rPr>
          <w:rFonts w:ascii="宋体" w:eastAsia="宋体" w:hAnsi="Calibri" w:cs="宋体"/>
          <w:color w:val="333333"/>
          <w:kern w:val="0"/>
          <w:sz w:val="15"/>
          <w:szCs w:val="15"/>
        </w:rPr>
        <w:t>《桃花扇》</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崔莺莺、张君瑞</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B.</w:t>
      </w:r>
      <w:r w:rsidRPr="0046486A">
        <w:rPr>
          <w:rFonts w:ascii="宋体" w:eastAsia="宋体" w:hAnsi="Calibri" w:cs="宋体"/>
          <w:color w:val="333333"/>
          <w:kern w:val="0"/>
          <w:sz w:val="15"/>
          <w:szCs w:val="15"/>
        </w:rPr>
        <w:t>《西厢记》</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杜丽娘、柳梦梅</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C.</w:t>
      </w:r>
      <w:r w:rsidRPr="0046486A">
        <w:rPr>
          <w:rFonts w:ascii="宋体" w:eastAsia="宋体" w:hAnsi="Calibri" w:cs="宋体"/>
          <w:color w:val="333333"/>
          <w:kern w:val="0"/>
          <w:sz w:val="15"/>
          <w:szCs w:val="15"/>
        </w:rPr>
        <w:t>《牡丹亭》</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李香君、侯方域</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D.</w:t>
      </w:r>
      <w:r w:rsidRPr="0046486A">
        <w:rPr>
          <w:rFonts w:ascii="宋体" w:eastAsia="宋体" w:hAnsi="Calibri" w:cs="宋体"/>
          <w:color w:val="333333"/>
          <w:kern w:val="0"/>
          <w:sz w:val="15"/>
          <w:szCs w:val="15"/>
        </w:rPr>
        <w:t>《长生殿》</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唐玄宗、杨贵妃</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94</w:t>
      </w:r>
      <w:r>
        <w:rPr>
          <w:rFonts w:ascii="宋体" w:eastAsia="宋体" w:hAnsi="Calibri" w:cs="宋体" w:hint="eastAsia"/>
          <w:color w:val="333333"/>
          <w:kern w:val="0"/>
          <w:sz w:val="15"/>
          <w:szCs w:val="15"/>
        </w:rPr>
        <w:t>．</w:t>
      </w:r>
      <w:r w:rsidRPr="0046486A">
        <w:rPr>
          <w:rFonts w:ascii="宋体" w:eastAsia="宋体" w:hAnsi="Calibri" w:cs="宋体"/>
          <w:color w:val="333333"/>
          <w:kern w:val="0"/>
          <w:sz w:val="15"/>
          <w:szCs w:val="15"/>
        </w:rPr>
        <w:t xml:space="preserve">下列有关条约或协议的说法中正确的是： </w:t>
      </w:r>
      <w:r w:rsidRPr="0046486A">
        <w:rPr>
          <w:rFonts w:ascii="宋体" w:eastAsia="宋体" w:hAnsi="Calibri" w:cs="宋体"/>
          <w:color w:val="333333"/>
          <w:kern w:val="0"/>
          <w:sz w:val="15"/>
          <w:szCs w:val="15"/>
        </w:rPr>
        <w:t> </w:t>
      </w:r>
      <w:r w:rsidRPr="0046486A">
        <w:rPr>
          <w:rFonts w:ascii="宋体" w:eastAsia="宋体" w:hAnsi="Calibri" w:cs="宋体"/>
          <w:color w:val="333333"/>
          <w:kern w:val="0"/>
          <w:sz w:val="15"/>
          <w:szCs w:val="15"/>
        </w:rPr>
        <w:t xml:space="preserve"> </w:t>
      </w:r>
      <w:r w:rsidRPr="0046486A">
        <w:rPr>
          <w:rFonts w:ascii="宋体" w:eastAsia="宋体" w:hAnsi="Calibri" w:cs="宋体"/>
          <w:color w:val="333333"/>
          <w:kern w:val="0"/>
          <w:sz w:val="15"/>
          <w:szCs w:val="15"/>
        </w:rPr>
        <w:t> </w:t>
      </w:r>
      <w:r w:rsidRPr="0046486A">
        <w:rPr>
          <w:rFonts w:ascii="宋体" w:eastAsia="宋体" w:hAnsi="Calibri" w:cs="宋体"/>
          <w:color w:val="333333"/>
          <w:kern w:val="0"/>
          <w:sz w:val="15"/>
          <w:szCs w:val="15"/>
        </w:rPr>
        <w:t xml:space="preserve"> </w:t>
      </w:r>
      <w:r w:rsidRPr="0046486A">
        <w:rPr>
          <w:rFonts w:ascii="宋体" w:eastAsia="宋体" w:hAnsi="Calibri" w:cs="宋体"/>
          <w:color w:val="333333"/>
          <w:kern w:val="0"/>
          <w:sz w:val="15"/>
          <w:szCs w:val="15"/>
        </w:rPr>
        <w:t> </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A.</w:t>
      </w:r>
      <w:r w:rsidRPr="0046486A">
        <w:rPr>
          <w:rFonts w:ascii="宋体" w:eastAsia="宋体" w:hAnsi="Calibri" w:cs="宋体"/>
          <w:color w:val="333333"/>
          <w:kern w:val="0"/>
          <w:sz w:val="15"/>
          <w:szCs w:val="15"/>
        </w:rPr>
        <w:t>《尼布楚条约》是中国签订的第一个不平等条约</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B.</w:t>
      </w:r>
      <w:r w:rsidRPr="0046486A">
        <w:rPr>
          <w:rFonts w:ascii="宋体" w:eastAsia="宋体" w:hAnsi="Calibri" w:cs="宋体"/>
          <w:color w:val="333333"/>
          <w:kern w:val="0"/>
          <w:sz w:val="15"/>
          <w:szCs w:val="15"/>
        </w:rPr>
        <w:t>《马关条约》是中国被割占领土最多的条约</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C.</w:t>
      </w:r>
      <w:r w:rsidRPr="0046486A">
        <w:rPr>
          <w:rFonts w:ascii="宋体" w:eastAsia="宋体" w:hAnsi="Calibri" w:cs="宋体"/>
          <w:color w:val="333333"/>
          <w:kern w:val="0"/>
          <w:sz w:val="15"/>
          <w:szCs w:val="15"/>
        </w:rPr>
        <w:t>《南京条约》标志着中国完全沦为半殖民地半封建社会</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D.</w:t>
      </w:r>
      <w:r w:rsidRPr="0046486A">
        <w:rPr>
          <w:rFonts w:ascii="宋体" w:eastAsia="宋体" w:hAnsi="Calibri" w:cs="宋体"/>
          <w:color w:val="333333"/>
          <w:kern w:val="0"/>
          <w:sz w:val="15"/>
          <w:szCs w:val="15"/>
        </w:rPr>
        <w:t>《雅尔塔协议》的签署有损中国主权与领土的完整</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95</w:t>
      </w:r>
      <w:r>
        <w:rPr>
          <w:rFonts w:ascii="宋体" w:eastAsia="宋体" w:hAnsi="Calibri" w:cs="宋体" w:hint="eastAsia"/>
          <w:color w:val="333333"/>
          <w:kern w:val="0"/>
          <w:sz w:val="15"/>
          <w:szCs w:val="15"/>
        </w:rPr>
        <w:t>．</w:t>
      </w:r>
      <w:r w:rsidRPr="0046486A">
        <w:rPr>
          <w:rFonts w:ascii="宋体" w:eastAsia="宋体" w:hAnsi="Calibri" w:cs="宋体"/>
          <w:color w:val="333333"/>
          <w:kern w:val="0"/>
          <w:sz w:val="15"/>
          <w:szCs w:val="15"/>
        </w:rPr>
        <w:t>下列与戏剧有关的说法中错误的是：</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lastRenderedPageBreak/>
        <w:t>A.</w:t>
      </w:r>
      <w:r w:rsidRPr="0046486A">
        <w:rPr>
          <w:rFonts w:ascii="宋体" w:eastAsia="宋体" w:hAnsi="Calibri" w:cs="宋体"/>
          <w:color w:val="333333"/>
          <w:kern w:val="0"/>
          <w:sz w:val="15"/>
          <w:szCs w:val="15"/>
        </w:rPr>
        <w:t>《被缚的普罗米修斯》是古希腊悲剧</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B.</w:t>
      </w:r>
      <w:r w:rsidRPr="0046486A">
        <w:rPr>
          <w:rFonts w:ascii="宋体" w:eastAsia="宋体" w:hAnsi="Calibri" w:cs="宋体"/>
          <w:color w:val="333333"/>
          <w:kern w:val="0"/>
          <w:sz w:val="15"/>
          <w:szCs w:val="15"/>
        </w:rPr>
        <w:t>《仲夏夜之梦》是莎士比亚的喜剧</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C.</w:t>
      </w:r>
      <w:proofErr w:type="gramStart"/>
      <w:r w:rsidRPr="0046486A">
        <w:rPr>
          <w:rFonts w:ascii="宋体" w:eastAsia="宋体" w:hAnsi="Calibri" w:cs="宋体"/>
          <w:color w:val="333333"/>
          <w:kern w:val="0"/>
          <w:sz w:val="15"/>
          <w:szCs w:val="15"/>
        </w:rPr>
        <w:t>萨</w:t>
      </w:r>
      <w:proofErr w:type="gramEnd"/>
      <w:r w:rsidRPr="0046486A">
        <w:rPr>
          <w:rFonts w:ascii="宋体" w:eastAsia="宋体" w:hAnsi="Calibri" w:cs="宋体"/>
          <w:color w:val="333333"/>
          <w:kern w:val="0"/>
          <w:sz w:val="15"/>
          <w:szCs w:val="15"/>
        </w:rPr>
        <w:t>特是存在主义戏剧的代表人物</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D.</w:t>
      </w:r>
      <w:r w:rsidRPr="0046486A">
        <w:rPr>
          <w:rFonts w:ascii="宋体" w:eastAsia="宋体" w:hAnsi="Calibri" w:cs="宋体"/>
          <w:color w:val="333333"/>
          <w:kern w:val="0"/>
          <w:sz w:val="15"/>
          <w:szCs w:val="15"/>
        </w:rPr>
        <w:t>萧伯纳是美国剧作家</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96</w:t>
      </w:r>
      <w:r>
        <w:rPr>
          <w:rFonts w:ascii="宋体" w:eastAsia="宋体" w:hAnsi="Calibri" w:cs="宋体" w:hint="eastAsia"/>
          <w:color w:val="333333"/>
          <w:kern w:val="0"/>
          <w:sz w:val="15"/>
          <w:szCs w:val="15"/>
        </w:rPr>
        <w:t>．</w:t>
      </w:r>
      <w:r w:rsidRPr="0046486A">
        <w:rPr>
          <w:rFonts w:ascii="宋体" w:eastAsia="宋体" w:hAnsi="Calibri" w:cs="宋体"/>
          <w:color w:val="333333"/>
          <w:kern w:val="0"/>
          <w:sz w:val="15"/>
          <w:szCs w:val="15"/>
        </w:rPr>
        <w:t>下列战事与参战的将领对应错误的是：</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A.</w:t>
      </w:r>
      <w:r w:rsidRPr="0046486A">
        <w:rPr>
          <w:rFonts w:ascii="宋体" w:eastAsia="宋体" w:hAnsi="Calibri" w:cs="宋体"/>
          <w:color w:val="333333"/>
          <w:kern w:val="0"/>
          <w:sz w:val="15"/>
          <w:szCs w:val="15"/>
        </w:rPr>
        <w:t>长平之战：白起、赵</w:t>
      </w:r>
      <w:proofErr w:type="gramStart"/>
      <w:r w:rsidRPr="0046486A">
        <w:rPr>
          <w:rFonts w:ascii="宋体" w:eastAsia="宋体" w:hAnsi="Calibri" w:cs="宋体"/>
          <w:color w:val="333333"/>
          <w:kern w:val="0"/>
          <w:sz w:val="15"/>
          <w:szCs w:val="15"/>
        </w:rPr>
        <w:t>括</w:t>
      </w:r>
      <w:proofErr w:type="gramEnd"/>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B.</w:t>
      </w:r>
      <w:r w:rsidRPr="0046486A">
        <w:rPr>
          <w:rFonts w:ascii="宋体" w:eastAsia="宋体" w:hAnsi="Calibri" w:cs="宋体"/>
          <w:color w:val="333333"/>
          <w:kern w:val="0"/>
          <w:sz w:val="15"/>
          <w:szCs w:val="15"/>
        </w:rPr>
        <w:t>滑铁卢之战：拿破仑、威灵顿</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C.</w:t>
      </w:r>
      <w:r w:rsidRPr="0046486A">
        <w:rPr>
          <w:rFonts w:ascii="宋体" w:eastAsia="宋体" w:hAnsi="Calibri" w:cs="宋体"/>
          <w:color w:val="333333"/>
          <w:kern w:val="0"/>
          <w:sz w:val="15"/>
          <w:szCs w:val="15"/>
        </w:rPr>
        <w:t>朝鲜战争：彭德怀、麦克阿</w:t>
      </w:r>
      <w:proofErr w:type="gramStart"/>
      <w:r w:rsidRPr="0046486A">
        <w:rPr>
          <w:rFonts w:ascii="宋体" w:eastAsia="宋体" w:hAnsi="Calibri" w:cs="宋体"/>
          <w:color w:val="333333"/>
          <w:kern w:val="0"/>
          <w:sz w:val="15"/>
          <w:szCs w:val="15"/>
        </w:rPr>
        <w:t>瑟</w:t>
      </w:r>
      <w:proofErr w:type="gramEnd"/>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D.</w:t>
      </w:r>
      <w:r w:rsidRPr="0046486A">
        <w:rPr>
          <w:rFonts w:ascii="宋体" w:eastAsia="宋体" w:hAnsi="Calibri" w:cs="宋体"/>
          <w:color w:val="333333"/>
          <w:kern w:val="0"/>
          <w:sz w:val="15"/>
          <w:szCs w:val="15"/>
        </w:rPr>
        <w:t>斯大林格勒保卫战：朱可夫、隆美尔</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97</w:t>
      </w:r>
      <w:r>
        <w:rPr>
          <w:rFonts w:ascii="宋体" w:eastAsia="宋体" w:hAnsi="Calibri" w:cs="宋体" w:hint="eastAsia"/>
          <w:color w:val="333333"/>
          <w:kern w:val="0"/>
          <w:sz w:val="15"/>
          <w:szCs w:val="15"/>
        </w:rPr>
        <w:t>．</w:t>
      </w:r>
      <w:r w:rsidRPr="0046486A">
        <w:rPr>
          <w:rFonts w:ascii="宋体" w:eastAsia="宋体" w:hAnsi="Calibri" w:cs="宋体"/>
          <w:color w:val="333333"/>
          <w:kern w:val="0"/>
          <w:sz w:val="15"/>
          <w:szCs w:val="15"/>
        </w:rPr>
        <w:t>关于大河起源，下列对应错误的是：</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A.</w:t>
      </w:r>
      <w:r w:rsidRPr="0046486A">
        <w:rPr>
          <w:rFonts w:ascii="宋体" w:eastAsia="宋体" w:hAnsi="Calibri" w:cs="宋体"/>
          <w:color w:val="333333"/>
          <w:kern w:val="0"/>
          <w:sz w:val="15"/>
          <w:szCs w:val="15"/>
        </w:rPr>
        <w:t>长江</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唐古拉山</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B.</w:t>
      </w:r>
      <w:r w:rsidRPr="0046486A">
        <w:rPr>
          <w:rFonts w:ascii="宋体" w:eastAsia="宋体" w:hAnsi="Calibri" w:cs="宋体"/>
          <w:color w:val="333333"/>
          <w:kern w:val="0"/>
          <w:sz w:val="15"/>
          <w:szCs w:val="15"/>
        </w:rPr>
        <w:t>黄河</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巴颜喀拉山</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C.</w:t>
      </w:r>
      <w:r w:rsidRPr="0046486A">
        <w:rPr>
          <w:rFonts w:ascii="宋体" w:eastAsia="宋体" w:hAnsi="Calibri" w:cs="宋体"/>
          <w:color w:val="333333"/>
          <w:kern w:val="0"/>
          <w:sz w:val="15"/>
          <w:szCs w:val="15"/>
        </w:rPr>
        <w:t>莱茵河</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阿尔卑斯山</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D.</w:t>
      </w:r>
      <w:r w:rsidRPr="0046486A">
        <w:rPr>
          <w:rFonts w:ascii="宋体" w:eastAsia="宋体" w:hAnsi="Calibri" w:cs="宋体"/>
          <w:color w:val="333333"/>
          <w:kern w:val="0"/>
          <w:sz w:val="15"/>
          <w:szCs w:val="15"/>
        </w:rPr>
        <w:t>亚马逊河</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落基山</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98</w:t>
      </w:r>
      <w:r>
        <w:rPr>
          <w:rFonts w:ascii="宋体" w:eastAsia="宋体" w:hAnsi="Calibri" w:cs="宋体" w:hint="eastAsia"/>
          <w:color w:val="333333"/>
          <w:kern w:val="0"/>
          <w:sz w:val="15"/>
          <w:szCs w:val="15"/>
        </w:rPr>
        <w:t>．</w:t>
      </w:r>
      <w:r w:rsidRPr="0046486A">
        <w:rPr>
          <w:rFonts w:ascii="宋体" w:eastAsia="宋体" w:hAnsi="Calibri" w:cs="宋体"/>
          <w:color w:val="333333"/>
          <w:kern w:val="0"/>
          <w:sz w:val="15"/>
          <w:szCs w:val="15"/>
        </w:rPr>
        <w:t>下列机关中，无权制定地方性法规的是：</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A.</w:t>
      </w:r>
      <w:r w:rsidRPr="0046486A">
        <w:rPr>
          <w:rFonts w:ascii="宋体" w:eastAsia="宋体" w:hAnsi="Calibri" w:cs="宋体"/>
          <w:color w:val="333333"/>
          <w:kern w:val="0"/>
          <w:sz w:val="15"/>
          <w:szCs w:val="15"/>
        </w:rPr>
        <w:t>省级人大及其常委会</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B.</w:t>
      </w:r>
      <w:r w:rsidRPr="0046486A">
        <w:rPr>
          <w:rFonts w:ascii="宋体" w:eastAsia="宋体" w:hAnsi="Calibri" w:cs="宋体"/>
          <w:color w:val="333333"/>
          <w:kern w:val="0"/>
          <w:sz w:val="15"/>
          <w:szCs w:val="15"/>
        </w:rPr>
        <w:t>设区的市人大及其常委会</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C.</w:t>
      </w:r>
      <w:r w:rsidRPr="0046486A">
        <w:rPr>
          <w:rFonts w:ascii="宋体" w:eastAsia="宋体" w:hAnsi="Calibri" w:cs="宋体"/>
          <w:color w:val="333333"/>
          <w:kern w:val="0"/>
          <w:sz w:val="15"/>
          <w:szCs w:val="15"/>
        </w:rPr>
        <w:t>自治州人大及其常委会</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D.</w:t>
      </w:r>
      <w:r w:rsidRPr="0046486A">
        <w:rPr>
          <w:rFonts w:ascii="宋体" w:eastAsia="宋体" w:hAnsi="Calibri" w:cs="宋体"/>
          <w:color w:val="333333"/>
          <w:kern w:val="0"/>
          <w:sz w:val="15"/>
          <w:szCs w:val="15"/>
        </w:rPr>
        <w:t>县级人大及其常委会</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99</w:t>
      </w:r>
      <w:r>
        <w:rPr>
          <w:rFonts w:ascii="宋体" w:eastAsia="宋体" w:hAnsi="Calibri" w:cs="宋体" w:hint="eastAsia"/>
          <w:color w:val="333333"/>
          <w:kern w:val="0"/>
          <w:sz w:val="15"/>
          <w:szCs w:val="15"/>
        </w:rPr>
        <w:t>．</w:t>
      </w:r>
      <w:r w:rsidRPr="0046486A">
        <w:rPr>
          <w:rFonts w:ascii="宋体" w:eastAsia="宋体" w:hAnsi="Calibri" w:cs="宋体"/>
          <w:color w:val="333333"/>
          <w:kern w:val="0"/>
          <w:sz w:val="15"/>
          <w:szCs w:val="15"/>
        </w:rPr>
        <w:t>下列关于武器装备的说法中错误的是：</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A.</w:t>
      </w:r>
      <w:r w:rsidRPr="0046486A">
        <w:rPr>
          <w:rFonts w:ascii="宋体" w:eastAsia="宋体" w:hAnsi="Calibri" w:cs="宋体"/>
          <w:color w:val="333333"/>
          <w:kern w:val="0"/>
          <w:sz w:val="15"/>
          <w:szCs w:val="15"/>
        </w:rPr>
        <w:t>尼米兹级航母是美军装备的核动力航空母舰</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B.</w:t>
      </w:r>
      <w:r w:rsidRPr="0046486A">
        <w:rPr>
          <w:rFonts w:ascii="宋体" w:eastAsia="宋体" w:hAnsi="Calibri" w:cs="宋体"/>
          <w:color w:val="333333"/>
          <w:kern w:val="0"/>
          <w:sz w:val="15"/>
          <w:szCs w:val="15"/>
        </w:rPr>
        <w:t>S300导弹是俄罗斯生产的高空防空导弹</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C.</w:t>
      </w:r>
      <w:proofErr w:type="gramStart"/>
      <w:r w:rsidRPr="0046486A">
        <w:rPr>
          <w:rFonts w:ascii="宋体" w:eastAsia="宋体" w:hAnsi="Calibri" w:cs="宋体"/>
          <w:color w:val="333333"/>
          <w:kern w:val="0"/>
          <w:sz w:val="15"/>
          <w:szCs w:val="15"/>
        </w:rPr>
        <w:t>枭</w:t>
      </w:r>
      <w:proofErr w:type="gramEnd"/>
      <w:r w:rsidRPr="0046486A">
        <w:rPr>
          <w:rFonts w:ascii="宋体" w:eastAsia="宋体" w:hAnsi="Calibri" w:cs="宋体"/>
          <w:color w:val="333333"/>
          <w:kern w:val="0"/>
          <w:sz w:val="15"/>
          <w:szCs w:val="15"/>
        </w:rPr>
        <w:t>龙是我国生产的性能优良的无人机</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D.</w:t>
      </w:r>
      <w:r w:rsidRPr="0046486A">
        <w:rPr>
          <w:rFonts w:ascii="宋体" w:eastAsia="宋体" w:hAnsi="Calibri" w:cs="宋体"/>
          <w:color w:val="333333"/>
          <w:kern w:val="0"/>
          <w:sz w:val="15"/>
          <w:szCs w:val="15"/>
        </w:rPr>
        <w:t>F-22是美军装备的先进的隐身战机</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100</w:t>
      </w:r>
      <w:r>
        <w:rPr>
          <w:rFonts w:ascii="宋体" w:eastAsia="宋体" w:hAnsi="Calibri" w:cs="宋体" w:hint="eastAsia"/>
          <w:color w:val="333333"/>
          <w:kern w:val="0"/>
          <w:sz w:val="15"/>
          <w:szCs w:val="15"/>
        </w:rPr>
        <w:t>．</w:t>
      </w:r>
      <w:r w:rsidRPr="0046486A">
        <w:rPr>
          <w:rFonts w:ascii="宋体" w:eastAsia="宋体" w:hAnsi="Calibri" w:cs="宋体"/>
          <w:color w:val="333333"/>
          <w:kern w:val="0"/>
          <w:sz w:val="15"/>
          <w:szCs w:val="15"/>
        </w:rPr>
        <w:t>下列表述中不符合十八届五中全会精神和</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十三五</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规划纲要提法的是：</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A.</w:t>
      </w:r>
      <w:r w:rsidRPr="0046486A">
        <w:rPr>
          <w:rFonts w:ascii="宋体" w:eastAsia="宋体" w:hAnsi="Calibri" w:cs="宋体"/>
          <w:color w:val="333333"/>
          <w:kern w:val="0"/>
          <w:sz w:val="15"/>
          <w:szCs w:val="15"/>
        </w:rPr>
        <w:t>供给侧结构性改革是我国</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十三五</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时期经济社会发展的主线</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B.</w:t>
      </w:r>
      <w:r w:rsidRPr="0046486A">
        <w:rPr>
          <w:rFonts w:ascii="宋体" w:eastAsia="宋体" w:hAnsi="Calibri" w:cs="宋体"/>
          <w:color w:val="333333"/>
          <w:kern w:val="0"/>
          <w:sz w:val="15"/>
          <w:szCs w:val="15"/>
        </w:rPr>
        <w:t>创新是引领发展的第一动力</w:t>
      </w:r>
    </w:p>
    <w:p w:rsidR="0029357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C.</w:t>
      </w:r>
      <w:r w:rsidRPr="0046486A">
        <w:rPr>
          <w:rFonts w:ascii="宋体" w:eastAsia="宋体" w:hAnsi="Calibri" w:cs="宋体"/>
          <w:color w:val="333333"/>
          <w:kern w:val="0"/>
          <w:sz w:val="15"/>
          <w:szCs w:val="15"/>
        </w:rPr>
        <w:t>投资起着推动发展的基础性作用</w:t>
      </w:r>
    </w:p>
    <w:p w:rsidR="0029357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proofErr w:type="gramStart"/>
      <w:r>
        <w:rPr>
          <w:rFonts w:ascii="宋体" w:eastAsia="宋体" w:hAnsi="Calibri" w:cs="宋体"/>
          <w:color w:val="333333"/>
          <w:kern w:val="0"/>
          <w:sz w:val="15"/>
          <w:szCs w:val="15"/>
        </w:rPr>
        <w:t>D.</w:t>
      </w:r>
      <w:r w:rsidRPr="0046486A">
        <w:rPr>
          <w:rFonts w:ascii="宋体" w:eastAsia="宋体" w:hAnsi="Calibri" w:cs="宋体"/>
          <w:color w:val="333333"/>
          <w:kern w:val="0"/>
          <w:sz w:val="15"/>
          <w:szCs w:val="15"/>
        </w:rPr>
        <w:t>“</w:t>
      </w:r>
      <w:proofErr w:type="gramEnd"/>
      <w:r w:rsidRPr="0046486A">
        <w:rPr>
          <w:rFonts w:ascii="宋体" w:eastAsia="宋体" w:hAnsi="Calibri" w:cs="宋体"/>
          <w:color w:val="333333"/>
          <w:kern w:val="0"/>
          <w:sz w:val="15"/>
          <w:szCs w:val="15"/>
        </w:rPr>
        <w:t>放、管、服</w:t>
      </w:r>
      <w:proofErr w:type="gramStart"/>
      <w:r w:rsidRPr="0046486A">
        <w:rPr>
          <w:rFonts w:ascii="宋体" w:eastAsia="宋体" w:hAnsi="Calibri" w:cs="宋体"/>
          <w:color w:val="333333"/>
          <w:kern w:val="0"/>
          <w:sz w:val="15"/>
          <w:szCs w:val="15"/>
        </w:rPr>
        <w:t>”</w:t>
      </w:r>
      <w:proofErr w:type="gramEnd"/>
      <w:r w:rsidRPr="0046486A">
        <w:rPr>
          <w:rFonts w:ascii="宋体" w:eastAsia="宋体" w:hAnsi="Calibri" w:cs="宋体"/>
          <w:color w:val="333333"/>
          <w:kern w:val="0"/>
          <w:sz w:val="15"/>
          <w:szCs w:val="15"/>
        </w:rPr>
        <w:t>是我国当前和今后一个时期政府职能转变的主要任务</w:t>
      </w:r>
    </w:p>
    <w:p w:rsidR="00AD33A4" w:rsidRPr="00AD33A4" w:rsidRDefault="00AD33A4" w:rsidP="00AD33A4">
      <w:pPr>
        <w:autoSpaceDE w:val="0"/>
        <w:autoSpaceDN w:val="0"/>
        <w:adjustRightInd w:val="0"/>
        <w:ind w:firstLineChars="200" w:firstLine="301"/>
        <w:jc w:val="center"/>
        <w:rPr>
          <w:rFonts w:ascii="宋体" w:eastAsia="宋体" w:hAnsi="Calibri" w:cs="宋体"/>
          <w:b/>
          <w:color w:val="333333"/>
          <w:kern w:val="0"/>
          <w:sz w:val="15"/>
          <w:szCs w:val="15"/>
        </w:rPr>
      </w:pPr>
      <w:r w:rsidRPr="00AD33A4">
        <w:rPr>
          <w:rFonts w:ascii="宋体" w:eastAsia="宋体" w:hAnsi="Calibri" w:cs="宋体" w:hint="eastAsia"/>
          <w:b/>
          <w:color w:val="333333"/>
          <w:kern w:val="0"/>
          <w:sz w:val="15"/>
          <w:szCs w:val="15"/>
        </w:rPr>
        <w:t>第五部分  资料分析</w:t>
      </w:r>
    </w:p>
    <w:p w:rsidR="00AD33A4" w:rsidRPr="00AD33A4" w:rsidRDefault="00AD33A4" w:rsidP="00AD33A4">
      <w:pPr>
        <w:autoSpaceDE w:val="0"/>
        <w:autoSpaceDN w:val="0"/>
        <w:adjustRightInd w:val="0"/>
        <w:ind w:firstLineChars="200" w:firstLine="301"/>
        <w:jc w:val="left"/>
        <w:rPr>
          <w:rFonts w:ascii="宋体" w:eastAsia="宋体" w:hAnsi="Calibri" w:cs="宋体"/>
          <w:b/>
          <w:color w:val="333333"/>
          <w:kern w:val="0"/>
          <w:sz w:val="15"/>
          <w:szCs w:val="15"/>
        </w:rPr>
      </w:pPr>
      <w:r w:rsidRPr="00AD33A4">
        <w:rPr>
          <w:rFonts w:ascii="宋体" w:eastAsia="宋体" w:hAnsi="Calibri" w:cs="宋体" w:hint="eastAsia"/>
          <w:b/>
          <w:color w:val="333333"/>
          <w:kern w:val="0"/>
          <w:sz w:val="15"/>
          <w:szCs w:val="15"/>
        </w:rPr>
        <w:t>所给出的图、表、文字或综合性资料均有若干个问题要你回答。你应根据资料提供的信息进行分析、比较、计算和判断处理。</w:t>
      </w:r>
    </w:p>
    <w:p w:rsidR="00AD33A4" w:rsidRPr="00AD33A4" w:rsidRDefault="00AD33A4" w:rsidP="00AD33A4">
      <w:pPr>
        <w:autoSpaceDE w:val="0"/>
        <w:autoSpaceDN w:val="0"/>
        <w:adjustRightInd w:val="0"/>
        <w:ind w:firstLineChars="200" w:firstLine="301"/>
        <w:jc w:val="left"/>
        <w:rPr>
          <w:rFonts w:ascii="宋体" w:eastAsia="宋体" w:hAnsi="Calibri" w:cs="宋体"/>
          <w:b/>
          <w:color w:val="333333"/>
          <w:kern w:val="0"/>
          <w:sz w:val="15"/>
          <w:szCs w:val="15"/>
        </w:rPr>
      </w:pPr>
      <w:r w:rsidRPr="00AD33A4">
        <w:rPr>
          <w:rFonts w:ascii="宋体" w:eastAsia="宋体" w:hAnsi="Calibri" w:cs="宋体" w:hint="eastAsia"/>
          <w:b/>
          <w:color w:val="333333"/>
          <w:kern w:val="0"/>
          <w:sz w:val="15"/>
          <w:szCs w:val="15"/>
        </w:rPr>
        <w:t>一、根据所给资料，回答</w:t>
      </w:r>
      <w:r w:rsidRPr="00AD33A4">
        <w:rPr>
          <w:rFonts w:ascii="宋体" w:eastAsia="宋体" w:hAnsi="Calibri" w:cs="宋体"/>
          <w:b/>
          <w:color w:val="333333"/>
          <w:kern w:val="0"/>
          <w:sz w:val="15"/>
          <w:szCs w:val="15"/>
        </w:rPr>
        <w:t>101</w:t>
      </w:r>
      <w:r w:rsidRPr="00AD33A4">
        <w:rPr>
          <w:rFonts w:ascii="宋体" w:eastAsia="宋体" w:hAnsi="Calibri" w:cs="宋体" w:hint="eastAsia"/>
          <w:b/>
          <w:color w:val="333333"/>
          <w:kern w:val="0"/>
          <w:sz w:val="15"/>
          <w:szCs w:val="15"/>
        </w:rPr>
        <w:t>～</w:t>
      </w:r>
      <w:r w:rsidRPr="00AD33A4">
        <w:rPr>
          <w:rFonts w:ascii="宋体" w:eastAsia="宋体" w:hAnsi="Calibri" w:cs="宋体"/>
          <w:b/>
          <w:color w:val="333333"/>
          <w:kern w:val="0"/>
          <w:sz w:val="15"/>
          <w:szCs w:val="15"/>
        </w:rPr>
        <w:t>105</w:t>
      </w:r>
      <w:r w:rsidRPr="00AD33A4">
        <w:rPr>
          <w:rFonts w:ascii="宋体" w:eastAsia="宋体" w:hAnsi="Calibri" w:cs="宋体" w:hint="eastAsia"/>
          <w:b/>
          <w:color w:val="333333"/>
          <w:kern w:val="0"/>
          <w:sz w:val="15"/>
          <w:szCs w:val="15"/>
        </w:rPr>
        <w:t>题。</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2016</w:t>
      </w:r>
      <w:r w:rsidRPr="00AD33A4">
        <w:rPr>
          <w:rFonts w:ascii="宋体" w:eastAsia="宋体" w:hAnsi="Calibri" w:cs="宋体" w:hint="eastAsia"/>
          <w:color w:val="333333"/>
          <w:kern w:val="0"/>
          <w:sz w:val="15"/>
          <w:szCs w:val="15"/>
        </w:rPr>
        <w:t>年</w:t>
      </w:r>
      <w:r w:rsidRPr="00AD33A4">
        <w:rPr>
          <w:rFonts w:ascii="宋体" w:eastAsia="宋体" w:hAnsi="Calibri" w:cs="宋体"/>
          <w:color w:val="333333"/>
          <w:kern w:val="0"/>
          <w:sz w:val="15"/>
          <w:szCs w:val="15"/>
        </w:rPr>
        <w:t>S</w:t>
      </w:r>
      <w:r w:rsidRPr="00AD33A4">
        <w:rPr>
          <w:rFonts w:ascii="宋体" w:eastAsia="宋体" w:hAnsi="Calibri" w:cs="宋体" w:hint="eastAsia"/>
          <w:color w:val="333333"/>
          <w:kern w:val="0"/>
          <w:sz w:val="15"/>
          <w:szCs w:val="15"/>
        </w:rPr>
        <w:t>市全年用于研究与试验发展（</w:t>
      </w:r>
      <w:r w:rsidRPr="00AD33A4">
        <w:rPr>
          <w:rFonts w:ascii="宋体" w:eastAsia="宋体" w:hAnsi="Calibri" w:cs="宋体"/>
          <w:color w:val="333333"/>
          <w:kern w:val="0"/>
          <w:sz w:val="15"/>
          <w:szCs w:val="15"/>
        </w:rPr>
        <w:t>R&amp;D</w:t>
      </w:r>
      <w:r w:rsidRPr="00AD33A4">
        <w:rPr>
          <w:rFonts w:ascii="宋体" w:eastAsia="宋体" w:hAnsi="Calibri" w:cs="宋体" w:hint="eastAsia"/>
          <w:color w:val="333333"/>
          <w:kern w:val="0"/>
          <w:sz w:val="15"/>
          <w:szCs w:val="15"/>
        </w:rPr>
        <w:t>）经费支出总额为</w:t>
      </w:r>
      <w:r w:rsidRPr="00AD33A4">
        <w:rPr>
          <w:rFonts w:ascii="宋体" w:eastAsia="宋体" w:hAnsi="Calibri" w:cs="宋体"/>
          <w:color w:val="333333"/>
          <w:kern w:val="0"/>
          <w:sz w:val="15"/>
          <w:szCs w:val="15"/>
        </w:rPr>
        <w:t>1030.00</w:t>
      </w:r>
      <w:r w:rsidRPr="00AD33A4">
        <w:rPr>
          <w:rFonts w:ascii="宋体" w:eastAsia="宋体" w:hAnsi="Calibri" w:cs="宋体" w:hint="eastAsia"/>
          <w:color w:val="333333"/>
          <w:kern w:val="0"/>
          <w:sz w:val="15"/>
          <w:szCs w:val="15"/>
        </w:rPr>
        <w:t>亿元，占</w:t>
      </w:r>
      <w:r w:rsidRPr="00AD33A4">
        <w:rPr>
          <w:rFonts w:ascii="宋体" w:eastAsia="宋体" w:hAnsi="Calibri" w:cs="宋体"/>
          <w:color w:val="333333"/>
          <w:kern w:val="0"/>
          <w:sz w:val="15"/>
          <w:szCs w:val="15"/>
        </w:rPr>
        <w:t>S</w:t>
      </w:r>
      <w:r w:rsidRPr="00AD33A4">
        <w:rPr>
          <w:rFonts w:ascii="宋体" w:eastAsia="宋体" w:hAnsi="Calibri" w:cs="宋体" w:hint="eastAsia"/>
          <w:color w:val="333333"/>
          <w:kern w:val="0"/>
          <w:sz w:val="15"/>
          <w:szCs w:val="15"/>
        </w:rPr>
        <w:t>市生产总值的比重为3.80%</w:t>
      </w:r>
      <w:r w:rsidRPr="00AD33A4">
        <w:rPr>
          <w:rFonts w:ascii="宋体" w:eastAsia="宋体" w:hAnsi="Calibri" w:cs="宋体"/>
          <w:color w:val="333333"/>
          <w:kern w:val="0"/>
          <w:sz w:val="15"/>
          <w:szCs w:val="15"/>
        </w:rPr>
        <w:t>。</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noProof/>
          <w:color w:val="333333"/>
          <w:kern w:val="0"/>
          <w:sz w:val="15"/>
          <w:szCs w:val="15"/>
        </w:rPr>
        <w:lastRenderedPageBreak/>
        <w:drawing>
          <wp:inline distT="0" distB="0" distL="0" distR="0" wp14:anchorId="36D6BA4D" wp14:editId="66B5E6AD">
            <wp:extent cx="4561340" cy="3609975"/>
            <wp:effectExtent l="19050" t="0" r="0" b="0"/>
            <wp:docPr id="14" name="图片 14" descr="http://fb.fbstatic.cn/api/xingce/images/16062a6837f24f4.png?width=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b.fbstatic.cn/api/xingce/images/16062a6837f24f4.png?width=700"/>
                    <pic:cNvPicPr>
                      <a:picLocks noChangeAspect="1" noChangeArrowheads="1"/>
                    </pic:cNvPicPr>
                  </pic:nvPicPr>
                  <pic:blipFill>
                    <a:blip r:embed="rId29" cstate="print"/>
                    <a:srcRect/>
                    <a:stretch>
                      <a:fillRect/>
                    </a:stretch>
                  </pic:blipFill>
                  <pic:spPr bwMode="auto">
                    <a:xfrm>
                      <a:off x="0" y="0"/>
                      <a:ext cx="4561340" cy="3609975"/>
                    </a:xfrm>
                    <a:prstGeom prst="rect">
                      <a:avLst/>
                    </a:prstGeom>
                    <a:noFill/>
                    <a:ln w="9525">
                      <a:noFill/>
                      <a:miter lim="800000"/>
                      <a:headEnd/>
                      <a:tailEnd/>
                    </a:ln>
                  </pic:spPr>
                </pic:pic>
              </a:graphicData>
            </a:graphic>
          </wp:inline>
        </w:drawing>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hint="eastAsia"/>
          <w:color w:val="333333"/>
          <w:kern w:val="0"/>
          <w:sz w:val="15"/>
          <w:szCs w:val="15"/>
        </w:rPr>
        <w:t>全年受理专利申请</w:t>
      </w:r>
      <w:r w:rsidRPr="00AD33A4">
        <w:rPr>
          <w:rFonts w:ascii="宋体" w:eastAsia="宋体" w:hAnsi="Calibri" w:cs="宋体"/>
          <w:color w:val="333333"/>
          <w:kern w:val="0"/>
          <w:sz w:val="15"/>
          <w:szCs w:val="15"/>
        </w:rPr>
        <w:t>119937</w:t>
      </w:r>
      <w:r w:rsidRPr="00AD33A4">
        <w:rPr>
          <w:rFonts w:ascii="宋体" w:eastAsia="宋体" w:hAnsi="Calibri" w:cs="宋体" w:hint="eastAsia"/>
          <w:color w:val="333333"/>
          <w:kern w:val="0"/>
          <w:sz w:val="15"/>
          <w:szCs w:val="15"/>
        </w:rPr>
        <w:t>件，比上年增长19.9%，其中，受理发明专利申请</w:t>
      </w:r>
      <w:r w:rsidRPr="00AD33A4">
        <w:rPr>
          <w:rFonts w:ascii="宋体" w:eastAsia="宋体" w:hAnsi="Calibri" w:cs="宋体"/>
          <w:color w:val="333333"/>
          <w:kern w:val="0"/>
          <w:sz w:val="15"/>
          <w:szCs w:val="15"/>
        </w:rPr>
        <w:t>54339</w:t>
      </w:r>
      <w:r w:rsidRPr="00AD33A4">
        <w:rPr>
          <w:rFonts w:ascii="宋体" w:eastAsia="宋体" w:hAnsi="Calibri" w:cs="宋体" w:hint="eastAsia"/>
          <w:color w:val="333333"/>
          <w:kern w:val="0"/>
          <w:sz w:val="15"/>
          <w:szCs w:val="15"/>
        </w:rPr>
        <w:t>件，增长15.7%。全年专利授权量为</w:t>
      </w:r>
      <w:r w:rsidRPr="00AD33A4">
        <w:rPr>
          <w:rFonts w:ascii="宋体" w:eastAsia="宋体" w:hAnsi="Calibri" w:cs="宋体"/>
          <w:color w:val="333333"/>
          <w:kern w:val="0"/>
          <w:sz w:val="15"/>
          <w:szCs w:val="15"/>
        </w:rPr>
        <w:t>64230</w:t>
      </w:r>
      <w:r w:rsidRPr="00AD33A4">
        <w:rPr>
          <w:rFonts w:ascii="宋体" w:eastAsia="宋体" w:hAnsi="Calibri" w:cs="宋体" w:hint="eastAsia"/>
          <w:color w:val="333333"/>
          <w:kern w:val="0"/>
          <w:sz w:val="15"/>
          <w:szCs w:val="15"/>
        </w:rPr>
        <w:t>件，增长5.9%，其中，发明专利授权量为</w:t>
      </w:r>
      <w:r w:rsidRPr="00AD33A4">
        <w:rPr>
          <w:rFonts w:ascii="宋体" w:eastAsia="宋体" w:hAnsi="Calibri" w:cs="宋体"/>
          <w:color w:val="333333"/>
          <w:kern w:val="0"/>
          <w:sz w:val="15"/>
          <w:szCs w:val="15"/>
        </w:rPr>
        <w:t>20086</w:t>
      </w:r>
      <w:r w:rsidRPr="00AD33A4">
        <w:rPr>
          <w:rFonts w:ascii="宋体" w:eastAsia="宋体" w:hAnsi="Calibri" w:cs="宋体" w:hint="eastAsia"/>
          <w:color w:val="333333"/>
          <w:kern w:val="0"/>
          <w:sz w:val="15"/>
          <w:szCs w:val="15"/>
        </w:rPr>
        <w:t>件，增长14.1%。全年</w:t>
      </w:r>
      <w:r w:rsidRPr="00AD33A4">
        <w:rPr>
          <w:rFonts w:ascii="宋体" w:eastAsia="宋体" w:hAnsi="Calibri" w:cs="宋体"/>
          <w:color w:val="333333"/>
          <w:kern w:val="0"/>
          <w:sz w:val="15"/>
          <w:szCs w:val="15"/>
        </w:rPr>
        <w:t>PC.T</w:t>
      </w:r>
      <w:r w:rsidRPr="00AD33A4">
        <w:rPr>
          <w:rFonts w:ascii="宋体" w:eastAsia="宋体" w:hAnsi="Calibri" w:cs="宋体" w:hint="eastAsia"/>
          <w:color w:val="333333"/>
          <w:kern w:val="0"/>
          <w:sz w:val="15"/>
          <w:szCs w:val="15"/>
        </w:rPr>
        <w:t>国际专利受理量为</w:t>
      </w:r>
      <w:r w:rsidRPr="00AD33A4">
        <w:rPr>
          <w:rFonts w:ascii="宋体" w:eastAsia="宋体" w:hAnsi="Calibri" w:cs="宋体"/>
          <w:color w:val="333333"/>
          <w:kern w:val="0"/>
          <w:sz w:val="15"/>
          <w:szCs w:val="15"/>
        </w:rPr>
        <w:t>1560</w:t>
      </w:r>
      <w:r w:rsidRPr="00AD33A4">
        <w:rPr>
          <w:rFonts w:ascii="宋体" w:eastAsia="宋体" w:hAnsi="Calibri" w:cs="宋体" w:hint="eastAsia"/>
          <w:color w:val="333333"/>
          <w:kern w:val="0"/>
          <w:sz w:val="15"/>
          <w:szCs w:val="15"/>
        </w:rPr>
        <w:t>件，比上年增长47.2%。至年末，全市有效发明专利达</w:t>
      </w:r>
      <w:r w:rsidRPr="00AD33A4">
        <w:rPr>
          <w:rFonts w:ascii="宋体" w:eastAsia="宋体" w:hAnsi="Calibri" w:cs="宋体"/>
          <w:color w:val="333333"/>
          <w:kern w:val="0"/>
          <w:sz w:val="15"/>
          <w:szCs w:val="15"/>
        </w:rPr>
        <w:t>85049</w:t>
      </w:r>
      <w:r w:rsidRPr="00AD33A4">
        <w:rPr>
          <w:rFonts w:ascii="宋体" w:eastAsia="宋体" w:hAnsi="Calibri" w:cs="宋体" w:hint="eastAsia"/>
          <w:color w:val="333333"/>
          <w:kern w:val="0"/>
          <w:sz w:val="15"/>
          <w:szCs w:val="15"/>
        </w:rPr>
        <w:t>件。年内全市新认定高新技术企业</w:t>
      </w:r>
      <w:r w:rsidRPr="00AD33A4">
        <w:rPr>
          <w:rFonts w:ascii="宋体" w:eastAsia="宋体" w:hAnsi="Calibri" w:cs="宋体"/>
          <w:color w:val="333333"/>
          <w:kern w:val="0"/>
          <w:sz w:val="15"/>
          <w:szCs w:val="15"/>
        </w:rPr>
        <w:t>2306</w:t>
      </w:r>
      <w:r w:rsidRPr="00AD33A4">
        <w:rPr>
          <w:rFonts w:ascii="宋体" w:eastAsia="宋体" w:hAnsi="Calibri" w:cs="宋体" w:hint="eastAsia"/>
          <w:color w:val="333333"/>
          <w:kern w:val="0"/>
          <w:sz w:val="15"/>
          <w:szCs w:val="15"/>
        </w:rPr>
        <w:t>家。年内认定高新技术成果转化项目</w:t>
      </w:r>
      <w:r w:rsidRPr="00AD33A4">
        <w:rPr>
          <w:rFonts w:ascii="宋体" w:eastAsia="宋体" w:hAnsi="Calibri" w:cs="宋体"/>
          <w:color w:val="333333"/>
          <w:kern w:val="0"/>
          <w:sz w:val="15"/>
          <w:szCs w:val="15"/>
        </w:rPr>
        <w:t>469</w:t>
      </w:r>
      <w:r w:rsidRPr="00AD33A4">
        <w:rPr>
          <w:rFonts w:ascii="宋体" w:eastAsia="宋体" w:hAnsi="Calibri" w:cs="宋体" w:hint="eastAsia"/>
          <w:color w:val="333333"/>
          <w:kern w:val="0"/>
          <w:sz w:val="15"/>
          <w:szCs w:val="15"/>
        </w:rPr>
        <w:t>项，其中，电子信息、生物医药、新材料等重点领域项目占87.4%。至年末，共认定高新技术成果转化项目</w:t>
      </w:r>
      <w:r w:rsidRPr="00AD33A4">
        <w:rPr>
          <w:rFonts w:ascii="宋体" w:eastAsia="宋体" w:hAnsi="Calibri" w:cs="宋体"/>
          <w:color w:val="333333"/>
          <w:kern w:val="0"/>
          <w:sz w:val="15"/>
          <w:szCs w:val="15"/>
        </w:rPr>
        <w:t>10969</w:t>
      </w:r>
      <w:r w:rsidRPr="00AD33A4">
        <w:rPr>
          <w:rFonts w:ascii="宋体" w:eastAsia="宋体" w:hAnsi="Calibri" w:cs="宋体" w:hint="eastAsia"/>
          <w:color w:val="333333"/>
          <w:kern w:val="0"/>
          <w:sz w:val="15"/>
          <w:szCs w:val="15"/>
        </w:rPr>
        <w:t>项。全年经认定登记的各类技术交易合同</w:t>
      </w:r>
      <w:r w:rsidRPr="00AD33A4">
        <w:rPr>
          <w:rFonts w:ascii="宋体" w:eastAsia="宋体" w:hAnsi="Calibri" w:cs="宋体"/>
          <w:color w:val="333333"/>
          <w:kern w:val="0"/>
          <w:sz w:val="15"/>
          <w:szCs w:val="15"/>
        </w:rPr>
        <w:t>2.12</w:t>
      </w:r>
      <w:r w:rsidRPr="00AD33A4">
        <w:rPr>
          <w:rFonts w:ascii="宋体" w:eastAsia="宋体" w:hAnsi="Calibri" w:cs="宋体" w:hint="eastAsia"/>
          <w:color w:val="333333"/>
          <w:kern w:val="0"/>
          <w:sz w:val="15"/>
          <w:szCs w:val="15"/>
        </w:rPr>
        <w:t>万件，比上年下降5.8%；合同金额</w:t>
      </w:r>
      <w:r w:rsidRPr="00AD33A4">
        <w:rPr>
          <w:rFonts w:ascii="宋体" w:eastAsia="宋体" w:hAnsi="Calibri" w:cs="宋体"/>
          <w:color w:val="333333"/>
          <w:kern w:val="0"/>
          <w:sz w:val="15"/>
          <w:szCs w:val="15"/>
        </w:rPr>
        <w:t>822.86</w:t>
      </w:r>
      <w:r w:rsidRPr="00AD33A4">
        <w:rPr>
          <w:rFonts w:ascii="宋体" w:eastAsia="宋体" w:hAnsi="Calibri" w:cs="宋体" w:hint="eastAsia"/>
          <w:color w:val="333333"/>
          <w:kern w:val="0"/>
          <w:sz w:val="15"/>
          <w:szCs w:val="15"/>
        </w:rPr>
        <w:t>亿元，增长16.2%。</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101</w:t>
      </w:r>
      <w:r w:rsidRPr="00AD33A4">
        <w:rPr>
          <w:rFonts w:ascii="宋体" w:eastAsia="宋体" w:hAnsi="Calibri" w:cs="宋体" w:hint="eastAsia"/>
          <w:color w:val="333333"/>
          <w:kern w:val="0"/>
          <w:sz w:val="15"/>
          <w:szCs w:val="15"/>
        </w:rPr>
        <w:t>、</w:t>
      </w:r>
      <w:r w:rsidRPr="00AD33A4">
        <w:rPr>
          <w:rFonts w:ascii="宋体" w:eastAsia="宋体" w:hAnsi="Calibri" w:cs="宋体"/>
          <w:color w:val="333333"/>
          <w:kern w:val="0"/>
          <w:sz w:val="15"/>
          <w:szCs w:val="15"/>
        </w:rPr>
        <w:t>2013</w:t>
      </w:r>
      <w:r w:rsidRPr="00AD33A4">
        <w:rPr>
          <w:rFonts w:ascii="宋体" w:eastAsia="宋体" w:hAnsi="Calibri" w:cs="宋体" w:hint="eastAsia"/>
          <w:color w:val="333333"/>
          <w:kern w:val="0"/>
          <w:sz w:val="15"/>
          <w:szCs w:val="15"/>
        </w:rPr>
        <w:t>～</w:t>
      </w:r>
      <w:r w:rsidRPr="00AD33A4">
        <w:rPr>
          <w:rFonts w:ascii="宋体" w:eastAsia="宋体" w:hAnsi="Calibri" w:cs="宋体"/>
          <w:color w:val="333333"/>
          <w:kern w:val="0"/>
          <w:sz w:val="15"/>
          <w:szCs w:val="15"/>
        </w:rPr>
        <w:t>2016</w:t>
      </w:r>
      <w:r w:rsidRPr="00AD33A4">
        <w:rPr>
          <w:rFonts w:ascii="宋体" w:eastAsia="宋体" w:hAnsi="Calibri" w:cs="宋体" w:hint="eastAsia"/>
          <w:color w:val="333333"/>
          <w:kern w:val="0"/>
          <w:sz w:val="15"/>
          <w:szCs w:val="15"/>
        </w:rPr>
        <w:t>年间，</w:t>
      </w:r>
      <w:r w:rsidRPr="00AD33A4">
        <w:rPr>
          <w:rFonts w:ascii="宋体" w:eastAsia="宋体" w:hAnsi="Calibri" w:cs="宋体"/>
          <w:color w:val="333333"/>
          <w:kern w:val="0"/>
          <w:sz w:val="15"/>
          <w:szCs w:val="15"/>
        </w:rPr>
        <w:t>S</w:t>
      </w:r>
      <w:r w:rsidRPr="00AD33A4">
        <w:rPr>
          <w:rFonts w:ascii="宋体" w:eastAsia="宋体" w:hAnsi="Calibri" w:cs="宋体" w:hint="eastAsia"/>
          <w:color w:val="333333"/>
          <w:kern w:val="0"/>
          <w:sz w:val="15"/>
          <w:szCs w:val="15"/>
        </w:rPr>
        <w:t>市研究与试验发展经费与上年比增速最快的年份是：</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A.2013</w:t>
      </w:r>
      <w:r w:rsidRPr="00AD33A4">
        <w:rPr>
          <w:rFonts w:ascii="宋体" w:eastAsia="宋体" w:hAnsi="Calibri" w:cs="宋体" w:hint="eastAsia"/>
          <w:color w:val="333333"/>
          <w:kern w:val="0"/>
          <w:sz w:val="15"/>
          <w:szCs w:val="15"/>
        </w:rPr>
        <w:t>年</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B.2014</w:t>
      </w:r>
      <w:r w:rsidRPr="00AD33A4">
        <w:rPr>
          <w:rFonts w:ascii="宋体" w:eastAsia="宋体" w:hAnsi="Calibri" w:cs="宋体" w:hint="eastAsia"/>
          <w:color w:val="333333"/>
          <w:kern w:val="0"/>
          <w:sz w:val="15"/>
          <w:szCs w:val="15"/>
        </w:rPr>
        <w:t>年</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C.2015</w:t>
      </w:r>
      <w:r w:rsidRPr="00AD33A4">
        <w:rPr>
          <w:rFonts w:ascii="宋体" w:eastAsia="宋体" w:hAnsi="Calibri" w:cs="宋体" w:hint="eastAsia"/>
          <w:color w:val="333333"/>
          <w:kern w:val="0"/>
          <w:sz w:val="15"/>
          <w:szCs w:val="15"/>
        </w:rPr>
        <w:t>年</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D.2016</w:t>
      </w:r>
      <w:r w:rsidRPr="00AD33A4">
        <w:rPr>
          <w:rFonts w:ascii="宋体" w:eastAsia="宋体" w:hAnsi="Calibri" w:cs="宋体" w:hint="eastAsia"/>
          <w:color w:val="333333"/>
          <w:kern w:val="0"/>
          <w:sz w:val="15"/>
          <w:szCs w:val="15"/>
        </w:rPr>
        <w:t>年</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102</w:t>
      </w:r>
      <w:r w:rsidRPr="00AD33A4">
        <w:rPr>
          <w:rFonts w:ascii="宋体" w:eastAsia="宋体" w:hAnsi="Calibri" w:cs="宋体" w:hint="eastAsia"/>
          <w:color w:val="333333"/>
          <w:kern w:val="0"/>
          <w:sz w:val="15"/>
          <w:szCs w:val="15"/>
        </w:rPr>
        <w:t>、</w:t>
      </w:r>
      <w:r w:rsidRPr="00AD33A4">
        <w:rPr>
          <w:rFonts w:ascii="宋体" w:eastAsia="宋体" w:hAnsi="Calibri" w:cs="宋体"/>
          <w:color w:val="333333"/>
          <w:kern w:val="0"/>
          <w:sz w:val="15"/>
          <w:szCs w:val="15"/>
        </w:rPr>
        <w:t>2015</w:t>
      </w:r>
      <w:r w:rsidRPr="00AD33A4">
        <w:rPr>
          <w:rFonts w:ascii="宋体" w:eastAsia="宋体" w:hAnsi="Calibri" w:cs="宋体" w:hint="eastAsia"/>
          <w:color w:val="333333"/>
          <w:kern w:val="0"/>
          <w:sz w:val="15"/>
          <w:szCs w:val="15"/>
        </w:rPr>
        <w:t>和</w:t>
      </w:r>
      <w:r w:rsidRPr="00AD33A4">
        <w:rPr>
          <w:rFonts w:ascii="宋体" w:eastAsia="宋体" w:hAnsi="Calibri" w:cs="宋体"/>
          <w:color w:val="333333"/>
          <w:kern w:val="0"/>
          <w:sz w:val="15"/>
          <w:szCs w:val="15"/>
        </w:rPr>
        <w:t>2016</w:t>
      </w:r>
      <w:r w:rsidRPr="00AD33A4">
        <w:rPr>
          <w:rFonts w:ascii="宋体" w:eastAsia="宋体" w:hAnsi="Calibri" w:cs="宋体" w:hint="eastAsia"/>
          <w:color w:val="333333"/>
          <w:kern w:val="0"/>
          <w:sz w:val="15"/>
          <w:szCs w:val="15"/>
        </w:rPr>
        <w:t>年</w:t>
      </w:r>
      <w:r w:rsidRPr="00AD33A4">
        <w:rPr>
          <w:rFonts w:ascii="宋体" w:eastAsia="宋体" w:hAnsi="Calibri" w:cs="宋体"/>
          <w:color w:val="333333"/>
          <w:kern w:val="0"/>
          <w:sz w:val="15"/>
          <w:szCs w:val="15"/>
        </w:rPr>
        <w:t>S</w:t>
      </w:r>
      <w:r w:rsidRPr="00AD33A4">
        <w:rPr>
          <w:rFonts w:ascii="宋体" w:eastAsia="宋体" w:hAnsi="Calibri" w:cs="宋体" w:hint="eastAsia"/>
          <w:color w:val="333333"/>
          <w:kern w:val="0"/>
          <w:sz w:val="15"/>
          <w:szCs w:val="15"/>
        </w:rPr>
        <w:t>市研究与试验发展经费总支出约占同期生产总值的：</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A.</w:t>
      </w:r>
      <w:r w:rsidRPr="00AD33A4">
        <w:rPr>
          <w:rFonts w:ascii="宋体" w:eastAsia="宋体" w:hAnsi="Calibri" w:cs="宋体" w:hint="eastAsia"/>
          <w:color w:val="333333"/>
          <w:kern w:val="0"/>
          <w:sz w:val="15"/>
          <w:szCs w:val="15"/>
        </w:rPr>
        <w:t>3.67%</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B.</w:t>
      </w:r>
      <w:r w:rsidRPr="00AD33A4">
        <w:rPr>
          <w:rFonts w:ascii="宋体" w:eastAsia="宋体" w:hAnsi="Calibri" w:cs="宋体" w:hint="eastAsia"/>
          <w:color w:val="333333"/>
          <w:kern w:val="0"/>
          <w:sz w:val="15"/>
          <w:szCs w:val="15"/>
        </w:rPr>
        <w:t>3.74%</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C.</w:t>
      </w:r>
      <w:r w:rsidRPr="00AD33A4">
        <w:rPr>
          <w:rFonts w:ascii="宋体" w:eastAsia="宋体" w:hAnsi="Calibri" w:cs="宋体" w:hint="eastAsia"/>
          <w:color w:val="333333"/>
          <w:kern w:val="0"/>
          <w:sz w:val="15"/>
          <w:szCs w:val="15"/>
        </w:rPr>
        <w:t>3.77%</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D.</w:t>
      </w:r>
      <w:r w:rsidRPr="00AD33A4">
        <w:rPr>
          <w:rFonts w:ascii="宋体" w:eastAsia="宋体" w:hAnsi="Calibri" w:cs="宋体" w:hint="eastAsia"/>
          <w:color w:val="333333"/>
          <w:kern w:val="0"/>
          <w:sz w:val="15"/>
          <w:szCs w:val="15"/>
        </w:rPr>
        <w:t>3.84%</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103</w:t>
      </w:r>
      <w:r w:rsidRPr="00AD33A4">
        <w:rPr>
          <w:rFonts w:ascii="宋体" w:eastAsia="宋体" w:hAnsi="Calibri" w:cs="宋体" w:hint="eastAsia"/>
          <w:color w:val="333333"/>
          <w:kern w:val="0"/>
          <w:sz w:val="15"/>
          <w:szCs w:val="15"/>
        </w:rPr>
        <w:t>、</w:t>
      </w:r>
      <w:r w:rsidRPr="00AD33A4">
        <w:rPr>
          <w:rFonts w:ascii="宋体" w:eastAsia="宋体" w:hAnsi="Calibri" w:cs="宋体"/>
          <w:color w:val="333333"/>
          <w:kern w:val="0"/>
          <w:sz w:val="15"/>
          <w:szCs w:val="15"/>
        </w:rPr>
        <w:t>S</w:t>
      </w:r>
      <w:proofErr w:type="gramStart"/>
      <w:r w:rsidRPr="00AD33A4">
        <w:rPr>
          <w:rFonts w:ascii="宋体" w:eastAsia="宋体" w:hAnsi="Calibri" w:cs="宋体" w:hint="eastAsia"/>
          <w:color w:val="333333"/>
          <w:kern w:val="0"/>
          <w:sz w:val="15"/>
          <w:szCs w:val="15"/>
        </w:rPr>
        <w:t>市下列</w:t>
      </w:r>
      <w:proofErr w:type="gramEnd"/>
      <w:r w:rsidRPr="00AD33A4">
        <w:rPr>
          <w:rFonts w:ascii="宋体" w:eastAsia="宋体" w:hAnsi="Calibri" w:cs="宋体" w:hint="eastAsia"/>
          <w:color w:val="333333"/>
          <w:kern w:val="0"/>
          <w:sz w:val="15"/>
          <w:szCs w:val="15"/>
        </w:rPr>
        <w:t>各项指标中，</w:t>
      </w:r>
      <w:r w:rsidRPr="00AD33A4">
        <w:rPr>
          <w:rFonts w:ascii="宋体" w:eastAsia="宋体" w:hAnsi="Calibri" w:cs="宋体"/>
          <w:color w:val="333333"/>
          <w:kern w:val="0"/>
          <w:sz w:val="15"/>
          <w:szCs w:val="15"/>
        </w:rPr>
        <w:t>2016</w:t>
      </w:r>
      <w:r w:rsidRPr="00AD33A4">
        <w:rPr>
          <w:rFonts w:ascii="宋体" w:eastAsia="宋体" w:hAnsi="Calibri" w:cs="宋体" w:hint="eastAsia"/>
          <w:color w:val="333333"/>
          <w:kern w:val="0"/>
          <w:sz w:val="15"/>
          <w:szCs w:val="15"/>
        </w:rPr>
        <w:t>年同比增长速度最慢的是：</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A.</w:t>
      </w:r>
      <w:r w:rsidRPr="00AD33A4">
        <w:rPr>
          <w:rFonts w:ascii="宋体" w:eastAsia="宋体" w:hAnsi="Calibri" w:cs="宋体" w:hint="eastAsia"/>
          <w:color w:val="333333"/>
          <w:kern w:val="0"/>
          <w:sz w:val="15"/>
          <w:szCs w:val="15"/>
        </w:rPr>
        <w:t>受理发明专利申请量</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B.</w:t>
      </w:r>
      <w:r w:rsidRPr="00AD33A4">
        <w:rPr>
          <w:rFonts w:ascii="宋体" w:eastAsia="宋体" w:hAnsi="Calibri" w:cs="宋体" w:hint="eastAsia"/>
          <w:color w:val="333333"/>
          <w:kern w:val="0"/>
          <w:sz w:val="15"/>
          <w:szCs w:val="15"/>
        </w:rPr>
        <w:t>发明专利授权量</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C.PC.T</w:t>
      </w:r>
      <w:r w:rsidRPr="00AD33A4">
        <w:rPr>
          <w:rFonts w:ascii="宋体" w:eastAsia="宋体" w:hAnsi="Calibri" w:cs="宋体" w:hint="eastAsia"/>
          <w:color w:val="333333"/>
          <w:kern w:val="0"/>
          <w:sz w:val="15"/>
          <w:szCs w:val="15"/>
        </w:rPr>
        <w:t>国际专利受理量</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D.</w:t>
      </w:r>
      <w:r w:rsidRPr="00AD33A4">
        <w:rPr>
          <w:rFonts w:ascii="宋体" w:eastAsia="宋体" w:hAnsi="Calibri" w:cs="宋体" w:hint="eastAsia"/>
          <w:color w:val="333333"/>
          <w:kern w:val="0"/>
          <w:sz w:val="15"/>
          <w:szCs w:val="15"/>
        </w:rPr>
        <w:t>经认定登记的各类技术交易合同金额</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104</w:t>
      </w:r>
      <w:r w:rsidRPr="00AD33A4">
        <w:rPr>
          <w:rFonts w:ascii="宋体" w:eastAsia="宋体" w:hAnsi="Calibri" w:cs="宋体" w:hint="eastAsia"/>
          <w:color w:val="333333"/>
          <w:kern w:val="0"/>
          <w:sz w:val="15"/>
          <w:szCs w:val="15"/>
        </w:rPr>
        <w:t>、</w:t>
      </w:r>
      <w:r w:rsidRPr="00AD33A4">
        <w:rPr>
          <w:rFonts w:ascii="宋体" w:eastAsia="宋体" w:hAnsi="Calibri" w:cs="宋体"/>
          <w:color w:val="333333"/>
          <w:kern w:val="0"/>
          <w:sz w:val="15"/>
          <w:szCs w:val="15"/>
        </w:rPr>
        <w:t>2016</w:t>
      </w:r>
      <w:r w:rsidRPr="00AD33A4">
        <w:rPr>
          <w:rFonts w:ascii="宋体" w:eastAsia="宋体" w:hAnsi="Calibri" w:cs="宋体" w:hint="eastAsia"/>
          <w:color w:val="333333"/>
          <w:kern w:val="0"/>
          <w:sz w:val="15"/>
          <w:szCs w:val="15"/>
        </w:rPr>
        <w:t>年</w:t>
      </w:r>
      <w:r w:rsidRPr="00AD33A4">
        <w:rPr>
          <w:rFonts w:ascii="宋体" w:eastAsia="宋体" w:hAnsi="Calibri" w:cs="宋体"/>
          <w:color w:val="333333"/>
          <w:kern w:val="0"/>
          <w:sz w:val="15"/>
          <w:szCs w:val="15"/>
        </w:rPr>
        <w:t>S</w:t>
      </w:r>
      <w:r w:rsidRPr="00AD33A4">
        <w:rPr>
          <w:rFonts w:ascii="宋体" w:eastAsia="宋体" w:hAnsi="Calibri" w:cs="宋体" w:hint="eastAsia"/>
          <w:color w:val="333333"/>
          <w:kern w:val="0"/>
          <w:sz w:val="15"/>
          <w:szCs w:val="15"/>
        </w:rPr>
        <w:t>市全年受理专利申请比</w:t>
      </w:r>
      <w:r w:rsidRPr="00AD33A4">
        <w:rPr>
          <w:rFonts w:ascii="宋体" w:eastAsia="宋体" w:hAnsi="Calibri" w:cs="宋体"/>
          <w:color w:val="333333"/>
          <w:kern w:val="0"/>
          <w:sz w:val="15"/>
          <w:szCs w:val="15"/>
        </w:rPr>
        <w:t>2015</w:t>
      </w:r>
      <w:r w:rsidRPr="00AD33A4">
        <w:rPr>
          <w:rFonts w:ascii="宋体" w:eastAsia="宋体" w:hAnsi="Calibri" w:cs="宋体" w:hint="eastAsia"/>
          <w:color w:val="333333"/>
          <w:kern w:val="0"/>
          <w:sz w:val="15"/>
          <w:szCs w:val="15"/>
        </w:rPr>
        <w:t>年约增加多少万件？</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A.2.0</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B.1.8</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C.1.6</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D.1.4</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lastRenderedPageBreak/>
        <w:t>105</w:t>
      </w:r>
      <w:r w:rsidRPr="00AD33A4">
        <w:rPr>
          <w:rFonts w:ascii="宋体" w:eastAsia="宋体" w:hAnsi="Calibri" w:cs="宋体" w:hint="eastAsia"/>
          <w:color w:val="333333"/>
          <w:kern w:val="0"/>
          <w:sz w:val="15"/>
          <w:szCs w:val="15"/>
        </w:rPr>
        <w:t>、根据上述资料，下列说法不正确的是：</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A.2016</w:t>
      </w:r>
      <w:r w:rsidRPr="00AD33A4">
        <w:rPr>
          <w:rFonts w:ascii="宋体" w:eastAsia="宋体" w:hAnsi="Calibri" w:cs="宋体" w:hint="eastAsia"/>
          <w:color w:val="333333"/>
          <w:kern w:val="0"/>
          <w:sz w:val="15"/>
          <w:szCs w:val="15"/>
        </w:rPr>
        <w:t>年研究与试验发展经费支出占生产总值的比重比</w:t>
      </w:r>
      <w:r w:rsidRPr="00AD33A4">
        <w:rPr>
          <w:rFonts w:ascii="宋体" w:eastAsia="宋体" w:hAnsi="Calibri" w:cs="宋体"/>
          <w:color w:val="333333"/>
          <w:kern w:val="0"/>
          <w:sz w:val="15"/>
          <w:szCs w:val="15"/>
        </w:rPr>
        <w:t>2012</w:t>
      </w:r>
      <w:r w:rsidRPr="00AD33A4">
        <w:rPr>
          <w:rFonts w:ascii="宋体" w:eastAsia="宋体" w:hAnsi="Calibri" w:cs="宋体" w:hint="eastAsia"/>
          <w:color w:val="333333"/>
          <w:kern w:val="0"/>
          <w:sz w:val="15"/>
          <w:szCs w:val="15"/>
        </w:rPr>
        <w:t>年高</w:t>
      </w:r>
      <w:r w:rsidRPr="00AD33A4">
        <w:rPr>
          <w:rFonts w:ascii="宋体" w:eastAsia="宋体" w:hAnsi="Calibri" w:cs="宋体"/>
          <w:color w:val="333333"/>
          <w:kern w:val="0"/>
          <w:sz w:val="15"/>
          <w:szCs w:val="15"/>
        </w:rPr>
        <w:t>0.43</w:t>
      </w:r>
      <w:r w:rsidRPr="00AD33A4">
        <w:rPr>
          <w:rFonts w:ascii="宋体" w:eastAsia="宋体" w:hAnsi="Calibri" w:cs="宋体" w:hint="eastAsia"/>
          <w:color w:val="333333"/>
          <w:kern w:val="0"/>
          <w:sz w:val="15"/>
          <w:szCs w:val="15"/>
        </w:rPr>
        <w:t>个百分点</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B.2012-2016</w:t>
      </w:r>
      <w:r w:rsidRPr="00AD33A4">
        <w:rPr>
          <w:rFonts w:ascii="宋体" w:eastAsia="宋体" w:hAnsi="Calibri" w:cs="宋体" w:hint="eastAsia"/>
          <w:color w:val="333333"/>
          <w:kern w:val="0"/>
          <w:sz w:val="15"/>
          <w:szCs w:val="15"/>
        </w:rPr>
        <w:t>年，年均研究与试验发展经费支出超过</w:t>
      </w:r>
      <w:r w:rsidRPr="00AD33A4">
        <w:rPr>
          <w:rFonts w:ascii="宋体" w:eastAsia="宋体" w:hAnsi="Calibri" w:cs="宋体"/>
          <w:color w:val="333333"/>
          <w:kern w:val="0"/>
          <w:sz w:val="15"/>
          <w:szCs w:val="15"/>
        </w:rPr>
        <w:t>800</w:t>
      </w:r>
      <w:r w:rsidRPr="00AD33A4">
        <w:rPr>
          <w:rFonts w:ascii="宋体" w:eastAsia="宋体" w:hAnsi="Calibri" w:cs="宋体" w:hint="eastAsia"/>
          <w:color w:val="333333"/>
          <w:kern w:val="0"/>
          <w:sz w:val="15"/>
          <w:szCs w:val="15"/>
        </w:rPr>
        <w:t>亿元</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C.2016</w:t>
      </w:r>
      <w:r w:rsidRPr="00AD33A4">
        <w:rPr>
          <w:rFonts w:ascii="宋体" w:eastAsia="宋体" w:hAnsi="Calibri" w:cs="宋体" w:hint="eastAsia"/>
          <w:color w:val="333333"/>
          <w:kern w:val="0"/>
          <w:sz w:val="15"/>
          <w:szCs w:val="15"/>
        </w:rPr>
        <w:t>年，发明专利授权量</w:t>
      </w:r>
      <w:proofErr w:type="gramStart"/>
      <w:r w:rsidRPr="00AD33A4">
        <w:rPr>
          <w:rFonts w:ascii="宋体" w:eastAsia="宋体" w:hAnsi="Calibri" w:cs="宋体" w:hint="eastAsia"/>
          <w:color w:val="333333"/>
          <w:kern w:val="0"/>
          <w:sz w:val="15"/>
          <w:szCs w:val="15"/>
        </w:rPr>
        <w:t>占专利</w:t>
      </w:r>
      <w:proofErr w:type="gramEnd"/>
      <w:r w:rsidRPr="00AD33A4">
        <w:rPr>
          <w:rFonts w:ascii="宋体" w:eastAsia="宋体" w:hAnsi="Calibri" w:cs="宋体" w:hint="eastAsia"/>
          <w:color w:val="333333"/>
          <w:kern w:val="0"/>
          <w:sz w:val="15"/>
          <w:szCs w:val="15"/>
        </w:rPr>
        <w:t>授权量的三分之一以上</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D.2016</w:t>
      </w:r>
      <w:r w:rsidRPr="00AD33A4">
        <w:rPr>
          <w:rFonts w:ascii="宋体" w:eastAsia="宋体" w:hAnsi="Calibri" w:cs="宋体" w:hint="eastAsia"/>
          <w:color w:val="333333"/>
          <w:kern w:val="0"/>
          <w:sz w:val="15"/>
          <w:szCs w:val="15"/>
        </w:rPr>
        <w:t>年，平均每件经认定登记的各类技术交易合同金额不超过</w:t>
      </w:r>
      <w:r w:rsidRPr="00AD33A4">
        <w:rPr>
          <w:rFonts w:ascii="宋体" w:eastAsia="宋体" w:hAnsi="Calibri" w:cs="宋体"/>
          <w:color w:val="333333"/>
          <w:kern w:val="0"/>
          <w:sz w:val="15"/>
          <w:szCs w:val="15"/>
        </w:rPr>
        <w:t>400</w:t>
      </w:r>
      <w:r w:rsidRPr="00AD33A4">
        <w:rPr>
          <w:rFonts w:ascii="宋体" w:eastAsia="宋体" w:hAnsi="Calibri" w:cs="宋体" w:hint="eastAsia"/>
          <w:color w:val="333333"/>
          <w:kern w:val="0"/>
          <w:sz w:val="15"/>
          <w:szCs w:val="15"/>
        </w:rPr>
        <w:t>万元</w:t>
      </w:r>
    </w:p>
    <w:p w:rsidR="00AD33A4" w:rsidRPr="00AD33A4" w:rsidRDefault="00AD33A4" w:rsidP="00AD33A4">
      <w:pPr>
        <w:autoSpaceDE w:val="0"/>
        <w:autoSpaceDN w:val="0"/>
        <w:adjustRightInd w:val="0"/>
        <w:ind w:firstLineChars="200" w:firstLine="301"/>
        <w:jc w:val="left"/>
        <w:rPr>
          <w:rFonts w:ascii="宋体" w:eastAsia="宋体" w:hAnsi="Calibri" w:cs="宋体"/>
          <w:b/>
          <w:color w:val="333333"/>
          <w:kern w:val="0"/>
          <w:sz w:val="15"/>
          <w:szCs w:val="15"/>
        </w:rPr>
      </w:pPr>
      <w:r w:rsidRPr="00AD33A4">
        <w:rPr>
          <w:rFonts w:ascii="宋体" w:eastAsia="宋体" w:hAnsi="Calibri" w:cs="宋体" w:hint="eastAsia"/>
          <w:b/>
          <w:color w:val="333333"/>
          <w:kern w:val="0"/>
          <w:sz w:val="15"/>
          <w:szCs w:val="15"/>
        </w:rPr>
        <w:t>二、根据所给资料，回答</w:t>
      </w:r>
      <w:r w:rsidRPr="00AD33A4">
        <w:rPr>
          <w:rFonts w:ascii="宋体" w:eastAsia="宋体" w:hAnsi="Calibri" w:cs="宋体"/>
          <w:b/>
          <w:color w:val="333333"/>
          <w:kern w:val="0"/>
          <w:sz w:val="15"/>
          <w:szCs w:val="15"/>
        </w:rPr>
        <w:t>106</w:t>
      </w:r>
      <w:r w:rsidRPr="00AD33A4">
        <w:rPr>
          <w:rFonts w:ascii="宋体" w:eastAsia="宋体" w:hAnsi="Calibri" w:cs="宋体" w:hint="eastAsia"/>
          <w:b/>
          <w:color w:val="333333"/>
          <w:kern w:val="0"/>
          <w:sz w:val="15"/>
          <w:szCs w:val="15"/>
        </w:rPr>
        <w:t>～</w:t>
      </w:r>
      <w:r w:rsidRPr="00AD33A4">
        <w:rPr>
          <w:rFonts w:ascii="宋体" w:eastAsia="宋体" w:hAnsi="Calibri" w:cs="宋体"/>
          <w:b/>
          <w:color w:val="333333"/>
          <w:kern w:val="0"/>
          <w:sz w:val="15"/>
          <w:szCs w:val="15"/>
        </w:rPr>
        <w:t>110</w:t>
      </w:r>
      <w:r w:rsidRPr="00AD33A4">
        <w:rPr>
          <w:rFonts w:ascii="宋体" w:eastAsia="宋体" w:hAnsi="Calibri" w:cs="宋体" w:hint="eastAsia"/>
          <w:b/>
          <w:color w:val="333333"/>
          <w:kern w:val="0"/>
          <w:sz w:val="15"/>
          <w:szCs w:val="15"/>
        </w:rPr>
        <w:t>题。</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2014</w:t>
      </w:r>
      <w:r w:rsidRPr="00AD33A4">
        <w:rPr>
          <w:rFonts w:ascii="宋体" w:eastAsia="宋体" w:hAnsi="Calibri" w:cs="宋体" w:hint="eastAsia"/>
          <w:color w:val="333333"/>
          <w:kern w:val="0"/>
          <w:sz w:val="15"/>
          <w:szCs w:val="15"/>
        </w:rPr>
        <w:t>年我国粮食种植面积</w:t>
      </w:r>
      <w:r w:rsidRPr="00AD33A4">
        <w:rPr>
          <w:rFonts w:ascii="宋体" w:eastAsia="宋体" w:hAnsi="Calibri" w:cs="宋体"/>
          <w:color w:val="333333"/>
          <w:kern w:val="0"/>
          <w:sz w:val="15"/>
          <w:szCs w:val="15"/>
        </w:rPr>
        <w:t>11274</w:t>
      </w:r>
      <w:r w:rsidRPr="00AD33A4">
        <w:rPr>
          <w:rFonts w:ascii="宋体" w:eastAsia="宋体" w:hAnsi="Calibri" w:cs="宋体" w:hint="eastAsia"/>
          <w:color w:val="333333"/>
          <w:kern w:val="0"/>
          <w:sz w:val="15"/>
          <w:szCs w:val="15"/>
        </w:rPr>
        <w:t>万公顷，比上年增加</w:t>
      </w:r>
      <w:r w:rsidRPr="00AD33A4">
        <w:rPr>
          <w:rFonts w:ascii="宋体" w:eastAsia="宋体" w:hAnsi="Calibri" w:cs="宋体"/>
          <w:color w:val="333333"/>
          <w:kern w:val="0"/>
          <w:sz w:val="15"/>
          <w:szCs w:val="15"/>
        </w:rPr>
        <w:t>78</w:t>
      </w:r>
      <w:r w:rsidRPr="00AD33A4">
        <w:rPr>
          <w:rFonts w:ascii="宋体" w:eastAsia="宋体" w:hAnsi="Calibri" w:cs="宋体" w:hint="eastAsia"/>
          <w:color w:val="333333"/>
          <w:kern w:val="0"/>
          <w:sz w:val="15"/>
          <w:szCs w:val="15"/>
        </w:rPr>
        <w:t>万公顷。棉花种植面积</w:t>
      </w:r>
      <w:r w:rsidRPr="00AD33A4">
        <w:rPr>
          <w:rFonts w:ascii="宋体" w:eastAsia="宋体" w:hAnsi="Calibri" w:cs="宋体"/>
          <w:color w:val="333333"/>
          <w:kern w:val="0"/>
          <w:sz w:val="15"/>
          <w:szCs w:val="15"/>
        </w:rPr>
        <w:t>422</w:t>
      </w:r>
      <w:r w:rsidRPr="00AD33A4">
        <w:rPr>
          <w:rFonts w:ascii="宋体" w:eastAsia="宋体" w:hAnsi="Calibri" w:cs="宋体" w:hint="eastAsia"/>
          <w:color w:val="333333"/>
          <w:kern w:val="0"/>
          <w:sz w:val="15"/>
          <w:szCs w:val="15"/>
        </w:rPr>
        <w:t>万公顷，减少</w:t>
      </w:r>
      <w:r w:rsidRPr="00AD33A4">
        <w:rPr>
          <w:rFonts w:ascii="宋体" w:eastAsia="宋体" w:hAnsi="Calibri" w:cs="宋体"/>
          <w:color w:val="333333"/>
          <w:kern w:val="0"/>
          <w:sz w:val="15"/>
          <w:szCs w:val="15"/>
        </w:rPr>
        <w:t>13</w:t>
      </w:r>
      <w:r w:rsidRPr="00AD33A4">
        <w:rPr>
          <w:rFonts w:ascii="宋体" w:eastAsia="宋体" w:hAnsi="Calibri" w:cs="宋体" w:hint="eastAsia"/>
          <w:color w:val="333333"/>
          <w:kern w:val="0"/>
          <w:sz w:val="15"/>
          <w:szCs w:val="15"/>
        </w:rPr>
        <w:t>万公顷。油料种植面积</w:t>
      </w:r>
      <w:r w:rsidRPr="00AD33A4">
        <w:rPr>
          <w:rFonts w:ascii="宋体" w:eastAsia="宋体" w:hAnsi="Calibri" w:cs="宋体"/>
          <w:color w:val="333333"/>
          <w:kern w:val="0"/>
          <w:sz w:val="15"/>
          <w:szCs w:val="15"/>
        </w:rPr>
        <w:t>1408</w:t>
      </w:r>
      <w:r w:rsidRPr="00AD33A4">
        <w:rPr>
          <w:rFonts w:ascii="宋体" w:eastAsia="宋体" w:hAnsi="Calibri" w:cs="宋体" w:hint="eastAsia"/>
          <w:color w:val="333333"/>
          <w:kern w:val="0"/>
          <w:sz w:val="15"/>
          <w:szCs w:val="15"/>
        </w:rPr>
        <w:t>万公顷，增加</w:t>
      </w:r>
      <w:r w:rsidRPr="00AD33A4">
        <w:rPr>
          <w:rFonts w:ascii="宋体" w:eastAsia="宋体" w:hAnsi="Calibri" w:cs="宋体"/>
          <w:color w:val="333333"/>
          <w:kern w:val="0"/>
          <w:sz w:val="15"/>
          <w:szCs w:val="15"/>
        </w:rPr>
        <w:t>6</w:t>
      </w:r>
      <w:r w:rsidRPr="00AD33A4">
        <w:rPr>
          <w:rFonts w:ascii="宋体" w:eastAsia="宋体" w:hAnsi="Calibri" w:cs="宋体" w:hint="eastAsia"/>
          <w:color w:val="333333"/>
          <w:kern w:val="0"/>
          <w:sz w:val="15"/>
          <w:szCs w:val="15"/>
        </w:rPr>
        <w:t>万公顷。糖料种植面积</w:t>
      </w:r>
      <w:r w:rsidRPr="00AD33A4">
        <w:rPr>
          <w:rFonts w:ascii="宋体" w:eastAsia="宋体" w:hAnsi="Calibri" w:cs="宋体"/>
          <w:color w:val="333333"/>
          <w:kern w:val="0"/>
          <w:sz w:val="15"/>
          <w:szCs w:val="15"/>
        </w:rPr>
        <w:t>191</w:t>
      </w:r>
      <w:r w:rsidRPr="00AD33A4">
        <w:rPr>
          <w:rFonts w:ascii="宋体" w:eastAsia="宋体" w:hAnsi="Calibri" w:cs="宋体" w:hint="eastAsia"/>
          <w:color w:val="333333"/>
          <w:kern w:val="0"/>
          <w:sz w:val="15"/>
          <w:szCs w:val="15"/>
        </w:rPr>
        <w:t>万公顷、减少</w:t>
      </w:r>
      <w:r w:rsidRPr="00AD33A4">
        <w:rPr>
          <w:rFonts w:ascii="宋体" w:eastAsia="宋体" w:hAnsi="Calibri" w:cs="宋体"/>
          <w:color w:val="333333"/>
          <w:kern w:val="0"/>
          <w:sz w:val="15"/>
          <w:szCs w:val="15"/>
        </w:rPr>
        <w:t>9</w:t>
      </w:r>
      <w:r w:rsidRPr="00AD33A4">
        <w:rPr>
          <w:rFonts w:ascii="宋体" w:eastAsia="宋体" w:hAnsi="Calibri" w:cs="宋体" w:hint="eastAsia"/>
          <w:color w:val="333333"/>
          <w:kern w:val="0"/>
          <w:sz w:val="15"/>
          <w:szCs w:val="15"/>
        </w:rPr>
        <w:t>万公顷。</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hint="eastAsia"/>
          <w:color w:val="333333"/>
          <w:kern w:val="0"/>
          <w:sz w:val="15"/>
          <w:szCs w:val="15"/>
        </w:rPr>
        <w:t>粮食再获丰收。全年粮食产量</w:t>
      </w:r>
      <w:r w:rsidRPr="00AD33A4">
        <w:rPr>
          <w:rFonts w:ascii="宋体" w:eastAsia="宋体" w:hAnsi="Calibri" w:cs="宋体"/>
          <w:color w:val="333333"/>
          <w:kern w:val="0"/>
          <w:sz w:val="15"/>
          <w:szCs w:val="15"/>
        </w:rPr>
        <w:t>60710</w:t>
      </w:r>
      <w:r w:rsidRPr="00AD33A4">
        <w:rPr>
          <w:rFonts w:ascii="宋体" w:eastAsia="宋体" w:hAnsi="Calibri" w:cs="宋体" w:hint="eastAsia"/>
          <w:color w:val="333333"/>
          <w:kern w:val="0"/>
          <w:sz w:val="15"/>
          <w:szCs w:val="15"/>
        </w:rPr>
        <w:t>万吨，比上年增加</w:t>
      </w:r>
      <w:r w:rsidRPr="00AD33A4">
        <w:rPr>
          <w:rFonts w:ascii="宋体" w:eastAsia="宋体" w:hAnsi="Calibri" w:cs="宋体"/>
          <w:color w:val="333333"/>
          <w:kern w:val="0"/>
          <w:sz w:val="15"/>
          <w:szCs w:val="15"/>
        </w:rPr>
        <w:t>516</w:t>
      </w:r>
      <w:r w:rsidRPr="00AD33A4">
        <w:rPr>
          <w:rFonts w:ascii="宋体" w:eastAsia="宋体" w:hAnsi="Calibri" w:cs="宋体" w:hint="eastAsia"/>
          <w:color w:val="333333"/>
          <w:kern w:val="0"/>
          <w:sz w:val="15"/>
          <w:szCs w:val="15"/>
        </w:rPr>
        <w:t>万吨，增产</w:t>
      </w:r>
      <w:r w:rsidRPr="00AD33A4">
        <w:rPr>
          <w:rFonts w:ascii="宋体" w:eastAsia="宋体" w:hAnsi="Calibri" w:cs="宋体"/>
          <w:color w:val="333333"/>
          <w:kern w:val="0"/>
          <w:sz w:val="15"/>
          <w:szCs w:val="15"/>
        </w:rPr>
        <w:t>0.9%</w:t>
      </w:r>
      <w:r w:rsidRPr="00AD33A4">
        <w:rPr>
          <w:rFonts w:ascii="宋体" w:eastAsia="宋体" w:hAnsi="Calibri" w:cs="宋体" w:hint="eastAsia"/>
          <w:color w:val="333333"/>
          <w:kern w:val="0"/>
          <w:sz w:val="15"/>
          <w:szCs w:val="15"/>
        </w:rPr>
        <w:t>。其中，夏粮产量</w:t>
      </w:r>
      <w:r w:rsidRPr="00AD33A4">
        <w:rPr>
          <w:rFonts w:ascii="宋体" w:eastAsia="宋体" w:hAnsi="Calibri" w:cs="宋体"/>
          <w:color w:val="333333"/>
          <w:kern w:val="0"/>
          <w:sz w:val="15"/>
          <w:szCs w:val="15"/>
        </w:rPr>
        <w:t>13660</w:t>
      </w:r>
      <w:r w:rsidRPr="00AD33A4">
        <w:rPr>
          <w:rFonts w:ascii="宋体" w:eastAsia="宋体" w:hAnsi="Calibri" w:cs="宋体" w:hint="eastAsia"/>
          <w:color w:val="333333"/>
          <w:kern w:val="0"/>
          <w:sz w:val="15"/>
          <w:szCs w:val="15"/>
        </w:rPr>
        <w:t>万吨，增产</w:t>
      </w:r>
      <w:r w:rsidRPr="00AD33A4">
        <w:rPr>
          <w:rFonts w:ascii="宋体" w:eastAsia="宋体" w:hAnsi="Calibri" w:cs="宋体"/>
          <w:color w:val="333333"/>
          <w:kern w:val="0"/>
          <w:sz w:val="15"/>
          <w:szCs w:val="15"/>
        </w:rPr>
        <w:t>3.6%</w:t>
      </w:r>
      <w:r w:rsidRPr="00AD33A4">
        <w:rPr>
          <w:rFonts w:ascii="宋体" w:eastAsia="宋体" w:hAnsi="Calibri" w:cs="宋体" w:hint="eastAsia"/>
          <w:color w:val="333333"/>
          <w:kern w:val="0"/>
          <w:sz w:val="15"/>
          <w:szCs w:val="15"/>
        </w:rPr>
        <w:t>；早稻产量</w:t>
      </w:r>
      <w:r w:rsidRPr="00AD33A4">
        <w:rPr>
          <w:rFonts w:ascii="宋体" w:eastAsia="宋体" w:hAnsi="Calibri" w:cs="宋体"/>
          <w:color w:val="333333"/>
          <w:kern w:val="0"/>
          <w:sz w:val="15"/>
          <w:szCs w:val="15"/>
        </w:rPr>
        <w:t>3401</w:t>
      </w:r>
      <w:r w:rsidRPr="00AD33A4">
        <w:rPr>
          <w:rFonts w:ascii="宋体" w:eastAsia="宋体" w:hAnsi="Calibri" w:cs="宋体" w:hint="eastAsia"/>
          <w:color w:val="333333"/>
          <w:kern w:val="0"/>
          <w:sz w:val="15"/>
          <w:szCs w:val="15"/>
        </w:rPr>
        <w:t>万吨，减产</w:t>
      </w:r>
      <w:r w:rsidRPr="00AD33A4">
        <w:rPr>
          <w:rFonts w:ascii="宋体" w:eastAsia="宋体" w:hAnsi="Calibri" w:cs="宋体"/>
          <w:color w:val="333333"/>
          <w:kern w:val="0"/>
          <w:sz w:val="15"/>
          <w:szCs w:val="15"/>
        </w:rPr>
        <w:t>0.4%</w:t>
      </w:r>
      <w:r w:rsidRPr="00AD33A4">
        <w:rPr>
          <w:rFonts w:ascii="宋体" w:eastAsia="宋体" w:hAnsi="Calibri" w:cs="宋体" w:hint="eastAsia"/>
          <w:color w:val="333333"/>
          <w:kern w:val="0"/>
          <w:sz w:val="15"/>
          <w:szCs w:val="15"/>
        </w:rPr>
        <w:t>；秋粮产量</w:t>
      </w:r>
      <w:r w:rsidRPr="00AD33A4">
        <w:rPr>
          <w:rFonts w:ascii="宋体" w:eastAsia="宋体" w:hAnsi="Calibri" w:cs="宋体"/>
          <w:color w:val="333333"/>
          <w:kern w:val="0"/>
          <w:sz w:val="15"/>
          <w:szCs w:val="15"/>
        </w:rPr>
        <w:t>43649</w:t>
      </w:r>
      <w:r w:rsidRPr="00AD33A4">
        <w:rPr>
          <w:rFonts w:ascii="宋体" w:eastAsia="宋体" w:hAnsi="Calibri" w:cs="宋体" w:hint="eastAsia"/>
          <w:color w:val="333333"/>
          <w:kern w:val="0"/>
          <w:sz w:val="15"/>
          <w:szCs w:val="15"/>
        </w:rPr>
        <w:t>万吨，增产</w:t>
      </w:r>
      <w:r w:rsidRPr="00AD33A4">
        <w:rPr>
          <w:rFonts w:ascii="宋体" w:eastAsia="宋体" w:hAnsi="Calibri" w:cs="宋体"/>
          <w:color w:val="333333"/>
          <w:kern w:val="0"/>
          <w:sz w:val="15"/>
          <w:szCs w:val="15"/>
        </w:rPr>
        <w:t>0.1%</w:t>
      </w:r>
      <w:r w:rsidRPr="00AD33A4">
        <w:rPr>
          <w:rFonts w:ascii="宋体" w:eastAsia="宋体" w:hAnsi="Calibri" w:cs="宋体" w:hint="eastAsia"/>
          <w:color w:val="333333"/>
          <w:kern w:val="0"/>
          <w:sz w:val="15"/>
          <w:szCs w:val="15"/>
        </w:rPr>
        <w:t>。全年谷物产量</w:t>
      </w:r>
      <w:r w:rsidRPr="00AD33A4">
        <w:rPr>
          <w:rFonts w:ascii="宋体" w:eastAsia="宋体" w:hAnsi="Calibri" w:cs="宋体"/>
          <w:color w:val="333333"/>
          <w:kern w:val="0"/>
          <w:sz w:val="15"/>
          <w:szCs w:val="15"/>
        </w:rPr>
        <w:t>55727</w:t>
      </w:r>
      <w:r w:rsidRPr="00AD33A4">
        <w:rPr>
          <w:rFonts w:ascii="宋体" w:eastAsia="宋体" w:hAnsi="Calibri" w:cs="宋体" w:hint="eastAsia"/>
          <w:color w:val="333333"/>
          <w:kern w:val="0"/>
          <w:sz w:val="15"/>
          <w:szCs w:val="15"/>
        </w:rPr>
        <w:t>万吨，比上年增产</w:t>
      </w:r>
      <w:r w:rsidRPr="00AD33A4">
        <w:rPr>
          <w:rFonts w:ascii="宋体" w:eastAsia="宋体" w:hAnsi="Calibri" w:cs="宋体"/>
          <w:color w:val="333333"/>
          <w:kern w:val="0"/>
          <w:sz w:val="15"/>
          <w:szCs w:val="15"/>
        </w:rPr>
        <w:t>0.8%</w:t>
      </w:r>
      <w:r w:rsidRPr="00AD33A4">
        <w:rPr>
          <w:rFonts w:ascii="宋体" w:eastAsia="宋体" w:hAnsi="Calibri" w:cs="宋体" w:hint="eastAsia"/>
          <w:color w:val="333333"/>
          <w:kern w:val="0"/>
          <w:sz w:val="15"/>
          <w:szCs w:val="15"/>
        </w:rPr>
        <w:t>。其中，稻谷产量</w:t>
      </w:r>
      <w:r w:rsidRPr="00AD33A4">
        <w:rPr>
          <w:rFonts w:ascii="宋体" w:eastAsia="宋体" w:hAnsi="Calibri" w:cs="宋体"/>
          <w:color w:val="333333"/>
          <w:kern w:val="0"/>
          <w:sz w:val="15"/>
          <w:szCs w:val="15"/>
        </w:rPr>
        <w:t>20643</w:t>
      </w:r>
      <w:r w:rsidRPr="00AD33A4">
        <w:rPr>
          <w:rFonts w:ascii="宋体" w:eastAsia="宋体" w:hAnsi="Calibri" w:cs="宋体" w:hint="eastAsia"/>
          <w:color w:val="333333"/>
          <w:kern w:val="0"/>
          <w:sz w:val="15"/>
          <w:szCs w:val="15"/>
        </w:rPr>
        <w:t>万吨，增产</w:t>
      </w:r>
      <w:r w:rsidRPr="00AD33A4">
        <w:rPr>
          <w:rFonts w:ascii="宋体" w:eastAsia="宋体" w:hAnsi="Calibri" w:cs="宋体"/>
          <w:color w:val="333333"/>
          <w:kern w:val="0"/>
          <w:sz w:val="15"/>
          <w:szCs w:val="15"/>
        </w:rPr>
        <w:t>1.4%</w:t>
      </w:r>
      <w:r w:rsidRPr="00AD33A4">
        <w:rPr>
          <w:rFonts w:ascii="宋体" w:eastAsia="宋体" w:hAnsi="Calibri" w:cs="宋体" w:hint="eastAsia"/>
          <w:color w:val="333333"/>
          <w:kern w:val="0"/>
          <w:sz w:val="15"/>
          <w:szCs w:val="15"/>
        </w:rPr>
        <w:t>；小麦产量</w:t>
      </w:r>
      <w:r w:rsidRPr="00AD33A4">
        <w:rPr>
          <w:rFonts w:ascii="宋体" w:eastAsia="宋体" w:hAnsi="Calibri" w:cs="宋体"/>
          <w:color w:val="333333"/>
          <w:kern w:val="0"/>
          <w:sz w:val="15"/>
          <w:szCs w:val="15"/>
        </w:rPr>
        <w:t>12617</w:t>
      </w:r>
      <w:r w:rsidRPr="00AD33A4">
        <w:rPr>
          <w:rFonts w:ascii="宋体" w:eastAsia="宋体" w:hAnsi="Calibri" w:cs="宋体" w:hint="eastAsia"/>
          <w:color w:val="333333"/>
          <w:kern w:val="0"/>
          <w:sz w:val="15"/>
          <w:szCs w:val="15"/>
        </w:rPr>
        <w:t>万吨，增产</w:t>
      </w:r>
      <w:r w:rsidRPr="00AD33A4">
        <w:rPr>
          <w:rFonts w:ascii="宋体" w:eastAsia="宋体" w:hAnsi="Calibri" w:cs="宋体"/>
          <w:color w:val="333333"/>
          <w:kern w:val="0"/>
          <w:sz w:val="15"/>
          <w:szCs w:val="15"/>
        </w:rPr>
        <w:t>3.5%</w:t>
      </w:r>
      <w:r w:rsidRPr="00AD33A4">
        <w:rPr>
          <w:rFonts w:ascii="宋体" w:eastAsia="宋体" w:hAnsi="Calibri" w:cs="宋体" w:hint="eastAsia"/>
          <w:color w:val="333333"/>
          <w:kern w:val="0"/>
          <w:sz w:val="15"/>
          <w:szCs w:val="15"/>
        </w:rPr>
        <w:t>；玉米产量</w:t>
      </w:r>
      <w:r w:rsidRPr="00AD33A4">
        <w:rPr>
          <w:rFonts w:ascii="宋体" w:eastAsia="宋体" w:hAnsi="Calibri" w:cs="宋体"/>
          <w:color w:val="333333"/>
          <w:kern w:val="0"/>
          <w:sz w:val="15"/>
          <w:szCs w:val="15"/>
        </w:rPr>
        <w:t>21567</w:t>
      </w:r>
      <w:r w:rsidRPr="00AD33A4">
        <w:rPr>
          <w:rFonts w:ascii="宋体" w:eastAsia="宋体" w:hAnsi="Calibri" w:cs="宋体" w:hint="eastAsia"/>
          <w:color w:val="333333"/>
          <w:kern w:val="0"/>
          <w:sz w:val="15"/>
          <w:szCs w:val="15"/>
        </w:rPr>
        <w:t>万吨，减产</w:t>
      </w:r>
      <w:r w:rsidRPr="00AD33A4">
        <w:rPr>
          <w:rFonts w:ascii="宋体" w:eastAsia="宋体" w:hAnsi="Calibri" w:cs="宋体"/>
          <w:color w:val="333333"/>
          <w:kern w:val="0"/>
          <w:sz w:val="15"/>
          <w:szCs w:val="15"/>
        </w:rPr>
        <w:t>1.3%</w:t>
      </w:r>
      <w:r w:rsidRPr="00AD33A4">
        <w:rPr>
          <w:rFonts w:ascii="宋体" w:eastAsia="宋体" w:hAnsi="Calibri" w:cs="宋体" w:hint="eastAsia"/>
          <w:color w:val="333333"/>
          <w:kern w:val="0"/>
          <w:sz w:val="15"/>
          <w:szCs w:val="15"/>
        </w:rPr>
        <w:t>。</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hint="eastAsia"/>
          <w:color w:val="333333"/>
          <w:kern w:val="0"/>
          <w:sz w:val="15"/>
          <w:szCs w:val="15"/>
        </w:rPr>
        <w:t>全年棉花产量</w:t>
      </w:r>
      <w:r w:rsidRPr="00AD33A4">
        <w:rPr>
          <w:rFonts w:ascii="宋体" w:eastAsia="宋体" w:hAnsi="Calibri" w:cs="宋体"/>
          <w:color w:val="333333"/>
          <w:kern w:val="0"/>
          <w:sz w:val="15"/>
          <w:szCs w:val="15"/>
        </w:rPr>
        <w:t>616</w:t>
      </w:r>
      <w:r w:rsidRPr="00AD33A4">
        <w:rPr>
          <w:rFonts w:ascii="宋体" w:eastAsia="宋体" w:hAnsi="Calibri" w:cs="宋体" w:hint="eastAsia"/>
          <w:color w:val="333333"/>
          <w:kern w:val="0"/>
          <w:sz w:val="15"/>
          <w:szCs w:val="15"/>
        </w:rPr>
        <w:t>万吨，比上年减产</w:t>
      </w:r>
      <w:r w:rsidRPr="00AD33A4">
        <w:rPr>
          <w:rFonts w:ascii="宋体" w:eastAsia="宋体" w:hAnsi="Calibri" w:cs="宋体"/>
          <w:color w:val="333333"/>
          <w:kern w:val="0"/>
          <w:sz w:val="15"/>
          <w:szCs w:val="15"/>
        </w:rPr>
        <w:t>2.2%</w:t>
      </w:r>
      <w:r w:rsidRPr="00AD33A4">
        <w:rPr>
          <w:rFonts w:ascii="宋体" w:eastAsia="宋体" w:hAnsi="Calibri" w:cs="宋体" w:hint="eastAsia"/>
          <w:color w:val="333333"/>
          <w:kern w:val="0"/>
          <w:sz w:val="15"/>
          <w:szCs w:val="15"/>
        </w:rPr>
        <w:t>。油料产量</w:t>
      </w:r>
      <w:r w:rsidRPr="00AD33A4">
        <w:rPr>
          <w:rFonts w:ascii="宋体" w:eastAsia="宋体" w:hAnsi="Calibri" w:cs="宋体"/>
          <w:color w:val="333333"/>
          <w:kern w:val="0"/>
          <w:sz w:val="15"/>
          <w:szCs w:val="15"/>
        </w:rPr>
        <w:t>3517</w:t>
      </w:r>
      <w:r w:rsidRPr="00AD33A4">
        <w:rPr>
          <w:rFonts w:ascii="宋体" w:eastAsia="宋体" w:hAnsi="Calibri" w:cs="宋体" w:hint="eastAsia"/>
          <w:color w:val="333333"/>
          <w:kern w:val="0"/>
          <w:sz w:val="15"/>
          <w:szCs w:val="15"/>
        </w:rPr>
        <w:t>万吨，与上年持平。糖料产量</w:t>
      </w:r>
      <w:r w:rsidRPr="00AD33A4">
        <w:rPr>
          <w:rFonts w:ascii="宋体" w:eastAsia="宋体" w:hAnsi="Calibri" w:cs="宋体"/>
          <w:color w:val="333333"/>
          <w:kern w:val="0"/>
          <w:sz w:val="15"/>
          <w:szCs w:val="15"/>
        </w:rPr>
        <w:t>13403</w:t>
      </w:r>
      <w:r w:rsidRPr="00AD33A4">
        <w:rPr>
          <w:rFonts w:ascii="宋体" w:eastAsia="宋体" w:hAnsi="Calibri" w:cs="宋体" w:hint="eastAsia"/>
          <w:color w:val="333333"/>
          <w:kern w:val="0"/>
          <w:sz w:val="15"/>
          <w:szCs w:val="15"/>
        </w:rPr>
        <w:t>万吨，减产</w:t>
      </w:r>
      <w:r w:rsidRPr="00AD33A4">
        <w:rPr>
          <w:rFonts w:ascii="宋体" w:eastAsia="宋体" w:hAnsi="Calibri" w:cs="宋体"/>
          <w:color w:val="333333"/>
          <w:kern w:val="0"/>
          <w:sz w:val="15"/>
          <w:szCs w:val="15"/>
        </w:rPr>
        <w:t>2.5%</w:t>
      </w:r>
      <w:r w:rsidRPr="00AD33A4">
        <w:rPr>
          <w:rFonts w:ascii="宋体" w:eastAsia="宋体" w:hAnsi="Calibri" w:cs="宋体" w:hint="eastAsia"/>
          <w:color w:val="333333"/>
          <w:kern w:val="0"/>
          <w:sz w:val="15"/>
          <w:szCs w:val="15"/>
        </w:rPr>
        <w:t>。茶叶产量</w:t>
      </w:r>
      <w:r w:rsidRPr="00AD33A4">
        <w:rPr>
          <w:rFonts w:ascii="宋体" w:eastAsia="宋体" w:hAnsi="Calibri" w:cs="宋体"/>
          <w:color w:val="333333"/>
          <w:kern w:val="0"/>
          <w:sz w:val="15"/>
          <w:szCs w:val="15"/>
        </w:rPr>
        <w:t>209</w:t>
      </w:r>
      <w:r w:rsidRPr="00AD33A4">
        <w:rPr>
          <w:rFonts w:ascii="宋体" w:eastAsia="宋体" w:hAnsi="Calibri" w:cs="宋体" w:hint="eastAsia"/>
          <w:color w:val="333333"/>
          <w:kern w:val="0"/>
          <w:sz w:val="15"/>
          <w:szCs w:val="15"/>
        </w:rPr>
        <w:t>万吨，增产</w:t>
      </w:r>
      <w:r w:rsidRPr="00AD33A4">
        <w:rPr>
          <w:rFonts w:ascii="宋体" w:eastAsia="宋体" w:hAnsi="Calibri" w:cs="宋体"/>
          <w:color w:val="333333"/>
          <w:kern w:val="0"/>
          <w:sz w:val="15"/>
          <w:szCs w:val="15"/>
        </w:rPr>
        <w:t>8.7%</w:t>
      </w:r>
      <w:r w:rsidRPr="00AD33A4">
        <w:rPr>
          <w:rFonts w:ascii="宋体" w:eastAsia="宋体" w:hAnsi="Calibri" w:cs="宋体" w:hint="eastAsia"/>
          <w:color w:val="333333"/>
          <w:kern w:val="0"/>
          <w:sz w:val="15"/>
          <w:szCs w:val="15"/>
        </w:rPr>
        <w:t>。</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106</w:t>
      </w:r>
      <w:r w:rsidRPr="00AD33A4">
        <w:rPr>
          <w:rFonts w:ascii="宋体" w:eastAsia="宋体" w:hAnsi="Calibri" w:cs="宋体" w:hint="eastAsia"/>
          <w:color w:val="333333"/>
          <w:kern w:val="0"/>
          <w:sz w:val="15"/>
          <w:szCs w:val="15"/>
        </w:rPr>
        <w:t>、</w:t>
      </w:r>
      <w:r w:rsidRPr="00AD33A4">
        <w:rPr>
          <w:rFonts w:ascii="宋体" w:eastAsia="宋体" w:hAnsi="Calibri" w:cs="宋体"/>
          <w:color w:val="333333"/>
          <w:kern w:val="0"/>
          <w:sz w:val="15"/>
          <w:szCs w:val="15"/>
        </w:rPr>
        <w:t>2014</w:t>
      </w:r>
      <w:r w:rsidRPr="00AD33A4">
        <w:rPr>
          <w:rFonts w:ascii="宋体" w:eastAsia="宋体" w:hAnsi="Calibri" w:cs="宋体" w:hint="eastAsia"/>
          <w:color w:val="333333"/>
          <w:kern w:val="0"/>
          <w:sz w:val="15"/>
          <w:szCs w:val="15"/>
        </w:rPr>
        <w:t>年，我国粮食种植面积同比增速比油料种植面积同比增速：</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A.</w:t>
      </w:r>
      <w:r w:rsidRPr="00AD33A4">
        <w:rPr>
          <w:rFonts w:ascii="宋体" w:eastAsia="宋体" w:hAnsi="Calibri" w:cs="宋体" w:hint="eastAsia"/>
          <w:color w:val="333333"/>
          <w:kern w:val="0"/>
          <w:sz w:val="15"/>
          <w:szCs w:val="15"/>
        </w:rPr>
        <w:t>高不到</w:t>
      </w:r>
      <w:r w:rsidRPr="00AD33A4">
        <w:rPr>
          <w:rFonts w:ascii="宋体" w:eastAsia="宋体" w:hAnsi="Calibri" w:cs="宋体"/>
          <w:color w:val="333333"/>
          <w:kern w:val="0"/>
          <w:sz w:val="15"/>
          <w:szCs w:val="15"/>
        </w:rPr>
        <w:t>1</w:t>
      </w:r>
      <w:r w:rsidRPr="00AD33A4">
        <w:rPr>
          <w:rFonts w:ascii="宋体" w:eastAsia="宋体" w:hAnsi="Calibri" w:cs="宋体" w:hint="eastAsia"/>
          <w:color w:val="333333"/>
          <w:kern w:val="0"/>
          <w:sz w:val="15"/>
          <w:szCs w:val="15"/>
        </w:rPr>
        <w:t>个百分点</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B.</w:t>
      </w:r>
      <w:r w:rsidRPr="00AD33A4">
        <w:rPr>
          <w:rFonts w:ascii="宋体" w:eastAsia="宋体" w:hAnsi="Calibri" w:cs="宋体" w:hint="eastAsia"/>
          <w:color w:val="333333"/>
          <w:kern w:val="0"/>
          <w:sz w:val="15"/>
          <w:szCs w:val="15"/>
        </w:rPr>
        <w:t>高</w:t>
      </w:r>
      <w:r w:rsidRPr="00AD33A4">
        <w:rPr>
          <w:rFonts w:ascii="宋体" w:eastAsia="宋体" w:hAnsi="Calibri" w:cs="宋体"/>
          <w:color w:val="333333"/>
          <w:kern w:val="0"/>
          <w:sz w:val="15"/>
          <w:szCs w:val="15"/>
        </w:rPr>
        <w:t>1</w:t>
      </w:r>
      <w:r w:rsidRPr="00AD33A4">
        <w:rPr>
          <w:rFonts w:ascii="宋体" w:eastAsia="宋体" w:hAnsi="Calibri" w:cs="宋体" w:hint="eastAsia"/>
          <w:color w:val="333333"/>
          <w:kern w:val="0"/>
          <w:sz w:val="15"/>
          <w:szCs w:val="15"/>
        </w:rPr>
        <w:t>个百分点以上</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C.</w:t>
      </w:r>
      <w:r w:rsidRPr="00AD33A4">
        <w:rPr>
          <w:rFonts w:ascii="宋体" w:eastAsia="宋体" w:hAnsi="Calibri" w:cs="宋体" w:hint="eastAsia"/>
          <w:color w:val="333333"/>
          <w:kern w:val="0"/>
          <w:sz w:val="15"/>
          <w:szCs w:val="15"/>
        </w:rPr>
        <w:t>低不到</w:t>
      </w:r>
      <w:r w:rsidRPr="00AD33A4">
        <w:rPr>
          <w:rFonts w:ascii="宋体" w:eastAsia="宋体" w:hAnsi="Calibri" w:cs="宋体"/>
          <w:color w:val="333333"/>
          <w:kern w:val="0"/>
          <w:sz w:val="15"/>
          <w:szCs w:val="15"/>
        </w:rPr>
        <w:t>1</w:t>
      </w:r>
      <w:r w:rsidRPr="00AD33A4">
        <w:rPr>
          <w:rFonts w:ascii="宋体" w:eastAsia="宋体" w:hAnsi="Calibri" w:cs="宋体" w:hint="eastAsia"/>
          <w:color w:val="333333"/>
          <w:kern w:val="0"/>
          <w:sz w:val="15"/>
          <w:szCs w:val="15"/>
        </w:rPr>
        <w:t>个百分点</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D.</w:t>
      </w:r>
      <w:r w:rsidRPr="00AD33A4">
        <w:rPr>
          <w:rFonts w:ascii="宋体" w:eastAsia="宋体" w:hAnsi="Calibri" w:cs="宋体" w:hint="eastAsia"/>
          <w:color w:val="333333"/>
          <w:kern w:val="0"/>
          <w:sz w:val="15"/>
          <w:szCs w:val="15"/>
        </w:rPr>
        <w:t>低</w:t>
      </w:r>
      <w:r w:rsidRPr="00AD33A4">
        <w:rPr>
          <w:rFonts w:ascii="宋体" w:eastAsia="宋体" w:hAnsi="Calibri" w:cs="宋体"/>
          <w:color w:val="333333"/>
          <w:kern w:val="0"/>
          <w:sz w:val="15"/>
          <w:szCs w:val="15"/>
        </w:rPr>
        <w:t>1</w:t>
      </w:r>
      <w:r w:rsidRPr="00AD33A4">
        <w:rPr>
          <w:rFonts w:ascii="宋体" w:eastAsia="宋体" w:hAnsi="Calibri" w:cs="宋体" w:hint="eastAsia"/>
          <w:color w:val="333333"/>
          <w:kern w:val="0"/>
          <w:sz w:val="15"/>
          <w:szCs w:val="15"/>
        </w:rPr>
        <w:t>个百分点以上</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107</w:t>
      </w:r>
      <w:r w:rsidRPr="00AD33A4">
        <w:rPr>
          <w:rFonts w:ascii="宋体" w:eastAsia="宋体" w:hAnsi="Calibri" w:cs="宋体" w:hint="eastAsia"/>
          <w:color w:val="333333"/>
          <w:kern w:val="0"/>
          <w:sz w:val="15"/>
          <w:szCs w:val="15"/>
        </w:rPr>
        <w:t>、</w:t>
      </w:r>
      <w:r w:rsidRPr="00AD33A4">
        <w:rPr>
          <w:rFonts w:ascii="宋体" w:eastAsia="宋体" w:hAnsi="Calibri" w:cs="宋体"/>
          <w:color w:val="333333"/>
          <w:kern w:val="0"/>
          <w:sz w:val="15"/>
          <w:szCs w:val="15"/>
        </w:rPr>
        <w:t>2014</w:t>
      </w:r>
      <w:r w:rsidRPr="00AD33A4">
        <w:rPr>
          <w:rFonts w:ascii="宋体" w:eastAsia="宋体" w:hAnsi="Calibri" w:cs="宋体" w:hint="eastAsia"/>
          <w:color w:val="333333"/>
          <w:kern w:val="0"/>
          <w:sz w:val="15"/>
          <w:szCs w:val="15"/>
        </w:rPr>
        <w:t>年，我国粮食单位种植面积的产量约为（</w:t>
      </w:r>
      <w:r w:rsidRPr="00AD33A4">
        <w:rPr>
          <w:rFonts w:ascii="宋体" w:eastAsia="宋体" w:hAnsi="Calibri" w:cs="宋体"/>
          <w:color w:val="333333"/>
          <w:kern w:val="0"/>
          <w:sz w:val="15"/>
          <w:szCs w:val="15"/>
        </w:rPr>
        <w:t xml:space="preserve">  </w:t>
      </w:r>
      <w:r w:rsidRPr="00AD33A4">
        <w:rPr>
          <w:rFonts w:ascii="宋体" w:eastAsia="宋体" w:hAnsi="Calibri" w:cs="宋体" w:hint="eastAsia"/>
          <w:color w:val="333333"/>
          <w:kern w:val="0"/>
          <w:sz w:val="15"/>
          <w:szCs w:val="15"/>
        </w:rPr>
        <w:t>）吨/公顷。</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A.3.9</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B.4.4</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C.4.9</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D.5.4</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108</w:t>
      </w:r>
      <w:r w:rsidRPr="00AD33A4">
        <w:rPr>
          <w:rFonts w:ascii="宋体" w:eastAsia="宋体" w:hAnsi="Calibri" w:cs="宋体" w:hint="eastAsia"/>
          <w:color w:val="333333"/>
          <w:kern w:val="0"/>
          <w:sz w:val="15"/>
          <w:szCs w:val="15"/>
        </w:rPr>
        <w:t>、将不同作物按</w:t>
      </w:r>
      <w:r w:rsidRPr="00AD33A4">
        <w:rPr>
          <w:rFonts w:ascii="宋体" w:eastAsia="宋体" w:hAnsi="Calibri" w:cs="宋体"/>
          <w:color w:val="333333"/>
          <w:kern w:val="0"/>
          <w:sz w:val="15"/>
          <w:szCs w:val="15"/>
        </w:rPr>
        <w:t>2014</w:t>
      </w:r>
      <w:r w:rsidRPr="00AD33A4">
        <w:rPr>
          <w:rFonts w:ascii="宋体" w:eastAsia="宋体" w:hAnsi="Calibri" w:cs="宋体" w:hint="eastAsia"/>
          <w:color w:val="333333"/>
          <w:kern w:val="0"/>
          <w:sz w:val="15"/>
          <w:szCs w:val="15"/>
        </w:rPr>
        <w:t>年单位种植面积产量由高到低排序，下列正确的是：</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A.</w:t>
      </w:r>
      <w:r w:rsidRPr="00AD33A4">
        <w:rPr>
          <w:rFonts w:ascii="宋体" w:eastAsia="宋体" w:hAnsi="Calibri" w:cs="宋体" w:hint="eastAsia"/>
          <w:color w:val="333333"/>
          <w:kern w:val="0"/>
          <w:sz w:val="15"/>
          <w:szCs w:val="15"/>
        </w:rPr>
        <w:t>棉花</w:t>
      </w:r>
      <w:r w:rsidRPr="00AD33A4">
        <w:rPr>
          <w:rFonts w:ascii="宋体" w:eastAsia="宋体" w:hAnsi="Calibri" w:cs="宋体"/>
          <w:color w:val="333333"/>
          <w:kern w:val="0"/>
          <w:sz w:val="15"/>
          <w:szCs w:val="15"/>
        </w:rPr>
        <w:t>--</w:t>
      </w:r>
      <w:r w:rsidRPr="00AD33A4">
        <w:rPr>
          <w:rFonts w:ascii="宋体" w:eastAsia="宋体" w:hAnsi="Calibri" w:cs="宋体" w:hint="eastAsia"/>
          <w:color w:val="333333"/>
          <w:kern w:val="0"/>
          <w:sz w:val="15"/>
          <w:szCs w:val="15"/>
        </w:rPr>
        <w:t>油料</w:t>
      </w:r>
      <w:r w:rsidRPr="00AD33A4">
        <w:rPr>
          <w:rFonts w:ascii="宋体" w:eastAsia="宋体" w:hAnsi="Calibri" w:cs="宋体"/>
          <w:color w:val="333333"/>
          <w:kern w:val="0"/>
          <w:sz w:val="15"/>
          <w:szCs w:val="15"/>
        </w:rPr>
        <w:t>--</w:t>
      </w:r>
      <w:r w:rsidRPr="00AD33A4">
        <w:rPr>
          <w:rFonts w:ascii="宋体" w:eastAsia="宋体" w:hAnsi="Calibri" w:cs="宋体" w:hint="eastAsia"/>
          <w:color w:val="333333"/>
          <w:kern w:val="0"/>
          <w:sz w:val="15"/>
          <w:szCs w:val="15"/>
        </w:rPr>
        <w:t>糖料</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B.</w:t>
      </w:r>
      <w:r w:rsidRPr="00AD33A4">
        <w:rPr>
          <w:rFonts w:ascii="宋体" w:eastAsia="宋体" w:hAnsi="Calibri" w:cs="宋体" w:hint="eastAsia"/>
          <w:color w:val="333333"/>
          <w:kern w:val="0"/>
          <w:sz w:val="15"/>
          <w:szCs w:val="15"/>
        </w:rPr>
        <w:t>棉花</w:t>
      </w:r>
      <w:r w:rsidRPr="00AD33A4">
        <w:rPr>
          <w:rFonts w:ascii="宋体" w:eastAsia="宋体" w:hAnsi="Calibri" w:cs="宋体"/>
          <w:color w:val="333333"/>
          <w:kern w:val="0"/>
          <w:sz w:val="15"/>
          <w:szCs w:val="15"/>
        </w:rPr>
        <w:t>--</w:t>
      </w:r>
      <w:r w:rsidRPr="00AD33A4">
        <w:rPr>
          <w:rFonts w:ascii="宋体" w:eastAsia="宋体" w:hAnsi="Calibri" w:cs="宋体" w:hint="eastAsia"/>
          <w:color w:val="333333"/>
          <w:kern w:val="0"/>
          <w:sz w:val="15"/>
          <w:szCs w:val="15"/>
        </w:rPr>
        <w:t>糖料</w:t>
      </w:r>
      <w:r w:rsidRPr="00AD33A4">
        <w:rPr>
          <w:rFonts w:ascii="宋体" w:eastAsia="宋体" w:hAnsi="Calibri" w:cs="宋体"/>
          <w:color w:val="333333"/>
          <w:kern w:val="0"/>
          <w:sz w:val="15"/>
          <w:szCs w:val="15"/>
        </w:rPr>
        <w:t>--</w:t>
      </w:r>
      <w:r w:rsidRPr="00AD33A4">
        <w:rPr>
          <w:rFonts w:ascii="宋体" w:eastAsia="宋体" w:hAnsi="Calibri" w:cs="宋体" w:hint="eastAsia"/>
          <w:color w:val="333333"/>
          <w:kern w:val="0"/>
          <w:sz w:val="15"/>
          <w:szCs w:val="15"/>
        </w:rPr>
        <w:t>油料</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C.</w:t>
      </w:r>
      <w:r w:rsidRPr="00AD33A4">
        <w:rPr>
          <w:rFonts w:ascii="宋体" w:eastAsia="宋体" w:hAnsi="Calibri" w:cs="宋体" w:hint="eastAsia"/>
          <w:color w:val="333333"/>
          <w:kern w:val="0"/>
          <w:sz w:val="15"/>
          <w:szCs w:val="15"/>
        </w:rPr>
        <w:t>糖料</w:t>
      </w:r>
      <w:r w:rsidRPr="00AD33A4">
        <w:rPr>
          <w:rFonts w:ascii="宋体" w:eastAsia="宋体" w:hAnsi="Calibri" w:cs="宋体"/>
          <w:color w:val="333333"/>
          <w:kern w:val="0"/>
          <w:sz w:val="15"/>
          <w:szCs w:val="15"/>
        </w:rPr>
        <w:t>--</w:t>
      </w:r>
      <w:r w:rsidRPr="00AD33A4">
        <w:rPr>
          <w:rFonts w:ascii="宋体" w:eastAsia="宋体" w:hAnsi="Calibri" w:cs="宋体" w:hint="eastAsia"/>
          <w:color w:val="333333"/>
          <w:kern w:val="0"/>
          <w:sz w:val="15"/>
          <w:szCs w:val="15"/>
        </w:rPr>
        <w:t>油料</w:t>
      </w:r>
      <w:r w:rsidRPr="00AD33A4">
        <w:rPr>
          <w:rFonts w:ascii="宋体" w:eastAsia="宋体" w:hAnsi="Calibri" w:cs="宋体"/>
          <w:color w:val="333333"/>
          <w:kern w:val="0"/>
          <w:sz w:val="15"/>
          <w:szCs w:val="15"/>
        </w:rPr>
        <w:t>--</w:t>
      </w:r>
      <w:r w:rsidRPr="00AD33A4">
        <w:rPr>
          <w:rFonts w:ascii="宋体" w:eastAsia="宋体" w:hAnsi="Calibri" w:cs="宋体" w:hint="eastAsia"/>
          <w:color w:val="333333"/>
          <w:kern w:val="0"/>
          <w:sz w:val="15"/>
          <w:szCs w:val="15"/>
        </w:rPr>
        <w:t>棉花</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D.</w:t>
      </w:r>
      <w:r w:rsidRPr="00AD33A4">
        <w:rPr>
          <w:rFonts w:ascii="宋体" w:eastAsia="宋体" w:hAnsi="Calibri" w:cs="宋体" w:hint="eastAsia"/>
          <w:color w:val="333333"/>
          <w:kern w:val="0"/>
          <w:sz w:val="15"/>
          <w:szCs w:val="15"/>
        </w:rPr>
        <w:t>糖料</w:t>
      </w:r>
      <w:r w:rsidRPr="00AD33A4">
        <w:rPr>
          <w:rFonts w:ascii="宋体" w:eastAsia="宋体" w:hAnsi="Calibri" w:cs="宋体"/>
          <w:color w:val="333333"/>
          <w:kern w:val="0"/>
          <w:sz w:val="15"/>
          <w:szCs w:val="15"/>
        </w:rPr>
        <w:t>--</w:t>
      </w:r>
      <w:r w:rsidRPr="00AD33A4">
        <w:rPr>
          <w:rFonts w:ascii="宋体" w:eastAsia="宋体" w:hAnsi="Calibri" w:cs="宋体" w:hint="eastAsia"/>
          <w:color w:val="333333"/>
          <w:kern w:val="0"/>
          <w:sz w:val="15"/>
          <w:szCs w:val="15"/>
        </w:rPr>
        <w:t>棉花</w:t>
      </w:r>
      <w:r w:rsidRPr="00AD33A4">
        <w:rPr>
          <w:rFonts w:ascii="宋体" w:eastAsia="宋体" w:hAnsi="Calibri" w:cs="宋体"/>
          <w:color w:val="333333"/>
          <w:kern w:val="0"/>
          <w:sz w:val="15"/>
          <w:szCs w:val="15"/>
        </w:rPr>
        <w:t>--</w:t>
      </w:r>
      <w:r w:rsidRPr="00AD33A4">
        <w:rPr>
          <w:rFonts w:ascii="宋体" w:eastAsia="宋体" w:hAnsi="Calibri" w:cs="宋体" w:hint="eastAsia"/>
          <w:color w:val="333333"/>
          <w:kern w:val="0"/>
          <w:sz w:val="15"/>
          <w:szCs w:val="15"/>
        </w:rPr>
        <w:t>油料</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109</w:t>
      </w:r>
      <w:r w:rsidRPr="00AD33A4">
        <w:rPr>
          <w:rFonts w:ascii="宋体" w:eastAsia="宋体" w:hAnsi="Calibri" w:cs="宋体" w:hint="eastAsia"/>
          <w:color w:val="333333"/>
          <w:kern w:val="0"/>
          <w:sz w:val="15"/>
          <w:szCs w:val="15"/>
        </w:rPr>
        <w:t>、</w:t>
      </w:r>
      <w:r w:rsidRPr="00AD33A4">
        <w:rPr>
          <w:rFonts w:ascii="宋体" w:eastAsia="宋体" w:hAnsi="Calibri" w:cs="宋体"/>
          <w:color w:val="333333"/>
          <w:kern w:val="0"/>
          <w:sz w:val="15"/>
          <w:szCs w:val="15"/>
        </w:rPr>
        <w:t>2013</w:t>
      </w:r>
      <w:r w:rsidRPr="00AD33A4">
        <w:rPr>
          <w:rFonts w:ascii="宋体" w:eastAsia="宋体" w:hAnsi="Calibri" w:cs="宋体" w:hint="eastAsia"/>
          <w:color w:val="333333"/>
          <w:kern w:val="0"/>
          <w:sz w:val="15"/>
          <w:szCs w:val="15"/>
        </w:rPr>
        <w:t>年，秋粮产量约为夏粮产量的多少</w:t>
      </w:r>
      <w:proofErr w:type="gramStart"/>
      <w:r w:rsidRPr="00AD33A4">
        <w:rPr>
          <w:rFonts w:ascii="宋体" w:eastAsia="宋体" w:hAnsi="Calibri" w:cs="宋体" w:hint="eastAsia"/>
          <w:color w:val="333333"/>
          <w:kern w:val="0"/>
          <w:sz w:val="15"/>
          <w:szCs w:val="15"/>
        </w:rPr>
        <w:t>倍</w:t>
      </w:r>
      <w:proofErr w:type="gramEnd"/>
      <w:r w:rsidRPr="00AD33A4">
        <w:rPr>
          <w:rFonts w:ascii="宋体" w:eastAsia="宋体" w:hAnsi="Calibri" w:cs="宋体" w:hint="eastAsia"/>
          <w:color w:val="333333"/>
          <w:kern w:val="0"/>
          <w:sz w:val="15"/>
          <w:szCs w:val="15"/>
        </w:rPr>
        <w:t>？</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A.</w:t>
      </w:r>
      <w:r w:rsidRPr="00AD33A4">
        <w:rPr>
          <w:rFonts w:ascii="宋体" w:eastAsia="宋体" w:hAnsi="Calibri" w:cs="宋体" w:hint="eastAsia"/>
          <w:color w:val="333333"/>
          <w:kern w:val="0"/>
          <w:sz w:val="15"/>
          <w:szCs w:val="15"/>
        </w:rPr>
        <w:t>不到</w:t>
      </w:r>
      <w:r w:rsidRPr="00AD33A4">
        <w:rPr>
          <w:rFonts w:ascii="宋体" w:eastAsia="宋体" w:hAnsi="Calibri" w:cs="宋体"/>
          <w:color w:val="333333"/>
          <w:kern w:val="0"/>
          <w:sz w:val="15"/>
          <w:szCs w:val="15"/>
        </w:rPr>
        <w:t>2</w:t>
      </w:r>
      <w:r w:rsidRPr="00AD33A4">
        <w:rPr>
          <w:rFonts w:ascii="宋体" w:eastAsia="宋体" w:hAnsi="Calibri" w:cs="宋体" w:hint="eastAsia"/>
          <w:color w:val="333333"/>
          <w:kern w:val="0"/>
          <w:sz w:val="15"/>
          <w:szCs w:val="15"/>
        </w:rPr>
        <w:t>倍</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B.2</w:t>
      </w:r>
      <w:r w:rsidRPr="00AD33A4">
        <w:rPr>
          <w:rFonts w:ascii="宋体" w:eastAsia="宋体" w:hAnsi="Calibri" w:cs="宋体" w:hint="eastAsia"/>
          <w:color w:val="333333"/>
          <w:kern w:val="0"/>
          <w:sz w:val="15"/>
          <w:szCs w:val="15"/>
        </w:rPr>
        <w:t>倍多</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C.3</w:t>
      </w:r>
      <w:r w:rsidRPr="00AD33A4">
        <w:rPr>
          <w:rFonts w:ascii="宋体" w:eastAsia="宋体" w:hAnsi="Calibri" w:cs="宋体" w:hint="eastAsia"/>
          <w:color w:val="333333"/>
          <w:kern w:val="0"/>
          <w:sz w:val="15"/>
          <w:szCs w:val="15"/>
        </w:rPr>
        <w:t>倍多</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D.4</w:t>
      </w:r>
      <w:r w:rsidRPr="00AD33A4">
        <w:rPr>
          <w:rFonts w:ascii="宋体" w:eastAsia="宋体" w:hAnsi="Calibri" w:cs="宋体" w:hint="eastAsia"/>
          <w:color w:val="333333"/>
          <w:kern w:val="0"/>
          <w:sz w:val="15"/>
          <w:szCs w:val="15"/>
        </w:rPr>
        <w:t>倍多</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110</w:t>
      </w:r>
      <w:r w:rsidRPr="00AD33A4">
        <w:rPr>
          <w:rFonts w:ascii="宋体" w:eastAsia="宋体" w:hAnsi="Calibri" w:cs="宋体" w:hint="eastAsia"/>
          <w:color w:val="333333"/>
          <w:kern w:val="0"/>
          <w:sz w:val="15"/>
          <w:szCs w:val="15"/>
        </w:rPr>
        <w:t>、关于</w:t>
      </w:r>
      <w:r w:rsidRPr="00AD33A4">
        <w:rPr>
          <w:rFonts w:ascii="宋体" w:eastAsia="宋体" w:hAnsi="Calibri" w:cs="宋体"/>
          <w:color w:val="333333"/>
          <w:kern w:val="0"/>
          <w:sz w:val="15"/>
          <w:szCs w:val="15"/>
        </w:rPr>
        <w:t>2014</w:t>
      </w:r>
      <w:r w:rsidRPr="00AD33A4">
        <w:rPr>
          <w:rFonts w:ascii="宋体" w:eastAsia="宋体" w:hAnsi="Calibri" w:cs="宋体" w:hint="eastAsia"/>
          <w:color w:val="333333"/>
          <w:kern w:val="0"/>
          <w:sz w:val="15"/>
          <w:szCs w:val="15"/>
        </w:rPr>
        <w:t>年我国农业生产，下列说法正确的是：</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A.</w:t>
      </w:r>
      <w:r w:rsidRPr="00AD33A4">
        <w:rPr>
          <w:rFonts w:ascii="宋体" w:eastAsia="宋体" w:hAnsi="Calibri" w:cs="宋体" w:hint="eastAsia"/>
          <w:color w:val="333333"/>
          <w:kern w:val="0"/>
          <w:sz w:val="15"/>
          <w:szCs w:val="15"/>
        </w:rPr>
        <w:t>稻谷、小麦和玉米产量均同比增长</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B.</w:t>
      </w:r>
      <w:r w:rsidRPr="00AD33A4">
        <w:rPr>
          <w:rFonts w:ascii="宋体" w:eastAsia="宋体" w:hAnsi="Calibri" w:cs="宋体" w:hint="eastAsia"/>
          <w:color w:val="333333"/>
          <w:kern w:val="0"/>
          <w:sz w:val="15"/>
          <w:szCs w:val="15"/>
        </w:rPr>
        <w:t>粮食种植面积为棉花、油料、糖料总种植面积的4~5倍之间</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C.</w:t>
      </w:r>
      <w:r w:rsidRPr="00AD33A4">
        <w:rPr>
          <w:rFonts w:ascii="宋体" w:eastAsia="宋体" w:hAnsi="Calibri" w:cs="宋体" w:hint="eastAsia"/>
          <w:color w:val="333333"/>
          <w:kern w:val="0"/>
          <w:sz w:val="15"/>
          <w:szCs w:val="15"/>
        </w:rPr>
        <w:t>棉花、糖料、油料产量均高于茶叶产量</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D.</w:t>
      </w:r>
      <w:r w:rsidRPr="00AD33A4">
        <w:rPr>
          <w:rFonts w:ascii="宋体" w:eastAsia="宋体" w:hAnsi="Calibri" w:cs="宋体" w:hint="eastAsia"/>
          <w:color w:val="333333"/>
          <w:kern w:val="0"/>
          <w:sz w:val="15"/>
          <w:szCs w:val="15"/>
        </w:rPr>
        <w:t>糖料单位种植面积的产量同比下降</w:t>
      </w:r>
    </w:p>
    <w:p w:rsidR="00AD33A4" w:rsidRPr="00AD33A4" w:rsidRDefault="00AD33A4" w:rsidP="00AD33A4">
      <w:pPr>
        <w:autoSpaceDE w:val="0"/>
        <w:autoSpaceDN w:val="0"/>
        <w:adjustRightInd w:val="0"/>
        <w:ind w:firstLineChars="200" w:firstLine="301"/>
        <w:jc w:val="left"/>
        <w:rPr>
          <w:rFonts w:ascii="宋体" w:eastAsia="宋体" w:hAnsi="Calibri" w:cs="宋体"/>
          <w:b/>
          <w:color w:val="333333"/>
          <w:kern w:val="0"/>
          <w:sz w:val="15"/>
          <w:szCs w:val="15"/>
        </w:rPr>
      </w:pPr>
      <w:r w:rsidRPr="00AD33A4">
        <w:rPr>
          <w:rFonts w:ascii="宋体" w:eastAsia="宋体" w:hAnsi="Calibri" w:cs="宋体" w:hint="eastAsia"/>
          <w:b/>
          <w:color w:val="333333"/>
          <w:kern w:val="0"/>
          <w:sz w:val="15"/>
          <w:szCs w:val="15"/>
        </w:rPr>
        <w:t>三、根据所给资料，回答</w:t>
      </w:r>
      <w:r w:rsidRPr="00AD33A4">
        <w:rPr>
          <w:rFonts w:ascii="宋体" w:eastAsia="宋体" w:hAnsi="Calibri" w:cs="宋体"/>
          <w:b/>
          <w:color w:val="333333"/>
          <w:kern w:val="0"/>
          <w:sz w:val="15"/>
          <w:szCs w:val="15"/>
        </w:rPr>
        <w:t>111~115</w:t>
      </w:r>
      <w:r w:rsidRPr="00AD33A4">
        <w:rPr>
          <w:rFonts w:ascii="宋体" w:eastAsia="宋体" w:hAnsi="Calibri" w:cs="宋体" w:hint="eastAsia"/>
          <w:b/>
          <w:color w:val="333333"/>
          <w:kern w:val="0"/>
          <w:sz w:val="15"/>
          <w:szCs w:val="15"/>
        </w:rPr>
        <w:t>题。</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2013</w:t>
      </w:r>
      <w:r w:rsidRPr="00AD33A4">
        <w:rPr>
          <w:rFonts w:ascii="宋体" w:eastAsia="宋体" w:hAnsi="Calibri" w:cs="宋体" w:hint="eastAsia"/>
          <w:color w:val="333333"/>
          <w:kern w:val="0"/>
          <w:sz w:val="15"/>
          <w:szCs w:val="15"/>
        </w:rPr>
        <w:t>年，全国共有工业企业法人单位</w:t>
      </w:r>
      <w:r w:rsidRPr="00AD33A4">
        <w:rPr>
          <w:rFonts w:ascii="宋体" w:eastAsia="宋体" w:hAnsi="Calibri" w:cs="宋体"/>
          <w:color w:val="333333"/>
          <w:kern w:val="0"/>
          <w:sz w:val="15"/>
          <w:szCs w:val="15"/>
        </w:rPr>
        <w:t>241</w:t>
      </w:r>
      <w:r w:rsidRPr="00AD33A4">
        <w:rPr>
          <w:rFonts w:ascii="宋体" w:eastAsia="宋体" w:hAnsi="Calibri" w:cs="宋体" w:hint="eastAsia"/>
          <w:color w:val="333333"/>
          <w:kern w:val="0"/>
          <w:sz w:val="15"/>
          <w:szCs w:val="15"/>
        </w:rPr>
        <w:t>万个，从业人员</w:t>
      </w:r>
      <w:r w:rsidRPr="00AD33A4">
        <w:rPr>
          <w:rFonts w:ascii="宋体" w:eastAsia="宋体" w:hAnsi="Calibri" w:cs="宋体"/>
          <w:color w:val="333333"/>
          <w:kern w:val="0"/>
          <w:sz w:val="15"/>
          <w:szCs w:val="15"/>
        </w:rPr>
        <w:t>14025.8</w:t>
      </w:r>
      <w:r w:rsidRPr="00AD33A4">
        <w:rPr>
          <w:rFonts w:ascii="宋体" w:eastAsia="宋体" w:hAnsi="Calibri" w:cs="宋体" w:hint="eastAsia"/>
          <w:color w:val="333333"/>
          <w:kern w:val="0"/>
          <w:sz w:val="15"/>
          <w:szCs w:val="15"/>
        </w:rPr>
        <w:t>万人，分别比</w:t>
      </w:r>
      <w:r w:rsidRPr="00AD33A4">
        <w:rPr>
          <w:rFonts w:ascii="宋体" w:eastAsia="宋体" w:hAnsi="Calibri" w:cs="宋体"/>
          <w:color w:val="333333"/>
          <w:kern w:val="0"/>
          <w:sz w:val="15"/>
          <w:szCs w:val="15"/>
        </w:rPr>
        <w:t>2008</w:t>
      </w:r>
      <w:r w:rsidRPr="00AD33A4">
        <w:rPr>
          <w:rFonts w:ascii="宋体" w:eastAsia="宋体" w:hAnsi="Calibri" w:cs="宋体" w:hint="eastAsia"/>
          <w:color w:val="333333"/>
          <w:kern w:val="0"/>
          <w:sz w:val="15"/>
          <w:szCs w:val="15"/>
        </w:rPr>
        <w:t>年增长</w:t>
      </w:r>
      <w:r w:rsidRPr="00AD33A4">
        <w:rPr>
          <w:rFonts w:ascii="宋体" w:eastAsia="宋体" w:hAnsi="Calibri" w:cs="宋体"/>
          <w:color w:val="333333"/>
          <w:kern w:val="0"/>
          <w:sz w:val="15"/>
          <w:szCs w:val="15"/>
        </w:rPr>
        <w:t>26.6%</w:t>
      </w:r>
      <w:r w:rsidRPr="00AD33A4">
        <w:rPr>
          <w:rFonts w:ascii="宋体" w:eastAsia="宋体" w:hAnsi="Calibri" w:cs="宋体" w:hint="eastAsia"/>
          <w:color w:val="333333"/>
          <w:kern w:val="0"/>
          <w:sz w:val="15"/>
          <w:szCs w:val="15"/>
        </w:rPr>
        <w:t>和</w:t>
      </w:r>
      <w:r w:rsidRPr="00AD33A4">
        <w:rPr>
          <w:rFonts w:ascii="宋体" w:eastAsia="宋体" w:hAnsi="Calibri" w:cs="宋体"/>
          <w:color w:val="333333"/>
          <w:kern w:val="0"/>
          <w:sz w:val="15"/>
          <w:szCs w:val="15"/>
        </w:rPr>
        <w:t>19.5%</w:t>
      </w:r>
      <w:r w:rsidRPr="00AD33A4">
        <w:rPr>
          <w:rFonts w:ascii="宋体" w:eastAsia="宋体" w:hAnsi="Calibri" w:cs="宋体" w:hint="eastAsia"/>
          <w:color w:val="333333"/>
          <w:kern w:val="0"/>
          <w:sz w:val="15"/>
          <w:szCs w:val="15"/>
        </w:rPr>
        <w:t>。</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2013</w:t>
      </w:r>
      <w:r w:rsidRPr="00AD33A4">
        <w:rPr>
          <w:rFonts w:ascii="宋体" w:eastAsia="宋体" w:hAnsi="Calibri" w:cs="宋体" w:hint="eastAsia"/>
          <w:color w:val="333333"/>
          <w:kern w:val="0"/>
          <w:sz w:val="15"/>
          <w:szCs w:val="15"/>
        </w:rPr>
        <w:t>年，在工业企业法人单位中，采矿业</w:t>
      </w:r>
      <w:r w:rsidRPr="00AD33A4">
        <w:rPr>
          <w:rFonts w:ascii="宋体" w:eastAsia="宋体" w:hAnsi="Calibri" w:cs="宋体"/>
          <w:color w:val="333333"/>
          <w:kern w:val="0"/>
          <w:sz w:val="15"/>
          <w:szCs w:val="15"/>
        </w:rPr>
        <w:t>8.9</w:t>
      </w:r>
      <w:r w:rsidRPr="00AD33A4">
        <w:rPr>
          <w:rFonts w:ascii="宋体" w:eastAsia="宋体" w:hAnsi="Calibri" w:cs="宋体" w:hint="eastAsia"/>
          <w:color w:val="333333"/>
          <w:kern w:val="0"/>
          <w:sz w:val="15"/>
          <w:szCs w:val="15"/>
        </w:rPr>
        <w:t>万个，比</w:t>
      </w:r>
      <w:r w:rsidRPr="00AD33A4">
        <w:rPr>
          <w:rFonts w:ascii="宋体" w:eastAsia="宋体" w:hAnsi="Calibri" w:cs="宋体"/>
          <w:color w:val="333333"/>
          <w:kern w:val="0"/>
          <w:sz w:val="15"/>
          <w:szCs w:val="15"/>
        </w:rPr>
        <w:t>2008</w:t>
      </w:r>
      <w:r w:rsidRPr="00AD33A4">
        <w:rPr>
          <w:rFonts w:ascii="宋体" w:eastAsia="宋体" w:hAnsi="Calibri" w:cs="宋体" w:hint="eastAsia"/>
          <w:color w:val="333333"/>
          <w:kern w:val="0"/>
          <w:sz w:val="15"/>
          <w:szCs w:val="15"/>
        </w:rPr>
        <w:t>年下降</w:t>
      </w:r>
      <w:r w:rsidRPr="00AD33A4">
        <w:rPr>
          <w:rFonts w:ascii="宋体" w:eastAsia="宋体" w:hAnsi="Calibri" w:cs="宋体"/>
          <w:color w:val="333333"/>
          <w:kern w:val="0"/>
          <w:sz w:val="15"/>
          <w:szCs w:val="15"/>
        </w:rPr>
        <w:t>1.4%</w:t>
      </w:r>
      <w:r w:rsidRPr="00AD33A4">
        <w:rPr>
          <w:rFonts w:ascii="宋体" w:eastAsia="宋体" w:hAnsi="Calibri" w:cs="宋体" w:hint="eastAsia"/>
          <w:color w:val="333333"/>
          <w:kern w:val="0"/>
          <w:sz w:val="15"/>
          <w:szCs w:val="15"/>
        </w:rPr>
        <w:t>；制造业</w:t>
      </w:r>
      <w:r w:rsidRPr="00AD33A4">
        <w:rPr>
          <w:rFonts w:ascii="宋体" w:eastAsia="宋体" w:hAnsi="Calibri" w:cs="宋体"/>
          <w:color w:val="333333"/>
          <w:kern w:val="0"/>
          <w:sz w:val="15"/>
          <w:szCs w:val="15"/>
        </w:rPr>
        <w:t>225.2</w:t>
      </w:r>
      <w:r w:rsidRPr="00AD33A4">
        <w:rPr>
          <w:rFonts w:ascii="宋体" w:eastAsia="宋体" w:hAnsi="Calibri" w:cs="宋体" w:hint="eastAsia"/>
          <w:color w:val="333333"/>
          <w:kern w:val="0"/>
          <w:sz w:val="15"/>
          <w:szCs w:val="15"/>
        </w:rPr>
        <w:t>万个；电力、热力、燃气及水生产和供应业</w:t>
      </w:r>
      <w:r w:rsidRPr="00AD33A4">
        <w:rPr>
          <w:rFonts w:ascii="宋体" w:eastAsia="宋体" w:hAnsi="Calibri" w:cs="宋体"/>
          <w:color w:val="333333"/>
          <w:kern w:val="0"/>
          <w:sz w:val="15"/>
          <w:szCs w:val="15"/>
        </w:rPr>
        <w:t>6.9</w:t>
      </w:r>
      <w:r w:rsidRPr="00AD33A4">
        <w:rPr>
          <w:rFonts w:ascii="宋体" w:eastAsia="宋体" w:hAnsi="Calibri" w:cs="宋体" w:hint="eastAsia"/>
          <w:color w:val="333333"/>
          <w:kern w:val="0"/>
          <w:sz w:val="15"/>
          <w:szCs w:val="15"/>
        </w:rPr>
        <w:t>万个，比</w:t>
      </w:r>
      <w:r w:rsidRPr="00AD33A4">
        <w:rPr>
          <w:rFonts w:ascii="宋体" w:eastAsia="宋体" w:hAnsi="Calibri" w:cs="宋体"/>
          <w:color w:val="333333"/>
          <w:kern w:val="0"/>
          <w:sz w:val="15"/>
          <w:szCs w:val="15"/>
        </w:rPr>
        <w:t>2008</w:t>
      </w:r>
      <w:r w:rsidRPr="00AD33A4">
        <w:rPr>
          <w:rFonts w:ascii="宋体" w:eastAsia="宋体" w:hAnsi="Calibri" w:cs="宋体" w:hint="eastAsia"/>
          <w:color w:val="333333"/>
          <w:kern w:val="0"/>
          <w:sz w:val="15"/>
          <w:szCs w:val="15"/>
        </w:rPr>
        <w:t>年下降</w:t>
      </w:r>
      <w:r w:rsidRPr="00AD33A4">
        <w:rPr>
          <w:rFonts w:ascii="宋体" w:eastAsia="宋体" w:hAnsi="Calibri" w:cs="宋体"/>
          <w:color w:val="333333"/>
          <w:kern w:val="0"/>
          <w:sz w:val="15"/>
          <w:szCs w:val="15"/>
        </w:rPr>
        <w:t>0.1%</w:t>
      </w:r>
      <w:r w:rsidRPr="00AD33A4">
        <w:rPr>
          <w:rFonts w:ascii="宋体" w:eastAsia="宋体" w:hAnsi="Calibri" w:cs="宋体" w:hint="eastAsia"/>
          <w:color w:val="333333"/>
          <w:kern w:val="0"/>
          <w:sz w:val="15"/>
          <w:szCs w:val="15"/>
        </w:rPr>
        <w:t>。在工业企业法人单位从业人员中，采矿业占</w:t>
      </w:r>
      <w:r w:rsidRPr="00AD33A4">
        <w:rPr>
          <w:rFonts w:ascii="宋体" w:eastAsia="宋体" w:hAnsi="Calibri" w:cs="宋体"/>
          <w:color w:val="333333"/>
          <w:kern w:val="0"/>
          <w:sz w:val="15"/>
          <w:szCs w:val="15"/>
        </w:rPr>
        <w:t>7.4%</w:t>
      </w:r>
      <w:r w:rsidRPr="00AD33A4">
        <w:rPr>
          <w:rFonts w:ascii="宋体" w:eastAsia="宋体" w:hAnsi="Calibri" w:cs="宋体" w:hint="eastAsia"/>
          <w:color w:val="333333"/>
          <w:kern w:val="0"/>
          <w:sz w:val="15"/>
          <w:szCs w:val="15"/>
        </w:rPr>
        <w:t>，制造业占</w:t>
      </w:r>
      <w:r w:rsidRPr="00AD33A4">
        <w:rPr>
          <w:rFonts w:ascii="宋体" w:eastAsia="宋体" w:hAnsi="Calibri" w:cs="宋体"/>
          <w:color w:val="333333"/>
          <w:kern w:val="0"/>
          <w:sz w:val="15"/>
          <w:szCs w:val="15"/>
        </w:rPr>
        <w:t>89.2%</w:t>
      </w:r>
      <w:r w:rsidRPr="00AD33A4">
        <w:rPr>
          <w:rFonts w:ascii="宋体" w:eastAsia="宋体" w:hAnsi="Calibri" w:cs="宋体" w:hint="eastAsia"/>
          <w:color w:val="333333"/>
          <w:kern w:val="0"/>
          <w:sz w:val="15"/>
          <w:szCs w:val="15"/>
        </w:rPr>
        <w:t>，电力、热力、燃气及水生产和供应业占</w:t>
      </w:r>
      <w:r w:rsidRPr="00AD33A4">
        <w:rPr>
          <w:rFonts w:ascii="宋体" w:eastAsia="宋体" w:hAnsi="Calibri" w:cs="宋体"/>
          <w:color w:val="333333"/>
          <w:kern w:val="0"/>
          <w:sz w:val="15"/>
          <w:szCs w:val="15"/>
        </w:rPr>
        <w:t>3.4%</w:t>
      </w:r>
      <w:r w:rsidRPr="00AD33A4">
        <w:rPr>
          <w:rFonts w:ascii="宋体" w:eastAsia="宋体" w:hAnsi="Calibri" w:cs="宋体" w:hint="eastAsia"/>
          <w:color w:val="333333"/>
          <w:kern w:val="0"/>
          <w:sz w:val="15"/>
          <w:szCs w:val="15"/>
        </w:rPr>
        <w:t>。</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noProof/>
          <w:color w:val="333333"/>
          <w:kern w:val="0"/>
          <w:sz w:val="15"/>
          <w:szCs w:val="15"/>
        </w:rPr>
        <w:lastRenderedPageBreak/>
        <w:drawing>
          <wp:inline distT="0" distB="0" distL="0" distR="0" wp14:anchorId="6B5F585B" wp14:editId="43CD8F46">
            <wp:extent cx="5105400" cy="3705062"/>
            <wp:effectExtent l="19050" t="0" r="0" b="0"/>
            <wp:docPr id="35" name="图片 35" descr="http://fb.fbstatic.cn/api/xingce/images/160629ff63d9897.png?width=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fb.fbstatic.cn/api/xingce/images/160629ff63d9897.png?width=700"/>
                    <pic:cNvPicPr>
                      <a:picLocks noChangeAspect="1" noChangeArrowheads="1"/>
                    </pic:cNvPicPr>
                  </pic:nvPicPr>
                  <pic:blipFill>
                    <a:blip r:embed="rId30" cstate="print"/>
                    <a:srcRect/>
                    <a:stretch>
                      <a:fillRect/>
                    </a:stretch>
                  </pic:blipFill>
                  <pic:spPr bwMode="auto">
                    <a:xfrm>
                      <a:off x="0" y="0"/>
                      <a:ext cx="5105400" cy="3705062"/>
                    </a:xfrm>
                    <a:prstGeom prst="rect">
                      <a:avLst/>
                    </a:prstGeom>
                    <a:noFill/>
                    <a:ln w="9525">
                      <a:noFill/>
                      <a:miter lim="800000"/>
                      <a:headEnd/>
                      <a:tailEnd/>
                    </a:ln>
                  </pic:spPr>
                </pic:pic>
              </a:graphicData>
            </a:graphic>
          </wp:inline>
        </w:drawing>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111</w:t>
      </w:r>
      <w:r w:rsidRPr="00AD33A4">
        <w:rPr>
          <w:rFonts w:ascii="宋体" w:eastAsia="宋体" w:hAnsi="Calibri" w:cs="宋体" w:hint="eastAsia"/>
          <w:color w:val="333333"/>
          <w:kern w:val="0"/>
          <w:sz w:val="15"/>
          <w:szCs w:val="15"/>
        </w:rPr>
        <w:t>、</w:t>
      </w:r>
      <w:r w:rsidRPr="00AD33A4">
        <w:rPr>
          <w:rFonts w:ascii="宋体" w:eastAsia="宋体" w:hAnsi="Calibri" w:cs="宋体"/>
          <w:color w:val="333333"/>
          <w:kern w:val="0"/>
          <w:sz w:val="15"/>
          <w:szCs w:val="15"/>
        </w:rPr>
        <w:t>2008</w:t>
      </w:r>
      <w:r w:rsidRPr="00AD33A4">
        <w:rPr>
          <w:rFonts w:ascii="宋体" w:eastAsia="宋体" w:hAnsi="Calibri" w:cs="宋体" w:hint="eastAsia"/>
          <w:color w:val="333333"/>
          <w:kern w:val="0"/>
          <w:sz w:val="15"/>
          <w:szCs w:val="15"/>
        </w:rPr>
        <w:t>年，全国共有工业企业从业人员约为多少亿人？</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A.1.0</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B.1.2</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C.1.3</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D.1.5</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112</w:t>
      </w:r>
      <w:r w:rsidRPr="00AD33A4">
        <w:rPr>
          <w:rFonts w:ascii="宋体" w:eastAsia="宋体" w:hAnsi="Calibri" w:cs="宋体" w:hint="eastAsia"/>
          <w:color w:val="333333"/>
          <w:kern w:val="0"/>
          <w:sz w:val="15"/>
          <w:szCs w:val="15"/>
        </w:rPr>
        <w:t>、</w:t>
      </w:r>
      <w:r w:rsidRPr="00AD33A4">
        <w:rPr>
          <w:rFonts w:ascii="宋体" w:eastAsia="宋体" w:hAnsi="Calibri" w:cs="宋体"/>
          <w:color w:val="333333"/>
          <w:kern w:val="0"/>
          <w:sz w:val="15"/>
          <w:szCs w:val="15"/>
        </w:rPr>
        <w:t>2013</w:t>
      </w:r>
      <w:r w:rsidRPr="00AD33A4">
        <w:rPr>
          <w:rFonts w:ascii="宋体" w:eastAsia="宋体" w:hAnsi="Calibri" w:cs="宋体" w:hint="eastAsia"/>
          <w:color w:val="333333"/>
          <w:kern w:val="0"/>
          <w:sz w:val="15"/>
          <w:szCs w:val="15"/>
        </w:rPr>
        <w:t>年，全国采矿</w:t>
      </w:r>
      <w:proofErr w:type="gramStart"/>
      <w:r w:rsidRPr="00AD33A4">
        <w:rPr>
          <w:rFonts w:ascii="宋体" w:eastAsia="宋体" w:hAnsi="Calibri" w:cs="宋体" w:hint="eastAsia"/>
          <w:color w:val="333333"/>
          <w:kern w:val="0"/>
          <w:sz w:val="15"/>
          <w:szCs w:val="15"/>
        </w:rPr>
        <w:t>业每个</w:t>
      </w:r>
      <w:proofErr w:type="gramEnd"/>
      <w:r w:rsidRPr="00AD33A4">
        <w:rPr>
          <w:rFonts w:ascii="宋体" w:eastAsia="宋体" w:hAnsi="Calibri" w:cs="宋体" w:hint="eastAsia"/>
          <w:color w:val="333333"/>
          <w:kern w:val="0"/>
          <w:sz w:val="15"/>
          <w:szCs w:val="15"/>
        </w:rPr>
        <w:t>法人单位的平均从业人员数量约为多少人？</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A.98</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B.117</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C.134</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D.168</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113</w:t>
      </w:r>
      <w:r w:rsidRPr="00AD33A4">
        <w:rPr>
          <w:rFonts w:ascii="宋体" w:eastAsia="宋体" w:hAnsi="Calibri" w:cs="宋体" w:hint="eastAsia"/>
          <w:color w:val="333333"/>
          <w:kern w:val="0"/>
          <w:sz w:val="15"/>
          <w:szCs w:val="15"/>
        </w:rPr>
        <w:t>、将不同类型企业按</w:t>
      </w:r>
      <w:r w:rsidRPr="00AD33A4">
        <w:rPr>
          <w:rFonts w:ascii="宋体" w:eastAsia="宋体" w:hAnsi="Calibri" w:cs="宋体"/>
          <w:color w:val="333333"/>
          <w:kern w:val="0"/>
          <w:sz w:val="15"/>
          <w:szCs w:val="15"/>
        </w:rPr>
        <w:t>2013</w:t>
      </w:r>
      <w:r w:rsidRPr="00AD33A4">
        <w:rPr>
          <w:rFonts w:ascii="宋体" w:eastAsia="宋体" w:hAnsi="Calibri" w:cs="宋体" w:hint="eastAsia"/>
          <w:color w:val="333333"/>
          <w:kern w:val="0"/>
          <w:sz w:val="15"/>
          <w:szCs w:val="15"/>
        </w:rPr>
        <w:t>年平均每个法人单位从业人员数量从高到低排序，下列正确的是：</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A.</w:t>
      </w:r>
      <w:r w:rsidRPr="00AD33A4">
        <w:rPr>
          <w:rFonts w:ascii="宋体" w:eastAsia="宋体" w:hAnsi="Calibri" w:cs="宋体" w:hint="eastAsia"/>
          <w:color w:val="333333"/>
          <w:kern w:val="0"/>
          <w:sz w:val="15"/>
          <w:szCs w:val="15"/>
        </w:rPr>
        <w:t>私营企业&gt;股份合作企业&gt;集体企业&gt;其他企业</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B.</w:t>
      </w:r>
      <w:r w:rsidRPr="00AD33A4">
        <w:rPr>
          <w:rFonts w:ascii="宋体" w:eastAsia="宋体" w:hAnsi="Calibri" w:cs="宋体" w:hint="eastAsia"/>
          <w:color w:val="333333"/>
          <w:kern w:val="0"/>
          <w:sz w:val="15"/>
          <w:szCs w:val="15"/>
        </w:rPr>
        <w:t>私营企业&gt;集体企业&gt;其他企业&gt;股份合作企业</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C.</w:t>
      </w:r>
      <w:r w:rsidRPr="00AD33A4">
        <w:rPr>
          <w:rFonts w:ascii="宋体" w:eastAsia="宋体" w:hAnsi="Calibri" w:cs="宋体" w:hint="eastAsia"/>
          <w:color w:val="333333"/>
          <w:kern w:val="0"/>
          <w:sz w:val="15"/>
          <w:szCs w:val="15"/>
        </w:rPr>
        <w:t>集体企业&gt;私营企业&gt;股份合作企业&gt;其他企业</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D.</w:t>
      </w:r>
      <w:r w:rsidRPr="00AD33A4">
        <w:rPr>
          <w:rFonts w:ascii="宋体" w:eastAsia="宋体" w:hAnsi="Calibri" w:cs="宋体" w:hint="eastAsia"/>
          <w:color w:val="333333"/>
          <w:kern w:val="0"/>
          <w:sz w:val="15"/>
          <w:szCs w:val="15"/>
        </w:rPr>
        <w:t>集体企业&gt;股份合作企业&gt;私营企业&gt;其他企业</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114</w:t>
      </w:r>
      <w:r w:rsidRPr="00AD33A4">
        <w:rPr>
          <w:rFonts w:ascii="宋体" w:eastAsia="宋体" w:hAnsi="Calibri" w:cs="宋体" w:hint="eastAsia"/>
          <w:color w:val="333333"/>
          <w:kern w:val="0"/>
          <w:sz w:val="15"/>
          <w:szCs w:val="15"/>
        </w:rPr>
        <w:t>、</w:t>
      </w:r>
      <w:r w:rsidRPr="00AD33A4">
        <w:rPr>
          <w:rFonts w:ascii="宋体" w:eastAsia="宋体" w:hAnsi="Calibri" w:cs="宋体"/>
          <w:color w:val="333333"/>
          <w:kern w:val="0"/>
          <w:sz w:val="15"/>
          <w:szCs w:val="15"/>
        </w:rPr>
        <w:t>2008</w:t>
      </w:r>
      <w:r w:rsidRPr="00AD33A4">
        <w:rPr>
          <w:rFonts w:ascii="宋体" w:eastAsia="宋体" w:hAnsi="Calibri" w:cs="宋体" w:hint="eastAsia"/>
          <w:color w:val="333333"/>
          <w:kern w:val="0"/>
          <w:sz w:val="15"/>
          <w:szCs w:val="15"/>
        </w:rPr>
        <w:t>年，全国制造业企业法人单位有约多少万个？</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A.160</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B.174</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C.186</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D.200</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115</w:t>
      </w:r>
      <w:r w:rsidRPr="00AD33A4">
        <w:rPr>
          <w:rFonts w:ascii="宋体" w:eastAsia="宋体" w:hAnsi="Calibri" w:cs="宋体" w:hint="eastAsia"/>
          <w:color w:val="333333"/>
          <w:kern w:val="0"/>
          <w:sz w:val="15"/>
          <w:szCs w:val="15"/>
        </w:rPr>
        <w:t>、关于</w:t>
      </w:r>
      <w:r w:rsidRPr="00AD33A4">
        <w:rPr>
          <w:rFonts w:ascii="宋体" w:eastAsia="宋体" w:hAnsi="Calibri" w:cs="宋体"/>
          <w:color w:val="333333"/>
          <w:kern w:val="0"/>
          <w:sz w:val="15"/>
          <w:szCs w:val="15"/>
        </w:rPr>
        <w:t>2013</w:t>
      </w:r>
      <w:r w:rsidRPr="00AD33A4">
        <w:rPr>
          <w:rFonts w:ascii="宋体" w:eastAsia="宋体" w:hAnsi="Calibri" w:cs="宋体" w:hint="eastAsia"/>
          <w:color w:val="333333"/>
          <w:kern w:val="0"/>
          <w:sz w:val="15"/>
          <w:szCs w:val="15"/>
        </w:rPr>
        <w:t>年全国工业企业情况，下列说法正确的是：</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A.</w:t>
      </w:r>
      <w:r w:rsidRPr="00AD33A4">
        <w:rPr>
          <w:rFonts w:ascii="宋体" w:eastAsia="宋体" w:hAnsi="Calibri" w:cs="宋体" w:hint="eastAsia"/>
          <w:color w:val="333333"/>
          <w:kern w:val="0"/>
          <w:sz w:val="15"/>
          <w:szCs w:val="15"/>
        </w:rPr>
        <w:t>国有企业从业人员占全国内资企业从业人员的比重不足4%</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B.</w:t>
      </w:r>
      <w:r w:rsidRPr="00AD33A4">
        <w:rPr>
          <w:rFonts w:ascii="宋体" w:eastAsia="宋体" w:hAnsi="Calibri" w:cs="宋体" w:hint="eastAsia"/>
          <w:color w:val="333333"/>
          <w:kern w:val="0"/>
          <w:sz w:val="15"/>
          <w:szCs w:val="15"/>
        </w:rPr>
        <w:t>电力、热力、燃气及水生产和供应业从业人员超过</w:t>
      </w:r>
      <w:r w:rsidRPr="00AD33A4">
        <w:rPr>
          <w:rFonts w:ascii="宋体" w:eastAsia="宋体" w:hAnsi="Calibri" w:cs="宋体"/>
          <w:color w:val="333333"/>
          <w:kern w:val="0"/>
          <w:sz w:val="15"/>
          <w:szCs w:val="15"/>
        </w:rPr>
        <w:t>400</w:t>
      </w:r>
      <w:r w:rsidRPr="00AD33A4">
        <w:rPr>
          <w:rFonts w:ascii="宋体" w:eastAsia="宋体" w:hAnsi="Calibri" w:cs="宋体" w:hint="eastAsia"/>
          <w:color w:val="333333"/>
          <w:kern w:val="0"/>
          <w:sz w:val="15"/>
          <w:szCs w:val="15"/>
        </w:rPr>
        <w:t>万人</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C.</w:t>
      </w:r>
      <w:r w:rsidRPr="00AD33A4">
        <w:rPr>
          <w:rFonts w:ascii="宋体" w:eastAsia="宋体" w:hAnsi="Calibri" w:cs="宋体" w:hint="eastAsia"/>
          <w:color w:val="333333"/>
          <w:kern w:val="0"/>
          <w:sz w:val="15"/>
          <w:szCs w:val="15"/>
        </w:rPr>
        <w:t>港、澳、台商投资企业法人单位数量占全国工业企业法人单位的比重不足2%</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D.</w:t>
      </w:r>
      <w:r w:rsidRPr="00AD33A4">
        <w:rPr>
          <w:rFonts w:ascii="宋体" w:eastAsia="宋体" w:hAnsi="Calibri" w:cs="宋体" w:hint="eastAsia"/>
          <w:color w:val="333333"/>
          <w:kern w:val="0"/>
          <w:sz w:val="15"/>
          <w:szCs w:val="15"/>
        </w:rPr>
        <w:t>内资企业中企业法人单位个数少于</w:t>
      </w:r>
      <w:r w:rsidRPr="00AD33A4">
        <w:rPr>
          <w:rFonts w:ascii="宋体" w:eastAsia="宋体" w:hAnsi="Calibri" w:cs="宋体"/>
          <w:color w:val="333333"/>
          <w:kern w:val="0"/>
          <w:sz w:val="15"/>
          <w:szCs w:val="15"/>
        </w:rPr>
        <w:t>6</w:t>
      </w:r>
      <w:r w:rsidRPr="00AD33A4">
        <w:rPr>
          <w:rFonts w:ascii="宋体" w:eastAsia="宋体" w:hAnsi="Calibri" w:cs="宋体" w:hint="eastAsia"/>
          <w:color w:val="333333"/>
          <w:kern w:val="0"/>
          <w:sz w:val="15"/>
          <w:szCs w:val="15"/>
        </w:rPr>
        <w:t>万的有</w:t>
      </w:r>
      <w:r w:rsidRPr="00AD33A4">
        <w:rPr>
          <w:rFonts w:ascii="宋体" w:eastAsia="宋体" w:hAnsi="Calibri" w:cs="宋体"/>
          <w:color w:val="333333"/>
          <w:kern w:val="0"/>
          <w:sz w:val="15"/>
          <w:szCs w:val="15"/>
        </w:rPr>
        <w:t>7</w:t>
      </w:r>
      <w:r w:rsidRPr="00AD33A4">
        <w:rPr>
          <w:rFonts w:ascii="宋体" w:eastAsia="宋体" w:hAnsi="Calibri" w:cs="宋体" w:hint="eastAsia"/>
          <w:color w:val="333333"/>
          <w:kern w:val="0"/>
          <w:sz w:val="15"/>
          <w:szCs w:val="15"/>
        </w:rPr>
        <w:t>种类型</w:t>
      </w:r>
    </w:p>
    <w:p w:rsidR="00AD33A4" w:rsidRPr="00AD33A4" w:rsidRDefault="00AD33A4" w:rsidP="00AD33A4">
      <w:pPr>
        <w:autoSpaceDE w:val="0"/>
        <w:autoSpaceDN w:val="0"/>
        <w:adjustRightInd w:val="0"/>
        <w:ind w:firstLineChars="200" w:firstLine="301"/>
        <w:jc w:val="left"/>
        <w:rPr>
          <w:rFonts w:ascii="宋体" w:eastAsia="宋体" w:hAnsi="Calibri" w:cs="宋体"/>
          <w:b/>
          <w:color w:val="333333"/>
          <w:kern w:val="0"/>
          <w:sz w:val="15"/>
          <w:szCs w:val="15"/>
        </w:rPr>
      </w:pPr>
      <w:r w:rsidRPr="00AD33A4">
        <w:rPr>
          <w:rFonts w:ascii="宋体" w:eastAsia="宋体" w:hAnsi="Calibri" w:cs="宋体" w:hint="eastAsia"/>
          <w:b/>
          <w:color w:val="333333"/>
          <w:kern w:val="0"/>
          <w:sz w:val="15"/>
          <w:szCs w:val="15"/>
        </w:rPr>
        <w:lastRenderedPageBreak/>
        <w:t>四、根据所给资料，回答</w:t>
      </w:r>
      <w:r w:rsidRPr="00AD33A4">
        <w:rPr>
          <w:rFonts w:ascii="宋体" w:eastAsia="宋体" w:hAnsi="Calibri" w:cs="宋体"/>
          <w:b/>
          <w:color w:val="333333"/>
          <w:kern w:val="0"/>
          <w:sz w:val="15"/>
          <w:szCs w:val="15"/>
        </w:rPr>
        <w:t>116</w:t>
      </w:r>
      <w:r w:rsidRPr="00AD33A4">
        <w:rPr>
          <w:rFonts w:ascii="宋体" w:eastAsia="宋体" w:hAnsi="Calibri" w:cs="宋体" w:hint="eastAsia"/>
          <w:b/>
          <w:color w:val="333333"/>
          <w:kern w:val="0"/>
          <w:sz w:val="15"/>
          <w:szCs w:val="15"/>
        </w:rPr>
        <w:t>～</w:t>
      </w:r>
      <w:r w:rsidRPr="00AD33A4">
        <w:rPr>
          <w:rFonts w:ascii="宋体" w:eastAsia="宋体" w:hAnsi="Calibri" w:cs="宋体"/>
          <w:b/>
          <w:color w:val="333333"/>
          <w:kern w:val="0"/>
          <w:sz w:val="15"/>
          <w:szCs w:val="15"/>
        </w:rPr>
        <w:t>120</w:t>
      </w:r>
      <w:r w:rsidRPr="00AD33A4">
        <w:rPr>
          <w:rFonts w:ascii="宋体" w:eastAsia="宋体" w:hAnsi="Calibri" w:cs="宋体" w:hint="eastAsia"/>
          <w:b/>
          <w:color w:val="333333"/>
          <w:kern w:val="0"/>
          <w:sz w:val="15"/>
          <w:szCs w:val="15"/>
        </w:rPr>
        <w:t>题。</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2015</w:t>
      </w:r>
      <w:r w:rsidRPr="00AD33A4">
        <w:rPr>
          <w:rFonts w:ascii="宋体" w:eastAsia="宋体" w:hAnsi="Calibri" w:cs="宋体" w:hint="eastAsia"/>
          <w:color w:val="333333"/>
          <w:kern w:val="0"/>
          <w:sz w:val="15"/>
          <w:szCs w:val="15"/>
        </w:rPr>
        <w:t>年，我国货物进出口总额</w:t>
      </w:r>
      <w:r w:rsidRPr="00AD33A4">
        <w:rPr>
          <w:rFonts w:ascii="宋体" w:eastAsia="宋体" w:hAnsi="Calibri" w:cs="宋体"/>
          <w:color w:val="333333"/>
          <w:kern w:val="0"/>
          <w:sz w:val="15"/>
          <w:szCs w:val="15"/>
        </w:rPr>
        <w:t>245741</w:t>
      </w:r>
      <w:r w:rsidRPr="00AD33A4">
        <w:rPr>
          <w:rFonts w:ascii="宋体" w:eastAsia="宋体" w:hAnsi="Calibri" w:cs="宋体" w:hint="eastAsia"/>
          <w:color w:val="333333"/>
          <w:kern w:val="0"/>
          <w:sz w:val="15"/>
          <w:szCs w:val="15"/>
        </w:rPr>
        <w:t>亿元，比上年下降</w:t>
      </w:r>
      <w:r w:rsidRPr="00AD33A4">
        <w:rPr>
          <w:rFonts w:ascii="宋体" w:eastAsia="宋体" w:hAnsi="Calibri" w:cs="宋体"/>
          <w:color w:val="333333"/>
          <w:kern w:val="0"/>
          <w:sz w:val="15"/>
          <w:szCs w:val="15"/>
        </w:rPr>
        <w:t>7.0%</w:t>
      </w:r>
      <w:r w:rsidRPr="00AD33A4">
        <w:rPr>
          <w:rFonts w:ascii="宋体" w:eastAsia="宋体" w:hAnsi="Calibri" w:cs="宋体" w:hint="eastAsia"/>
          <w:color w:val="333333"/>
          <w:kern w:val="0"/>
          <w:sz w:val="15"/>
          <w:szCs w:val="15"/>
        </w:rPr>
        <w:t>。其中，出口</w:t>
      </w:r>
      <w:r w:rsidRPr="00AD33A4">
        <w:rPr>
          <w:rFonts w:ascii="宋体" w:eastAsia="宋体" w:hAnsi="Calibri" w:cs="宋体"/>
          <w:color w:val="333333"/>
          <w:kern w:val="0"/>
          <w:sz w:val="15"/>
          <w:szCs w:val="15"/>
        </w:rPr>
        <w:t>141255</w:t>
      </w:r>
      <w:r w:rsidRPr="00AD33A4">
        <w:rPr>
          <w:rFonts w:ascii="宋体" w:eastAsia="宋体" w:hAnsi="Calibri" w:cs="宋体" w:hint="eastAsia"/>
          <w:color w:val="333333"/>
          <w:kern w:val="0"/>
          <w:sz w:val="15"/>
          <w:szCs w:val="15"/>
        </w:rPr>
        <w:t>亿元，下降</w:t>
      </w:r>
      <w:r w:rsidRPr="00AD33A4">
        <w:rPr>
          <w:rFonts w:ascii="宋体" w:eastAsia="宋体" w:hAnsi="Calibri" w:cs="宋体"/>
          <w:color w:val="333333"/>
          <w:kern w:val="0"/>
          <w:sz w:val="15"/>
          <w:szCs w:val="15"/>
        </w:rPr>
        <w:t>1.8%</w:t>
      </w:r>
      <w:r w:rsidRPr="00AD33A4">
        <w:rPr>
          <w:rFonts w:ascii="宋体" w:eastAsia="宋体" w:hAnsi="Calibri" w:cs="宋体" w:hint="eastAsia"/>
          <w:color w:val="333333"/>
          <w:kern w:val="0"/>
          <w:sz w:val="15"/>
          <w:szCs w:val="15"/>
        </w:rPr>
        <w:t>；进口</w:t>
      </w:r>
      <w:r w:rsidRPr="00AD33A4">
        <w:rPr>
          <w:rFonts w:ascii="宋体" w:eastAsia="宋体" w:hAnsi="Calibri" w:cs="宋体"/>
          <w:color w:val="333333"/>
          <w:kern w:val="0"/>
          <w:sz w:val="15"/>
          <w:szCs w:val="15"/>
        </w:rPr>
        <w:t>104485</w:t>
      </w:r>
      <w:r w:rsidRPr="00AD33A4">
        <w:rPr>
          <w:rFonts w:ascii="宋体" w:eastAsia="宋体" w:hAnsi="Calibri" w:cs="宋体" w:hint="eastAsia"/>
          <w:color w:val="333333"/>
          <w:kern w:val="0"/>
          <w:sz w:val="15"/>
          <w:szCs w:val="15"/>
        </w:rPr>
        <w:t>亿元，下降</w:t>
      </w:r>
      <w:r w:rsidRPr="00AD33A4">
        <w:rPr>
          <w:rFonts w:ascii="宋体" w:eastAsia="宋体" w:hAnsi="Calibri" w:cs="宋体"/>
          <w:color w:val="333333"/>
          <w:kern w:val="0"/>
          <w:sz w:val="15"/>
          <w:szCs w:val="15"/>
        </w:rPr>
        <w:t>13.2%</w:t>
      </w:r>
      <w:r w:rsidRPr="00AD33A4">
        <w:rPr>
          <w:rFonts w:ascii="宋体" w:eastAsia="宋体" w:hAnsi="Calibri" w:cs="宋体" w:hint="eastAsia"/>
          <w:color w:val="333333"/>
          <w:kern w:val="0"/>
          <w:sz w:val="15"/>
          <w:szCs w:val="15"/>
        </w:rPr>
        <w:t>。货物进出口差额（出口减进口）</w:t>
      </w:r>
      <w:r w:rsidRPr="00AD33A4">
        <w:rPr>
          <w:rFonts w:ascii="宋体" w:eastAsia="宋体" w:hAnsi="Calibri" w:cs="宋体"/>
          <w:color w:val="333333"/>
          <w:kern w:val="0"/>
          <w:sz w:val="15"/>
          <w:szCs w:val="15"/>
        </w:rPr>
        <w:t>36770</w:t>
      </w:r>
      <w:r w:rsidRPr="00AD33A4">
        <w:rPr>
          <w:rFonts w:ascii="宋体" w:eastAsia="宋体" w:hAnsi="Calibri" w:cs="宋体" w:hint="eastAsia"/>
          <w:color w:val="333333"/>
          <w:kern w:val="0"/>
          <w:sz w:val="15"/>
          <w:szCs w:val="15"/>
        </w:rPr>
        <w:t>亿元，比上年增加</w:t>
      </w:r>
      <w:r w:rsidRPr="00AD33A4">
        <w:rPr>
          <w:rFonts w:ascii="宋体" w:eastAsia="宋体" w:hAnsi="Calibri" w:cs="宋体"/>
          <w:color w:val="333333"/>
          <w:kern w:val="0"/>
          <w:sz w:val="15"/>
          <w:szCs w:val="15"/>
        </w:rPr>
        <w:t>13244</w:t>
      </w:r>
      <w:r w:rsidRPr="00AD33A4">
        <w:rPr>
          <w:rFonts w:ascii="宋体" w:eastAsia="宋体" w:hAnsi="Calibri" w:cs="宋体" w:hint="eastAsia"/>
          <w:color w:val="333333"/>
          <w:kern w:val="0"/>
          <w:sz w:val="15"/>
          <w:szCs w:val="15"/>
        </w:rPr>
        <w:t>亿元。</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noProof/>
          <w:color w:val="333333"/>
          <w:kern w:val="0"/>
          <w:sz w:val="15"/>
          <w:szCs w:val="15"/>
        </w:rPr>
        <w:drawing>
          <wp:inline distT="0" distB="0" distL="0" distR="0" wp14:anchorId="3FFE3FC7" wp14:editId="17E19CD9">
            <wp:extent cx="5010150" cy="3728983"/>
            <wp:effectExtent l="19050" t="0" r="0" b="0"/>
            <wp:docPr id="53" name="图片 53" descr="http://fb.fbstatic.cn/api/xingce/images/16062b41adcfac9.png?width=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fb.fbstatic.cn/api/xingce/images/16062b41adcfac9.png?width=700"/>
                    <pic:cNvPicPr>
                      <a:picLocks noChangeAspect="1" noChangeArrowheads="1"/>
                    </pic:cNvPicPr>
                  </pic:nvPicPr>
                  <pic:blipFill>
                    <a:blip r:embed="rId31" cstate="print"/>
                    <a:srcRect/>
                    <a:stretch>
                      <a:fillRect/>
                    </a:stretch>
                  </pic:blipFill>
                  <pic:spPr bwMode="auto">
                    <a:xfrm>
                      <a:off x="0" y="0"/>
                      <a:ext cx="5010150" cy="3728983"/>
                    </a:xfrm>
                    <a:prstGeom prst="rect">
                      <a:avLst/>
                    </a:prstGeom>
                    <a:noFill/>
                    <a:ln w="9525">
                      <a:noFill/>
                      <a:miter lim="800000"/>
                      <a:headEnd/>
                      <a:tailEnd/>
                    </a:ln>
                  </pic:spPr>
                </pic:pic>
              </a:graphicData>
            </a:graphic>
          </wp:inline>
        </w:drawing>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116</w:t>
      </w:r>
      <w:r w:rsidRPr="00AD33A4">
        <w:rPr>
          <w:rFonts w:ascii="宋体" w:eastAsia="宋体" w:hAnsi="Calibri" w:cs="宋体" w:hint="eastAsia"/>
          <w:color w:val="333333"/>
          <w:kern w:val="0"/>
          <w:sz w:val="15"/>
          <w:szCs w:val="15"/>
        </w:rPr>
        <w:t>、</w:t>
      </w:r>
      <w:r w:rsidRPr="00AD33A4">
        <w:rPr>
          <w:rFonts w:ascii="宋体" w:eastAsia="宋体" w:hAnsi="Calibri" w:cs="宋体"/>
          <w:color w:val="333333"/>
          <w:kern w:val="0"/>
          <w:sz w:val="15"/>
          <w:szCs w:val="15"/>
        </w:rPr>
        <w:t>2015</w:t>
      </w:r>
      <w:r w:rsidRPr="00AD33A4">
        <w:rPr>
          <w:rFonts w:ascii="宋体" w:eastAsia="宋体" w:hAnsi="Calibri" w:cs="宋体" w:hint="eastAsia"/>
          <w:color w:val="333333"/>
          <w:kern w:val="0"/>
          <w:sz w:val="15"/>
          <w:szCs w:val="15"/>
        </w:rPr>
        <w:t>年，谷物及谷物粉的进口金额比上一年增加约多少亿元？</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A.170</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B.200</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C.230</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D.260</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117</w:t>
      </w:r>
      <w:r w:rsidRPr="00AD33A4">
        <w:rPr>
          <w:rFonts w:ascii="宋体" w:eastAsia="宋体" w:hAnsi="Calibri" w:cs="宋体" w:hint="eastAsia"/>
          <w:color w:val="333333"/>
          <w:kern w:val="0"/>
          <w:sz w:val="15"/>
          <w:szCs w:val="15"/>
        </w:rPr>
        <w:t>、下列商品中，</w:t>
      </w:r>
      <w:r w:rsidRPr="00AD33A4">
        <w:rPr>
          <w:rFonts w:ascii="宋体" w:eastAsia="宋体" w:hAnsi="Calibri" w:cs="宋体"/>
          <w:color w:val="333333"/>
          <w:kern w:val="0"/>
          <w:sz w:val="15"/>
          <w:szCs w:val="15"/>
        </w:rPr>
        <w:t>2015</w:t>
      </w:r>
      <w:r w:rsidRPr="00AD33A4">
        <w:rPr>
          <w:rFonts w:ascii="宋体" w:eastAsia="宋体" w:hAnsi="Calibri" w:cs="宋体" w:hint="eastAsia"/>
          <w:color w:val="333333"/>
          <w:kern w:val="0"/>
          <w:sz w:val="15"/>
          <w:szCs w:val="15"/>
        </w:rPr>
        <w:t>年进口金额占我国货物进口总额的比重高于上年的是：</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A.</w:t>
      </w:r>
      <w:r w:rsidRPr="00AD33A4">
        <w:rPr>
          <w:rFonts w:ascii="宋体" w:eastAsia="宋体" w:hAnsi="Calibri" w:cs="宋体" w:hint="eastAsia"/>
          <w:color w:val="333333"/>
          <w:kern w:val="0"/>
          <w:sz w:val="15"/>
          <w:szCs w:val="15"/>
        </w:rPr>
        <w:t>食用植物油</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B.</w:t>
      </w:r>
      <w:r w:rsidRPr="00AD33A4">
        <w:rPr>
          <w:rFonts w:ascii="宋体" w:eastAsia="宋体" w:hAnsi="Calibri" w:cs="宋体" w:hint="eastAsia"/>
          <w:color w:val="333333"/>
          <w:kern w:val="0"/>
          <w:sz w:val="15"/>
          <w:szCs w:val="15"/>
        </w:rPr>
        <w:t>氧化铝</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C.</w:t>
      </w:r>
      <w:r w:rsidRPr="00AD33A4">
        <w:rPr>
          <w:rFonts w:ascii="宋体" w:eastAsia="宋体" w:hAnsi="Calibri" w:cs="宋体" w:hint="eastAsia"/>
          <w:color w:val="333333"/>
          <w:kern w:val="0"/>
          <w:sz w:val="15"/>
          <w:szCs w:val="15"/>
        </w:rPr>
        <w:t>初级形状的塑料</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D.</w:t>
      </w:r>
      <w:r w:rsidRPr="00AD33A4">
        <w:rPr>
          <w:rFonts w:ascii="宋体" w:eastAsia="宋体" w:hAnsi="Calibri" w:cs="宋体" w:hint="eastAsia"/>
          <w:color w:val="333333"/>
          <w:kern w:val="0"/>
          <w:sz w:val="15"/>
          <w:szCs w:val="15"/>
        </w:rPr>
        <w:t>未锻轧铜及铜材</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118</w:t>
      </w:r>
      <w:r w:rsidRPr="00AD33A4">
        <w:rPr>
          <w:rFonts w:ascii="宋体" w:eastAsia="宋体" w:hAnsi="Calibri" w:cs="宋体" w:hint="eastAsia"/>
          <w:color w:val="333333"/>
          <w:kern w:val="0"/>
          <w:sz w:val="15"/>
          <w:szCs w:val="15"/>
        </w:rPr>
        <w:t>、</w:t>
      </w:r>
      <w:r w:rsidRPr="00AD33A4">
        <w:rPr>
          <w:rFonts w:ascii="宋体" w:eastAsia="宋体" w:hAnsi="Calibri" w:cs="宋体"/>
          <w:color w:val="333333"/>
          <w:kern w:val="0"/>
          <w:sz w:val="15"/>
          <w:szCs w:val="15"/>
        </w:rPr>
        <w:t>2015</w:t>
      </w:r>
      <w:r w:rsidRPr="00AD33A4">
        <w:rPr>
          <w:rFonts w:ascii="宋体" w:eastAsia="宋体" w:hAnsi="Calibri" w:cs="宋体" w:hint="eastAsia"/>
          <w:color w:val="333333"/>
          <w:kern w:val="0"/>
          <w:sz w:val="15"/>
          <w:szCs w:val="15"/>
        </w:rPr>
        <w:t>年，原油进口金额占全年进口总额的比重为：</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A.</w:t>
      </w:r>
      <w:r w:rsidRPr="00AD33A4">
        <w:rPr>
          <w:rFonts w:ascii="宋体" w:eastAsia="宋体" w:hAnsi="Calibri" w:cs="宋体" w:hint="eastAsia"/>
          <w:color w:val="333333"/>
          <w:kern w:val="0"/>
          <w:sz w:val="15"/>
          <w:szCs w:val="15"/>
        </w:rPr>
        <w:t>7.5%</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B.</w:t>
      </w:r>
      <w:r w:rsidRPr="00AD33A4">
        <w:rPr>
          <w:rFonts w:ascii="宋体" w:eastAsia="宋体" w:hAnsi="Calibri" w:cs="宋体" w:hint="eastAsia"/>
          <w:color w:val="333333"/>
          <w:kern w:val="0"/>
          <w:sz w:val="15"/>
          <w:szCs w:val="15"/>
        </w:rPr>
        <w:t>8.0%</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C.</w:t>
      </w:r>
      <w:r w:rsidRPr="00AD33A4">
        <w:rPr>
          <w:rFonts w:ascii="宋体" w:eastAsia="宋体" w:hAnsi="Calibri" w:cs="宋体" w:hint="eastAsia"/>
          <w:color w:val="333333"/>
          <w:kern w:val="0"/>
          <w:sz w:val="15"/>
          <w:szCs w:val="15"/>
        </w:rPr>
        <w:t>8.8%</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D.</w:t>
      </w:r>
      <w:r w:rsidRPr="00AD33A4">
        <w:rPr>
          <w:rFonts w:ascii="宋体" w:eastAsia="宋体" w:hAnsi="Calibri" w:cs="宋体" w:hint="eastAsia"/>
          <w:color w:val="333333"/>
          <w:kern w:val="0"/>
          <w:sz w:val="15"/>
          <w:szCs w:val="15"/>
        </w:rPr>
        <w:t>9.3%</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119</w:t>
      </w:r>
      <w:r w:rsidRPr="00AD33A4">
        <w:rPr>
          <w:rFonts w:ascii="宋体" w:eastAsia="宋体" w:hAnsi="Calibri" w:cs="宋体" w:hint="eastAsia"/>
          <w:color w:val="333333"/>
          <w:kern w:val="0"/>
          <w:sz w:val="15"/>
          <w:szCs w:val="15"/>
        </w:rPr>
        <w:t>、</w:t>
      </w:r>
      <w:r w:rsidRPr="00AD33A4">
        <w:rPr>
          <w:rFonts w:ascii="宋体" w:eastAsia="宋体" w:hAnsi="Calibri" w:cs="宋体"/>
          <w:color w:val="333333"/>
          <w:kern w:val="0"/>
          <w:sz w:val="15"/>
          <w:szCs w:val="15"/>
        </w:rPr>
        <w:t>2015</w:t>
      </w:r>
      <w:r w:rsidRPr="00AD33A4">
        <w:rPr>
          <w:rFonts w:ascii="宋体" w:eastAsia="宋体" w:hAnsi="Calibri" w:cs="宋体" w:hint="eastAsia"/>
          <w:color w:val="333333"/>
          <w:kern w:val="0"/>
          <w:sz w:val="15"/>
          <w:szCs w:val="15"/>
        </w:rPr>
        <w:t>年，下列商品的进口数量同比增长量最大的是：</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A.</w:t>
      </w:r>
      <w:r w:rsidRPr="00AD33A4">
        <w:rPr>
          <w:rFonts w:ascii="宋体" w:eastAsia="宋体" w:hAnsi="Calibri" w:cs="宋体" w:hint="eastAsia"/>
          <w:color w:val="333333"/>
          <w:kern w:val="0"/>
          <w:sz w:val="15"/>
          <w:szCs w:val="15"/>
        </w:rPr>
        <w:t>大豆</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B.</w:t>
      </w:r>
      <w:r w:rsidRPr="00AD33A4">
        <w:rPr>
          <w:rFonts w:ascii="宋体" w:eastAsia="宋体" w:hAnsi="Calibri" w:cs="宋体" w:hint="eastAsia"/>
          <w:color w:val="333333"/>
          <w:kern w:val="0"/>
          <w:sz w:val="15"/>
          <w:szCs w:val="15"/>
        </w:rPr>
        <w:t>铁矿砂及其精矿</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C.</w:t>
      </w:r>
      <w:r w:rsidRPr="00AD33A4">
        <w:rPr>
          <w:rFonts w:ascii="宋体" w:eastAsia="宋体" w:hAnsi="Calibri" w:cs="宋体" w:hint="eastAsia"/>
          <w:color w:val="333333"/>
          <w:kern w:val="0"/>
          <w:sz w:val="15"/>
          <w:szCs w:val="15"/>
        </w:rPr>
        <w:t>原油</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D.</w:t>
      </w:r>
      <w:r w:rsidRPr="00AD33A4">
        <w:rPr>
          <w:rFonts w:ascii="宋体" w:eastAsia="宋体" w:hAnsi="Calibri" w:cs="宋体" w:hint="eastAsia"/>
          <w:color w:val="333333"/>
          <w:kern w:val="0"/>
          <w:sz w:val="15"/>
          <w:szCs w:val="15"/>
        </w:rPr>
        <w:t>纸浆</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120</w:t>
      </w:r>
      <w:r w:rsidRPr="00AD33A4">
        <w:rPr>
          <w:rFonts w:ascii="宋体" w:eastAsia="宋体" w:hAnsi="Calibri" w:cs="宋体" w:hint="eastAsia"/>
          <w:color w:val="333333"/>
          <w:kern w:val="0"/>
          <w:sz w:val="15"/>
          <w:szCs w:val="15"/>
        </w:rPr>
        <w:t>、关于</w:t>
      </w:r>
      <w:r w:rsidRPr="00AD33A4">
        <w:rPr>
          <w:rFonts w:ascii="宋体" w:eastAsia="宋体" w:hAnsi="Calibri" w:cs="宋体"/>
          <w:color w:val="333333"/>
          <w:kern w:val="0"/>
          <w:sz w:val="15"/>
          <w:szCs w:val="15"/>
        </w:rPr>
        <w:t>2015</w:t>
      </w:r>
      <w:r w:rsidRPr="00AD33A4">
        <w:rPr>
          <w:rFonts w:ascii="宋体" w:eastAsia="宋体" w:hAnsi="Calibri" w:cs="宋体" w:hint="eastAsia"/>
          <w:color w:val="333333"/>
          <w:kern w:val="0"/>
          <w:sz w:val="15"/>
          <w:szCs w:val="15"/>
        </w:rPr>
        <w:t>年我国进出口情况，下列说法正确的是：</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A.</w:t>
      </w:r>
      <w:r w:rsidRPr="00AD33A4">
        <w:rPr>
          <w:rFonts w:ascii="宋体" w:eastAsia="宋体" w:hAnsi="Calibri" w:cs="宋体" w:hint="eastAsia"/>
          <w:color w:val="333333"/>
          <w:kern w:val="0"/>
          <w:sz w:val="15"/>
          <w:szCs w:val="15"/>
        </w:rPr>
        <w:t>货物进出口差额的增长率不足50%</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lastRenderedPageBreak/>
        <w:t>B.</w:t>
      </w:r>
      <w:r w:rsidRPr="00AD33A4">
        <w:rPr>
          <w:rFonts w:ascii="宋体" w:eastAsia="宋体" w:hAnsi="Calibri" w:cs="宋体" w:hint="eastAsia"/>
          <w:color w:val="333333"/>
          <w:kern w:val="0"/>
          <w:sz w:val="15"/>
          <w:szCs w:val="15"/>
        </w:rPr>
        <w:t>各类主要商品进口单价均低于上年</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C.</w:t>
      </w:r>
      <w:r w:rsidRPr="00AD33A4">
        <w:rPr>
          <w:rFonts w:ascii="宋体" w:eastAsia="宋体" w:hAnsi="Calibri" w:cs="宋体" w:hint="eastAsia"/>
          <w:color w:val="333333"/>
          <w:kern w:val="0"/>
          <w:sz w:val="15"/>
          <w:szCs w:val="15"/>
        </w:rPr>
        <w:t>每吨钢材的进口金额超过</w:t>
      </w:r>
      <w:r w:rsidRPr="00AD33A4">
        <w:rPr>
          <w:rFonts w:ascii="宋体" w:eastAsia="宋体" w:hAnsi="Calibri" w:cs="宋体"/>
          <w:color w:val="333333"/>
          <w:kern w:val="0"/>
          <w:sz w:val="15"/>
          <w:szCs w:val="15"/>
        </w:rPr>
        <w:t>8000</w:t>
      </w:r>
      <w:r w:rsidRPr="00AD33A4">
        <w:rPr>
          <w:rFonts w:ascii="宋体" w:eastAsia="宋体" w:hAnsi="Calibri" w:cs="宋体" w:hint="eastAsia"/>
          <w:color w:val="333333"/>
          <w:kern w:val="0"/>
          <w:sz w:val="15"/>
          <w:szCs w:val="15"/>
        </w:rPr>
        <w:t>元</w:t>
      </w:r>
    </w:p>
    <w:p w:rsidR="0029357A"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D.</w:t>
      </w:r>
      <w:r w:rsidRPr="00AD33A4">
        <w:rPr>
          <w:rFonts w:ascii="宋体" w:eastAsia="宋体" w:hAnsi="Calibri" w:cs="宋体" w:hint="eastAsia"/>
          <w:color w:val="333333"/>
          <w:kern w:val="0"/>
          <w:sz w:val="15"/>
          <w:szCs w:val="15"/>
        </w:rPr>
        <w:t>主要商品进口数量和金额均同比下降的有</w:t>
      </w:r>
      <w:r w:rsidRPr="00AD33A4">
        <w:rPr>
          <w:rFonts w:ascii="宋体" w:eastAsia="宋体" w:hAnsi="Calibri" w:cs="宋体"/>
          <w:color w:val="333333"/>
          <w:kern w:val="0"/>
          <w:sz w:val="15"/>
          <w:szCs w:val="15"/>
        </w:rPr>
        <w:t>6</w:t>
      </w:r>
      <w:r w:rsidRPr="00AD33A4">
        <w:rPr>
          <w:rFonts w:ascii="宋体" w:eastAsia="宋体" w:hAnsi="Calibri" w:cs="宋体" w:hint="eastAsia"/>
          <w:color w:val="333333"/>
          <w:kern w:val="0"/>
          <w:sz w:val="15"/>
          <w:szCs w:val="15"/>
        </w:rPr>
        <w:t>类</w:t>
      </w:r>
    </w:p>
    <w:p w:rsidR="000D2BD0" w:rsidRPr="000D2BD0" w:rsidRDefault="0029357A" w:rsidP="00AD33A4">
      <w:pPr>
        <w:autoSpaceDE w:val="0"/>
        <w:autoSpaceDN w:val="0"/>
        <w:adjustRightInd w:val="0"/>
        <w:ind w:firstLineChars="200" w:firstLine="301"/>
        <w:jc w:val="center"/>
        <w:rPr>
          <w:rFonts w:ascii="宋体" w:eastAsia="宋体" w:hAnsi="Calibri" w:cs="宋体"/>
          <w:b/>
          <w:color w:val="333333"/>
          <w:kern w:val="0"/>
          <w:sz w:val="15"/>
          <w:szCs w:val="15"/>
        </w:rPr>
      </w:pPr>
      <w:r w:rsidRPr="000D2BD0">
        <w:rPr>
          <w:rFonts w:ascii="宋体" w:eastAsia="宋体" w:hAnsi="Calibri" w:cs="宋体" w:hint="eastAsia"/>
          <w:b/>
          <w:color w:val="333333"/>
          <w:kern w:val="0"/>
          <w:sz w:val="15"/>
          <w:szCs w:val="15"/>
        </w:rPr>
        <w:t>参考答案</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1.</w:t>
      </w:r>
      <w:r w:rsidRPr="000D2BD0">
        <w:rPr>
          <w:rFonts w:ascii="宋体" w:eastAsia="宋体" w:hAnsi="Calibri" w:cs="宋体" w:hint="eastAsia"/>
          <w:color w:val="333333"/>
          <w:kern w:val="0"/>
          <w:sz w:val="15"/>
          <w:szCs w:val="15"/>
        </w:rPr>
        <w:t>答案</w:t>
      </w:r>
      <w:r w:rsidRPr="000D2BD0">
        <w:rPr>
          <w:rFonts w:ascii="宋体" w:eastAsia="宋体" w:hAnsi="Calibri" w:cs="宋体"/>
          <w:color w:val="333333"/>
          <w:kern w:val="0"/>
          <w:sz w:val="15"/>
          <w:szCs w:val="15"/>
        </w:rPr>
        <w:t>D</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解析</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根据后文</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根据时代发展做出合乎社会需求的调整</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以及横线前否定词</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不是</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可知，所填词</w:t>
      </w:r>
      <w:proofErr w:type="gramStart"/>
      <w:r w:rsidRPr="000D2BD0">
        <w:rPr>
          <w:rFonts w:ascii="宋体" w:eastAsia="宋体" w:hAnsi="Calibri" w:cs="宋体" w:hint="eastAsia"/>
          <w:color w:val="333333"/>
          <w:kern w:val="0"/>
          <w:sz w:val="15"/>
          <w:szCs w:val="15"/>
        </w:rPr>
        <w:t>语需体现</w:t>
      </w:r>
      <w:proofErr w:type="gramEnd"/>
      <w:r w:rsidRPr="000D2BD0">
        <w:rPr>
          <w:rFonts w:ascii="宋体" w:eastAsia="宋体" w:hAnsi="Calibri" w:cs="宋体" w:hint="eastAsia"/>
          <w:color w:val="333333"/>
          <w:kern w:val="0"/>
          <w:sz w:val="15"/>
          <w:szCs w:val="15"/>
        </w:rPr>
        <w:t>出</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不调整、不变化</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之意，</w:t>
      </w: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一成不变</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指一经形成，不再改变，符合文意，当选。</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A</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不假思索</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指用不着想，形容说话做事迅速，与文意无关，排除；</w:t>
      </w:r>
      <w:r w:rsidRPr="000D2BD0">
        <w:rPr>
          <w:rFonts w:ascii="宋体" w:eastAsia="宋体" w:hAnsi="Calibri" w:cs="宋体"/>
          <w:color w:val="333333"/>
          <w:kern w:val="0"/>
          <w:sz w:val="15"/>
          <w:szCs w:val="15"/>
        </w:rPr>
        <w:t>B</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囫囵吞枣</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比喻对事物不加分析思考，侧重强调不思考，文段强调的是不变，排除；</w:t>
      </w:r>
      <w:r w:rsidRPr="000D2BD0">
        <w:rPr>
          <w:rFonts w:ascii="宋体" w:eastAsia="宋体" w:hAnsi="Calibri" w:cs="宋体"/>
          <w:color w:val="333333"/>
          <w:kern w:val="0"/>
          <w:sz w:val="15"/>
          <w:szCs w:val="15"/>
        </w:rPr>
        <w:t xml:space="preserve"> C</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按部就班</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指按照一定的步骤、顺序进行，也指按老规矩办事，缺乏创新精神，后文并非强调按照步骤顺序进行，与文</w:t>
      </w:r>
      <w:proofErr w:type="gramStart"/>
      <w:r w:rsidRPr="000D2BD0">
        <w:rPr>
          <w:rFonts w:ascii="宋体" w:eastAsia="宋体" w:hAnsi="Calibri" w:cs="宋体" w:hint="eastAsia"/>
          <w:color w:val="333333"/>
          <w:kern w:val="0"/>
          <w:sz w:val="15"/>
          <w:szCs w:val="15"/>
        </w:rPr>
        <w:t>段无法</w:t>
      </w:r>
      <w:proofErr w:type="gramEnd"/>
      <w:r w:rsidRPr="000D2BD0">
        <w:rPr>
          <w:rFonts w:ascii="宋体" w:eastAsia="宋体" w:hAnsi="Calibri" w:cs="宋体" w:hint="eastAsia"/>
          <w:color w:val="333333"/>
          <w:kern w:val="0"/>
          <w:sz w:val="15"/>
          <w:szCs w:val="15"/>
        </w:rPr>
        <w:t>形成对应，排除。</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故正确答案为</w:t>
      </w: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2.</w:t>
      </w:r>
      <w:r w:rsidRPr="000D2BD0">
        <w:rPr>
          <w:rFonts w:ascii="宋体" w:eastAsia="宋体" w:hAnsi="Calibri" w:cs="宋体" w:hint="eastAsia"/>
          <w:color w:val="333333"/>
          <w:kern w:val="0"/>
          <w:sz w:val="15"/>
          <w:szCs w:val="15"/>
        </w:rPr>
        <w:t>答案</w:t>
      </w:r>
      <w:r w:rsidRPr="000D2BD0">
        <w:rPr>
          <w:rFonts w:ascii="宋体" w:eastAsia="宋体" w:hAnsi="Calibri" w:cs="宋体"/>
          <w:color w:val="333333"/>
          <w:kern w:val="0"/>
          <w:sz w:val="15"/>
          <w:szCs w:val="15"/>
        </w:rPr>
        <w:t>D</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解析</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横线处对应</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身临其境</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，根据后文</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他们中越来越多人开始与中国朋友一起聚会，体会春节时那浓浓的年味</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可知，外国人对于中国年的理解</w:t>
      </w:r>
      <w:proofErr w:type="gramStart"/>
      <w:r w:rsidRPr="000D2BD0">
        <w:rPr>
          <w:rFonts w:ascii="宋体" w:eastAsia="宋体" w:hAnsi="Calibri" w:cs="宋体" w:hint="eastAsia"/>
          <w:color w:val="333333"/>
          <w:kern w:val="0"/>
          <w:sz w:val="15"/>
          <w:szCs w:val="15"/>
        </w:rPr>
        <w:t>由之前</w:t>
      </w:r>
      <w:proofErr w:type="gramEnd"/>
      <w:r w:rsidRPr="000D2BD0">
        <w:rPr>
          <w:rFonts w:ascii="宋体" w:eastAsia="宋体" w:hAnsi="Calibri" w:cs="宋体" w:hint="eastAsia"/>
          <w:color w:val="333333"/>
          <w:kern w:val="0"/>
          <w:sz w:val="15"/>
          <w:szCs w:val="15"/>
        </w:rPr>
        <w:t>的</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看灯会、逛庙会</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这样肤浅的认识逐渐深入，有了更深的体会。故横线处应体现出流于表面、肤浅、不深入的意思。</w:t>
      </w:r>
      <w:r w:rsidRPr="000D2BD0">
        <w:rPr>
          <w:rFonts w:ascii="宋体" w:eastAsia="宋体" w:hAnsi="Calibri" w:cs="宋体"/>
          <w:color w:val="333333"/>
          <w:kern w:val="0"/>
          <w:sz w:val="15"/>
          <w:szCs w:val="15"/>
        </w:rPr>
        <w:t>A</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浅尝辄止</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指略微尝试一下就停下来，强调不深入钻研，通常用于做学问、搞研究，排除；</w:t>
      </w:r>
      <w:r w:rsidRPr="000D2BD0">
        <w:rPr>
          <w:rFonts w:ascii="宋体" w:eastAsia="宋体" w:hAnsi="Calibri" w:cs="宋体"/>
          <w:color w:val="333333"/>
          <w:kern w:val="0"/>
          <w:sz w:val="15"/>
          <w:szCs w:val="15"/>
        </w:rPr>
        <w:t>C</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入境问俗</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指进入别的国家，先问明有哪些禁止的事及风俗习惯，以免违犯，文段并无</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外国人</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寻问</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中国的风俗习惯</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之意，排除。对比</w:t>
      </w:r>
      <w:r w:rsidRPr="000D2BD0">
        <w:rPr>
          <w:rFonts w:ascii="宋体" w:eastAsia="宋体" w:hAnsi="Calibri" w:cs="宋体"/>
          <w:color w:val="333333"/>
          <w:kern w:val="0"/>
          <w:sz w:val="15"/>
          <w:szCs w:val="15"/>
        </w:rPr>
        <w:t>B</w:t>
      </w:r>
      <w:r w:rsidRPr="000D2BD0">
        <w:rPr>
          <w:rFonts w:ascii="宋体" w:eastAsia="宋体" w:hAnsi="Calibri" w:cs="宋体" w:hint="eastAsia"/>
          <w:color w:val="333333"/>
          <w:kern w:val="0"/>
          <w:sz w:val="15"/>
          <w:szCs w:val="15"/>
        </w:rPr>
        <w:t>、</w:t>
      </w: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两项，</w:t>
      </w:r>
      <w:r w:rsidRPr="000D2BD0">
        <w:rPr>
          <w:rFonts w:ascii="宋体" w:eastAsia="宋体" w:hAnsi="Calibri" w:cs="宋体"/>
          <w:color w:val="333333"/>
          <w:kern w:val="0"/>
          <w:sz w:val="15"/>
          <w:szCs w:val="15"/>
        </w:rPr>
        <w:t>B</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走马观花</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指粗略地观察一下，</w:t>
      </w: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浮光掠影</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比喻观察不细致，学习不深入，印象不深刻。根据文意可知，文</w:t>
      </w:r>
      <w:proofErr w:type="gramStart"/>
      <w:r w:rsidRPr="000D2BD0">
        <w:rPr>
          <w:rFonts w:ascii="宋体" w:eastAsia="宋体" w:hAnsi="Calibri" w:cs="宋体" w:hint="eastAsia"/>
          <w:color w:val="333333"/>
          <w:kern w:val="0"/>
          <w:sz w:val="15"/>
          <w:szCs w:val="15"/>
        </w:rPr>
        <w:t>段并非</w:t>
      </w:r>
      <w:proofErr w:type="gramEnd"/>
      <w:r w:rsidRPr="000D2BD0">
        <w:rPr>
          <w:rFonts w:ascii="宋体" w:eastAsia="宋体" w:hAnsi="Calibri" w:cs="宋体" w:hint="eastAsia"/>
          <w:color w:val="333333"/>
          <w:kern w:val="0"/>
          <w:sz w:val="15"/>
          <w:szCs w:val="15"/>
        </w:rPr>
        <w:t>仅表示</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外国人看灯会、逛庙会</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时大致观察的动作，而更多强调的是外国人对中国年的理解不够深入、比较肤浅，故</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浮光掠影</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更符合文意。</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故正确答案为</w:t>
      </w: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3.</w:t>
      </w:r>
      <w:r w:rsidRPr="000D2BD0">
        <w:rPr>
          <w:rFonts w:ascii="宋体" w:eastAsia="宋体" w:hAnsi="Calibri" w:cs="宋体" w:hint="eastAsia"/>
          <w:color w:val="333333"/>
          <w:kern w:val="0"/>
          <w:sz w:val="15"/>
          <w:szCs w:val="15"/>
        </w:rPr>
        <w:t>答案</w:t>
      </w:r>
      <w:r w:rsidRPr="000D2BD0">
        <w:rPr>
          <w:rFonts w:ascii="宋体" w:eastAsia="宋体" w:hAnsi="Calibri" w:cs="宋体"/>
          <w:color w:val="333333"/>
          <w:kern w:val="0"/>
          <w:sz w:val="15"/>
          <w:szCs w:val="15"/>
        </w:rPr>
        <w:t>D</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解析</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第一空，横线处搭配</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这类治理</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行为，根据前文</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对破旧报亭进行维修、粉饰</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拆除私自搭建的各类棚架</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可知，这类治理已经付诸具体的行动。</w:t>
      </w:r>
      <w:r w:rsidRPr="000D2BD0">
        <w:rPr>
          <w:rFonts w:ascii="宋体" w:eastAsia="宋体" w:hAnsi="Calibri" w:cs="宋体"/>
          <w:color w:val="333333"/>
          <w:kern w:val="0"/>
          <w:sz w:val="15"/>
          <w:szCs w:val="15"/>
        </w:rPr>
        <w:t>A</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纸上谈兵</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比喻空谈理论，不能解决实际问题，</w:t>
      </w:r>
      <w:proofErr w:type="gramStart"/>
      <w:r w:rsidRPr="000D2BD0">
        <w:rPr>
          <w:rFonts w:ascii="宋体" w:eastAsia="宋体" w:hAnsi="Calibri" w:cs="宋体" w:hint="eastAsia"/>
          <w:color w:val="333333"/>
          <w:kern w:val="0"/>
          <w:sz w:val="15"/>
          <w:szCs w:val="15"/>
        </w:rPr>
        <w:t>侧重指</w:t>
      </w:r>
      <w:proofErr w:type="gramEnd"/>
      <w:r w:rsidRPr="000D2BD0">
        <w:rPr>
          <w:rFonts w:ascii="宋体" w:eastAsia="宋体" w:hAnsi="Calibri" w:cs="宋体" w:hint="eastAsia"/>
          <w:color w:val="333333"/>
          <w:kern w:val="0"/>
          <w:sz w:val="15"/>
          <w:szCs w:val="15"/>
        </w:rPr>
        <w:t>没有具体行动，与文意不符，排除；根据后文</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制造更多问题</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可知，横线出应体现出一种不恰当的做法，</w:t>
      </w:r>
      <w:r w:rsidRPr="000D2BD0">
        <w:rPr>
          <w:rFonts w:ascii="宋体" w:eastAsia="宋体" w:hAnsi="Calibri" w:cs="宋体"/>
          <w:color w:val="333333"/>
          <w:kern w:val="0"/>
          <w:sz w:val="15"/>
          <w:szCs w:val="15"/>
        </w:rPr>
        <w:t>B</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公事公办</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指公事按公事的原则办，不讲私人情面，是一种积极正确的做法，与文段的语境不符，排除。</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第二空，用来形容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动不动就把报亭拆除</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之后的结果，根据前文</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对报刊亭开展过整治</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可知，拆除只是众多</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整治</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方法中的一个非常简单、粗暴、过分的方法，</w:t>
      </w: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过犹不及</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指事情做得过头，就跟做得不够一样，都是不合适的，符合文意。</w:t>
      </w:r>
      <w:r w:rsidRPr="000D2BD0">
        <w:rPr>
          <w:rFonts w:ascii="宋体" w:eastAsia="宋体" w:hAnsi="Calibri" w:cs="宋体"/>
          <w:color w:val="333333"/>
          <w:kern w:val="0"/>
          <w:sz w:val="15"/>
          <w:szCs w:val="15"/>
        </w:rPr>
        <w:t>C</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事倍功半</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形容做事的方法费力大，收效小，文段中明确表示</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动不动就把报刊亭拆除</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是一种比较单一的方法，无法体现出</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事倍</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，排除。</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故正确答案为</w:t>
      </w: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4.</w:t>
      </w:r>
      <w:r w:rsidRPr="000D2BD0">
        <w:rPr>
          <w:rFonts w:ascii="宋体" w:eastAsia="宋体" w:hAnsi="Calibri" w:cs="宋体" w:hint="eastAsia"/>
          <w:color w:val="333333"/>
          <w:kern w:val="0"/>
          <w:sz w:val="15"/>
          <w:szCs w:val="15"/>
        </w:rPr>
        <w:t>答案</w:t>
      </w:r>
      <w:r w:rsidRPr="000D2BD0">
        <w:rPr>
          <w:rFonts w:ascii="宋体" w:eastAsia="宋体" w:hAnsi="Calibri" w:cs="宋体"/>
          <w:color w:val="333333"/>
          <w:kern w:val="0"/>
          <w:sz w:val="15"/>
          <w:szCs w:val="15"/>
        </w:rPr>
        <w:t>A</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解析</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本题可从第二空入手，根据</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在大干快上、只争朝夕的社会文化氛围中，人们已渐次固化却甚少自知</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可知，横线处所填成语应该体现出不知不觉受影响的意思。</w:t>
      </w:r>
      <w:r w:rsidRPr="000D2BD0">
        <w:rPr>
          <w:rFonts w:ascii="宋体" w:eastAsia="宋体" w:hAnsi="Calibri" w:cs="宋体"/>
          <w:color w:val="333333"/>
          <w:kern w:val="0"/>
          <w:sz w:val="15"/>
          <w:szCs w:val="15"/>
        </w:rPr>
        <w:t>A</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潜移默化</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指人的思想或性格不知不觉受到感染、影响而发生了变化；</w:t>
      </w:r>
      <w:r w:rsidRPr="000D2BD0">
        <w:rPr>
          <w:rFonts w:ascii="宋体" w:eastAsia="宋体" w:hAnsi="Calibri" w:cs="宋体"/>
          <w:color w:val="333333"/>
          <w:kern w:val="0"/>
          <w:sz w:val="15"/>
          <w:szCs w:val="15"/>
        </w:rPr>
        <w:t>B</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耳濡目染</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指耳朵经常听到，眼睛经常看到，不知不觉地受到影响，两项均符合文意。</w:t>
      </w:r>
      <w:r w:rsidRPr="000D2BD0">
        <w:rPr>
          <w:rFonts w:ascii="宋体" w:eastAsia="宋体" w:hAnsi="Calibri" w:cs="宋体"/>
          <w:color w:val="333333"/>
          <w:kern w:val="0"/>
          <w:sz w:val="15"/>
          <w:szCs w:val="15"/>
        </w:rPr>
        <w:t>C</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日积月累</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侧重积累；</w:t>
      </w: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推波助澜</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比喻从旁鼓动、助长事物的声势和发展，扩大影响，均无不知不觉的意思，与文意不符，排除。</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第一空，根据后文</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巡回宣传签售</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可知，</w:t>
      </w:r>
      <w:proofErr w:type="gramStart"/>
      <w:r w:rsidRPr="000D2BD0">
        <w:rPr>
          <w:rFonts w:ascii="宋体" w:eastAsia="宋体" w:hAnsi="Calibri" w:cs="宋体" w:hint="eastAsia"/>
          <w:color w:val="333333"/>
          <w:kern w:val="0"/>
          <w:sz w:val="15"/>
          <w:szCs w:val="15"/>
        </w:rPr>
        <w:t>讲慢生活</w:t>
      </w:r>
      <w:proofErr w:type="gramEnd"/>
      <w:r w:rsidRPr="000D2BD0">
        <w:rPr>
          <w:rFonts w:ascii="宋体" w:eastAsia="宋体" w:hAnsi="Calibri" w:cs="宋体" w:hint="eastAsia"/>
          <w:color w:val="333333"/>
          <w:kern w:val="0"/>
          <w:sz w:val="15"/>
          <w:szCs w:val="15"/>
        </w:rPr>
        <w:t>的书从一个地方宣传到另一个地方。</w:t>
      </w:r>
      <w:r w:rsidRPr="000D2BD0">
        <w:rPr>
          <w:rFonts w:ascii="宋体" w:eastAsia="宋体" w:hAnsi="Calibri" w:cs="宋体"/>
          <w:color w:val="333333"/>
          <w:kern w:val="0"/>
          <w:sz w:val="15"/>
          <w:szCs w:val="15"/>
        </w:rPr>
        <w:t>A</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马不停蹄</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比喻一刻也不停留，一直前进，符合从一个地方到另一个地方一刻不停留地</w:t>
      </w:r>
      <w:proofErr w:type="gramStart"/>
      <w:r w:rsidRPr="000D2BD0">
        <w:rPr>
          <w:rFonts w:ascii="宋体" w:eastAsia="宋体" w:hAnsi="Calibri" w:cs="宋体" w:hint="eastAsia"/>
          <w:color w:val="333333"/>
          <w:kern w:val="0"/>
          <w:sz w:val="15"/>
          <w:szCs w:val="15"/>
        </w:rPr>
        <w:t>签售文意</w:t>
      </w:r>
      <w:proofErr w:type="gramEnd"/>
      <w:r w:rsidRPr="000D2BD0">
        <w:rPr>
          <w:rFonts w:ascii="宋体" w:eastAsia="宋体" w:hAnsi="Calibri" w:cs="宋体" w:hint="eastAsia"/>
          <w:color w:val="333333"/>
          <w:kern w:val="0"/>
          <w:sz w:val="15"/>
          <w:szCs w:val="15"/>
        </w:rPr>
        <w:t>；</w:t>
      </w:r>
      <w:r w:rsidRPr="000D2BD0">
        <w:rPr>
          <w:rFonts w:ascii="宋体" w:eastAsia="宋体" w:hAnsi="Calibri" w:cs="宋体"/>
          <w:color w:val="333333"/>
          <w:kern w:val="0"/>
          <w:sz w:val="15"/>
          <w:szCs w:val="15"/>
        </w:rPr>
        <w:t>B</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争先恐后</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比喻争着向前，唯恐落后，多形容人害怕落后的行为，无法对应后文</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巡回宣传签售</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，排除。</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故正确答案为</w:t>
      </w:r>
      <w:r w:rsidRPr="000D2BD0">
        <w:rPr>
          <w:rFonts w:ascii="宋体" w:eastAsia="宋体" w:hAnsi="Calibri" w:cs="宋体"/>
          <w:color w:val="333333"/>
          <w:kern w:val="0"/>
          <w:sz w:val="15"/>
          <w:szCs w:val="15"/>
        </w:rPr>
        <w:t>A</w:t>
      </w:r>
      <w:r w:rsidRPr="000D2BD0">
        <w:rPr>
          <w:rFonts w:ascii="宋体" w:eastAsia="宋体" w:hAnsi="Calibri" w:cs="宋体" w:hint="eastAsia"/>
          <w:color w:val="333333"/>
          <w:kern w:val="0"/>
          <w:sz w:val="15"/>
          <w:szCs w:val="15"/>
        </w:rPr>
        <w:t>。</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5.</w:t>
      </w:r>
      <w:r w:rsidRPr="000D2BD0">
        <w:rPr>
          <w:rFonts w:ascii="宋体" w:eastAsia="宋体" w:hAnsi="Calibri" w:cs="宋体" w:hint="eastAsia"/>
          <w:color w:val="333333"/>
          <w:kern w:val="0"/>
          <w:sz w:val="15"/>
          <w:szCs w:val="15"/>
        </w:rPr>
        <w:t>答案</w:t>
      </w:r>
      <w:r w:rsidRPr="000D2BD0">
        <w:rPr>
          <w:rFonts w:ascii="宋体" w:eastAsia="宋体" w:hAnsi="Calibri" w:cs="宋体"/>
          <w:color w:val="333333"/>
          <w:kern w:val="0"/>
          <w:sz w:val="15"/>
          <w:szCs w:val="15"/>
        </w:rPr>
        <w:t>B</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lastRenderedPageBreak/>
        <w:t>解析</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第一空，</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但</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连接前后表示转折，根据</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这并不能阻止他继续深入思考自己的理论</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可知，横线处应该陈述的是销售情况不理想的状态，</w:t>
      </w:r>
      <w:r w:rsidRPr="000D2BD0">
        <w:rPr>
          <w:rFonts w:ascii="宋体" w:eastAsia="宋体" w:hAnsi="Calibri" w:cs="宋体"/>
          <w:color w:val="333333"/>
          <w:kern w:val="0"/>
          <w:sz w:val="15"/>
          <w:szCs w:val="15"/>
        </w:rPr>
        <w:t>B</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惨淡</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符合文意。</w:t>
      </w:r>
      <w:r w:rsidRPr="000D2BD0">
        <w:rPr>
          <w:rFonts w:ascii="宋体" w:eastAsia="宋体" w:hAnsi="Calibri" w:cs="宋体"/>
          <w:color w:val="333333"/>
          <w:kern w:val="0"/>
          <w:sz w:val="15"/>
          <w:szCs w:val="15"/>
        </w:rPr>
        <w:t>A</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下降</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表示的是先有一个上升或者平稳发展的过程之后再降下来，应该表达出版一段时间之后的状态，与文段中刚刚出版时的销售情况不符；</w:t>
      </w:r>
      <w:r w:rsidRPr="000D2BD0">
        <w:rPr>
          <w:rFonts w:ascii="宋体" w:eastAsia="宋体" w:hAnsi="Calibri" w:cs="宋体"/>
          <w:color w:val="333333"/>
          <w:kern w:val="0"/>
          <w:sz w:val="15"/>
          <w:szCs w:val="15"/>
        </w:rPr>
        <w:t>C</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领先</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w:t>
      </w: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尚可</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均与文意相悖，排除。</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第二空代入验证，</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发掘</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指的是把人们不容易发现的事物揭露或揭示出来，用来说明尼采的思想在其去世之后又被人们重新认识，符合文意。</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故正确答案为</w:t>
      </w:r>
      <w:r w:rsidRPr="000D2BD0">
        <w:rPr>
          <w:rFonts w:ascii="宋体" w:eastAsia="宋体" w:hAnsi="Calibri" w:cs="宋体"/>
          <w:color w:val="333333"/>
          <w:kern w:val="0"/>
          <w:sz w:val="15"/>
          <w:szCs w:val="15"/>
        </w:rPr>
        <w:t>B</w:t>
      </w:r>
      <w:r w:rsidRPr="000D2BD0">
        <w:rPr>
          <w:rFonts w:ascii="宋体" w:eastAsia="宋体" w:hAnsi="Calibri" w:cs="宋体" w:hint="eastAsia"/>
          <w:color w:val="333333"/>
          <w:kern w:val="0"/>
          <w:sz w:val="15"/>
          <w:szCs w:val="15"/>
        </w:rPr>
        <w:t>。</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6.</w:t>
      </w:r>
      <w:r w:rsidRPr="000D2BD0">
        <w:rPr>
          <w:rFonts w:ascii="宋体" w:eastAsia="宋体" w:hAnsi="Calibri" w:cs="宋体" w:hint="eastAsia"/>
          <w:color w:val="333333"/>
          <w:kern w:val="0"/>
          <w:sz w:val="15"/>
          <w:szCs w:val="15"/>
        </w:rPr>
        <w:t>答案</w:t>
      </w:r>
      <w:r w:rsidRPr="000D2BD0">
        <w:rPr>
          <w:rFonts w:ascii="宋体" w:eastAsia="宋体" w:hAnsi="Calibri" w:cs="宋体"/>
          <w:color w:val="333333"/>
          <w:kern w:val="0"/>
          <w:sz w:val="15"/>
          <w:szCs w:val="15"/>
        </w:rPr>
        <w:t>A</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解析</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第一空，横线处搭配</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各民族</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w:t>
      </w:r>
      <w:r w:rsidRPr="000D2BD0">
        <w:rPr>
          <w:rFonts w:ascii="宋体" w:eastAsia="宋体" w:hAnsi="Calibri" w:cs="宋体"/>
          <w:color w:val="333333"/>
          <w:kern w:val="0"/>
          <w:sz w:val="15"/>
          <w:szCs w:val="15"/>
        </w:rPr>
        <w:t>B</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各自</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即各人自己，与</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各民族</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语义重复，排除。其它三项置于此处均可。</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第二空，根据文意可知，人类需要面对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共同</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的问题，应更关注不同民族间共性的东西，对于东西文化亦是如此，不应将它们</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对立</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起来，</w:t>
      </w:r>
      <w:r w:rsidRPr="000D2BD0">
        <w:rPr>
          <w:rFonts w:ascii="宋体" w:eastAsia="宋体" w:hAnsi="Calibri" w:cs="宋体"/>
          <w:color w:val="333333"/>
          <w:kern w:val="0"/>
          <w:sz w:val="15"/>
          <w:szCs w:val="15"/>
        </w:rPr>
        <w:t>A</w:t>
      </w:r>
      <w:r w:rsidRPr="000D2BD0">
        <w:rPr>
          <w:rFonts w:ascii="宋体" w:eastAsia="宋体" w:hAnsi="Calibri" w:cs="宋体" w:hint="eastAsia"/>
          <w:color w:val="333333"/>
          <w:kern w:val="0"/>
          <w:sz w:val="15"/>
          <w:szCs w:val="15"/>
        </w:rPr>
        <w:t>项符合文意。</w:t>
      </w:r>
      <w:r w:rsidRPr="000D2BD0">
        <w:rPr>
          <w:rFonts w:ascii="宋体" w:eastAsia="宋体" w:hAnsi="Calibri" w:cs="宋体"/>
          <w:color w:val="333333"/>
          <w:kern w:val="0"/>
          <w:sz w:val="15"/>
          <w:szCs w:val="15"/>
        </w:rPr>
        <w:t>C</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统一</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和</w:t>
      </w: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联系</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均与文意相悖，排除。</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故正确答案为</w:t>
      </w:r>
      <w:r w:rsidRPr="000D2BD0">
        <w:rPr>
          <w:rFonts w:ascii="宋体" w:eastAsia="宋体" w:hAnsi="Calibri" w:cs="宋体"/>
          <w:color w:val="333333"/>
          <w:kern w:val="0"/>
          <w:sz w:val="15"/>
          <w:szCs w:val="15"/>
        </w:rPr>
        <w:t>A</w:t>
      </w:r>
      <w:r w:rsidRPr="000D2BD0">
        <w:rPr>
          <w:rFonts w:ascii="宋体" w:eastAsia="宋体" w:hAnsi="Calibri" w:cs="宋体" w:hint="eastAsia"/>
          <w:color w:val="333333"/>
          <w:kern w:val="0"/>
          <w:sz w:val="15"/>
          <w:szCs w:val="15"/>
        </w:rPr>
        <w:t>。</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7.</w:t>
      </w:r>
      <w:r w:rsidRPr="000D2BD0">
        <w:rPr>
          <w:rFonts w:ascii="宋体" w:eastAsia="宋体" w:hAnsi="Calibri" w:cs="宋体" w:hint="eastAsia"/>
          <w:color w:val="333333"/>
          <w:kern w:val="0"/>
          <w:sz w:val="15"/>
          <w:szCs w:val="15"/>
        </w:rPr>
        <w:t>答案</w:t>
      </w:r>
      <w:r w:rsidRPr="000D2BD0">
        <w:rPr>
          <w:rFonts w:ascii="宋体" w:eastAsia="宋体" w:hAnsi="Calibri" w:cs="宋体"/>
          <w:color w:val="333333"/>
          <w:kern w:val="0"/>
          <w:sz w:val="15"/>
          <w:szCs w:val="15"/>
        </w:rPr>
        <w:t>D</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解析</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第一空，根据文意可知，横线</w:t>
      </w:r>
      <w:proofErr w:type="gramStart"/>
      <w:r w:rsidRPr="000D2BD0">
        <w:rPr>
          <w:rFonts w:ascii="宋体" w:eastAsia="宋体" w:hAnsi="Calibri" w:cs="宋体" w:hint="eastAsia"/>
          <w:color w:val="333333"/>
          <w:kern w:val="0"/>
          <w:sz w:val="15"/>
          <w:szCs w:val="15"/>
        </w:rPr>
        <w:t>处表达</w:t>
      </w:r>
      <w:proofErr w:type="gramEnd"/>
      <w:r w:rsidRPr="000D2BD0">
        <w:rPr>
          <w:rFonts w:ascii="宋体" w:eastAsia="宋体" w:hAnsi="Calibri" w:cs="宋体" w:hint="eastAsia"/>
          <w:color w:val="333333"/>
          <w:kern w:val="0"/>
          <w:sz w:val="15"/>
          <w:szCs w:val="15"/>
        </w:rPr>
        <w:t>设计师不能过度设计，创意的表达要在一定范围之内。</w:t>
      </w:r>
      <w:r w:rsidRPr="000D2BD0">
        <w:rPr>
          <w:rFonts w:ascii="宋体" w:eastAsia="宋体" w:hAnsi="Calibri" w:cs="宋体"/>
          <w:color w:val="333333"/>
          <w:kern w:val="0"/>
          <w:sz w:val="15"/>
          <w:szCs w:val="15"/>
        </w:rPr>
        <w:t>C</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遗忘</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w:t>
      </w: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隐藏</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，均符合文意。</w:t>
      </w:r>
      <w:r w:rsidRPr="000D2BD0">
        <w:rPr>
          <w:rFonts w:ascii="宋体" w:eastAsia="宋体" w:hAnsi="Calibri" w:cs="宋体"/>
          <w:color w:val="333333"/>
          <w:kern w:val="0"/>
          <w:sz w:val="15"/>
          <w:szCs w:val="15"/>
        </w:rPr>
        <w:t>A</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压抑</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通常指克制情绪，文</w:t>
      </w:r>
      <w:proofErr w:type="gramStart"/>
      <w:r w:rsidRPr="000D2BD0">
        <w:rPr>
          <w:rFonts w:ascii="宋体" w:eastAsia="宋体" w:hAnsi="Calibri" w:cs="宋体" w:hint="eastAsia"/>
          <w:color w:val="333333"/>
          <w:kern w:val="0"/>
          <w:sz w:val="15"/>
          <w:szCs w:val="15"/>
        </w:rPr>
        <w:t>段并非</w:t>
      </w:r>
      <w:proofErr w:type="gramEnd"/>
      <w:r w:rsidRPr="000D2BD0">
        <w:rPr>
          <w:rFonts w:ascii="宋体" w:eastAsia="宋体" w:hAnsi="Calibri" w:cs="宋体" w:hint="eastAsia"/>
          <w:color w:val="333333"/>
          <w:kern w:val="0"/>
          <w:sz w:val="15"/>
          <w:szCs w:val="15"/>
        </w:rPr>
        <w:t>强调要克制自己的情绪，而是表达创意时要有一定限度，排除；</w:t>
      </w:r>
      <w:r w:rsidRPr="000D2BD0">
        <w:rPr>
          <w:rFonts w:ascii="宋体" w:eastAsia="宋体" w:hAnsi="Calibri" w:cs="宋体"/>
          <w:color w:val="333333"/>
          <w:kern w:val="0"/>
          <w:sz w:val="15"/>
          <w:szCs w:val="15"/>
        </w:rPr>
        <w:t>B</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贬低</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指故意降低应有的评价，文段强调不能过度设计，而非要降低自己应有的评价，排除。</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第二空，形容书籍对于表达创意的作用，</w:t>
      </w: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媒介</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指建立双方联系的途径，符合文意。</w:t>
      </w:r>
      <w:r w:rsidRPr="000D2BD0">
        <w:rPr>
          <w:rFonts w:ascii="宋体" w:eastAsia="宋体" w:hAnsi="Calibri" w:cs="宋体"/>
          <w:color w:val="333333"/>
          <w:kern w:val="0"/>
          <w:sz w:val="15"/>
          <w:szCs w:val="15"/>
        </w:rPr>
        <w:t>C</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符号</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指标志、印记，书籍是表达创意的一种途径，而不是符号，排除。</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故正确答案为</w:t>
      </w: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8.</w:t>
      </w:r>
      <w:r w:rsidRPr="000D2BD0">
        <w:rPr>
          <w:rFonts w:ascii="宋体" w:eastAsia="宋体" w:hAnsi="Calibri" w:cs="宋体" w:hint="eastAsia"/>
          <w:color w:val="333333"/>
          <w:kern w:val="0"/>
          <w:sz w:val="15"/>
          <w:szCs w:val="15"/>
        </w:rPr>
        <w:t>答案</w:t>
      </w:r>
      <w:r w:rsidRPr="000D2BD0">
        <w:rPr>
          <w:rFonts w:ascii="宋体" w:eastAsia="宋体" w:hAnsi="Calibri" w:cs="宋体"/>
          <w:color w:val="333333"/>
          <w:kern w:val="0"/>
          <w:sz w:val="15"/>
          <w:szCs w:val="15"/>
        </w:rPr>
        <w:t>A</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解析</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第一空，根据</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真正的经典电影无论什么时代的人看，都不会觉得过时</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可知，经典中蕴含的思想应该也是随着时间的流逝，不会过时，一直为大众所接受的。</w:t>
      </w:r>
      <w:r w:rsidRPr="000D2BD0">
        <w:rPr>
          <w:rFonts w:ascii="宋体" w:eastAsia="宋体" w:hAnsi="Calibri" w:cs="宋体"/>
          <w:color w:val="333333"/>
          <w:kern w:val="0"/>
          <w:sz w:val="15"/>
          <w:szCs w:val="15"/>
        </w:rPr>
        <w:t>A</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历久弥新</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指经历长久的时间反而更加鲜活，更加有活力，更显价值，</w:t>
      </w:r>
      <w:r w:rsidRPr="000D2BD0">
        <w:rPr>
          <w:rFonts w:ascii="宋体" w:eastAsia="宋体" w:hAnsi="Calibri" w:cs="宋体"/>
          <w:color w:val="333333"/>
          <w:kern w:val="0"/>
          <w:sz w:val="15"/>
          <w:szCs w:val="15"/>
        </w:rPr>
        <w:t>B</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深入人心</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指思想、理论、学说、主张等被大家所深刻理解并拥护，两项均能表达出思想未过时的语义，符合文意。</w:t>
      </w:r>
      <w:r w:rsidRPr="000D2BD0">
        <w:rPr>
          <w:rFonts w:ascii="宋体" w:eastAsia="宋体" w:hAnsi="Calibri" w:cs="宋体"/>
          <w:color w:val="333333"/>
          <w:kern w:val="0"/>
          <w:sz w:val="15"/>
          <w:szCs w:val="15"/>
        </w:rPr>
        <w:t>C</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震古烁今</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形容事业或功绩非常伟大，通常搭配事业、功绩，与</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思想</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搭配不当，排除；</w:t>
      </w: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意味深长</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指的是含蓄深远，耐人寻味，文段重点强调的是不过时，并非思想耐人寻味，排除。</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第二空，根据</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艺术作品如果完全失去了自身的深刻性、批判性，······，化为了</w:t>
      </w:r>
      <w:proofErr w:type="gramStart"/>
      <w:r w:rsidRPr="000D2BD0">
        <w:rPr>
          <w:rFonts w:ascii="宋体" w:eastAsia="宋体" w:hAnsi="Calibri" w:cs="宋体" w:hint="eastAsia"/>
          <w:color w:val="333333"/>
          <w:kern w:val="0"/>
          <w:sz w:val="15"/>
          <w:szCs w:val="15"/>
        </w:rPr>
        <w:t>一</w:t>
      </w:r>
      <w:proofErr w:type="gramEnd"/>
      <w:r w:rsidRPr="000D2BD0">
        <w:rPr>
          <w:rFonts w:ascii="宋体" w:eastAsia="宋体" w:hAnsi="Calibri" w:cs="宋体" w:hint="eastAsia"/>
          <w:color w:val="333333"/>
          <w:kern w:val="0"/>
          <w:sz w:val="15"/>
          <w:szCs w:val="15"/>
        </w:rPr>
        <w:t>缕缕容易飘散的艺术</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轻烟</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可知，深刻性、批判性是艺术作品留存下来的思想内核，</w:t>
      </w:r>
      <w:r w:rsidRPr="000D2BD0">
        <w:rPr>
          <w:rFonts w:ascii="宋体" w:eastAsia="宋体" w:hAnsi="Calibri" w:cs="宋体"/>
          <w:color w:val="333333"/>
          <w:kern w:val="0"/>
          <w:sz w:val="15"/>
          <w:szCs w:val="15"/>
        </w:rPr>
        <w:t>A</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灵魂</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指能起关键和主导作用的精神方面的核心因素，符合文意。</w:t>
      </w:r>
      <w:r w:rsidRPr="000D2BD0">
        <w:rPr>
          <w:rFonts w:ascii="宋体" w:eastAsia="宋体" w:hAnsi="Calibri" w:cs="宋体"/>
          <w:color w:val="333333"/>
          <w:kern w:val="0"/>
          <w:sz w:val="15"/>
          <w:szCs w:val="15"/>
        </w:rPr>
        <w:t>B</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本质</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指事物本身所固有的根本的属性，并不存在是否丢失的情况，且</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深刻性和批判性</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也不是艺术作品必须具备的固有属性，排除。</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故正确答案为</w:t>
      </w:r>
      <w:r w:rsidRPr="000D2BD0">
        <w:rPr>
          <w:rFonts w:ascii="宋体" w:eastAsia="宋体" w:hAnsi="Calibri" w:cs="宋体"/>
          <w:color w:val="333333"/>
          <w:kern w:val="0"/>
          <w:sz w:val="15"/>
          <w:szCs w:val="15"/>
        </w:rPr>
        <w:t>A</w:t>
      </w:r>
      <w:r w:rsidRPr="000D2BD0">
        <w:rPr>
          <w:rFonts w:ascii="宋体" w:eastAsia="宋体" w:hAnsi="Calibri" w:cs="宋体" w:hint="eastAsia"/>
          <w:color w:val="333333"/>
          <w:kern w:val="0"/>
          <w:sz w:val="15"/>
          <w:szCs w:val="15"/>
        </w:rPr>
        <w:t>。</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9.</w:t>
      </w:r>
      <w:r w:rsidRPr="000D2BD0">
        <w:rPr>
          <w:rFonts w:ascii="宋体" w:eastAsia="宋体" w:hAnsi="Calibri" w:cs="宋体" w:hint="eastAsia"/>
          <w:color w:val="333333"/>
          <w:kern w:val="0"/>
          <w:sz w:val="15"/>
          <w:szCs w:val="15"/>
        </w:rPr>
        <w:t>答案</w:t>
      </w:r>
      <w:r w:rsidRPr="000D2BD0">
        <w:rPr>
          <w:rFonts w:ascii="宋体" w:eastAsia="宋体" w:hAnsi="Calibri" w:cs="宋体"/>
          <w:color w:val="333333"/>
          <w:kern w:val="0"/>
          <w:sz w:val="15"/>
          <w:szCs w:val="15"/>
        </w:rPr>
        <w:t>D</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解析</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第一空，根据文意，横线处所填词语</w:t>
      </w:r>
      <w:proofErr w:type="gramStart"/>
      <w:r w:rsidRPr="000D2BD0">
        <w:rPr>
          <w:rFonts w:ascii="宋体" w:eastAsia="宋体" w:hAnsi="Calibri" w:cs="宋体" w:hint="eastAsia"/>
          <w:color w:val="333333"/>
          <w:kern w:val="0"/>
          <w:sz w:val="15"/>
          <w:szCs w:val="15"/>
        </w:rPr>
        <w:t>应表达</w:t>
      </w:r>
      <w:proofErr w:type="gramEnd"/>
      <w:r w:rsidRPr="000D2BD0">
        <w:rPr>
          <w:rFonts w:ascii="宋体" w:eastAsia="宋体" w:hAnsi="Calibri" w:cs="宋体" w:hint="eastAsia"/>
          <w:color w:val="333333"/>
          <w:kern w:val="0"/>
          <w:sz w:val="15"/>
          <w:szCs w:val="15"/>
        </w:rPr>
        <w:t>工作会侵占部分业余时间之意，对应选项，</w:t>
      </w:r>
      <w:r w:rsidRPr="000D2BD0">
        <w:rPr>
          <w:rFonts w:ascii="宋体" w:eastAsia="宋体" w:hAnsi="Calibri" w:cs="宋体"/>
          <w:color w:val="333333"/>
          <w:kern w:val="0"/>
          <w:sz w:val="15"/>
          <w:szCs w:val="15"/>
        </w:rPr>
        <w:t>A</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占据</w:t>
      </w:r>
      <w:r w:rsidRPr="000D2BD0">
        <w:rPr>
          <w:rFonts w:ascii="宋体" w:eastAsia="宋体" w:hAnsi="Calibri" w:cs="宋体"/>
          <w:color w:val="333333"/>
          <w:kern w:val="0"/>
          <w:sz w:val="15"/>
          <w:szCs w:val="15"/>
        </w:rPr>
        <w:t>”</w:t>
      </w:r>
      <w:r w:rsidRPr="000D2BD0">
        <w:rPr>
          <w:rFonts w:ascii="宋体" w:eastAsia="宋体" w:hAnsi="Calibri" w:cs="宋体"/>
          <w:color w:val="333333"/>
          <w:kern w:val="0"/>
          <w:sz w:val="15"/>
          <w:szCs w:val="15"/>
        </w:rPr>
        <w:t xml:space="preserve"> </w:t>
      </w:r>
      <w:r w:rsidRPr="000D2BD0">
        <w:rPr>
          <w:rFonts w:ascii="宋体" w:eastAsia="宋体" w:hAnsi="Calibri" w:cs="宋体" w:hint="eastAsia"/>
          <w:color w:val="333333"/>
          <w:kern w:val="0"/>
          <w:sz w:val="15"/>
          <w:szCs w:val="15"/>
        </w:rPr>
        <w:t>指取得并保持，</w:t>
      </w:r>
      <w:r w:rsidRPr="000D2BD0">
        <w:rPr>
          <w:rFonts w:ascii="宋体" w:eastAsia="宋体" w:hAnsi="Calibri" w:cs="宋体"/>
          <w:color w:val="333333"/>
          <w:kern w:val="0"/>
          <w:sz w:val="15"/>
          <w:szCs w:val="15"/>
        </w:rPr>
        <w:t>C</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侵占</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指获取一些不属于自己的东西，</w:t>
      </w: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蚕食</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比喻如蚕吃桑叶那样一点</w:t>
      </w:r>
      <w:proofErr w:type="gramStart"/>
      <w:r w:rsidRPr="000D2BD0">
        <w:rPr>
          <w:rFonts w:ascii="宋体" w:eastAsia="宋体" w:hAnsi="Calibri" w:cs="宋体" w:hint="eastAsia"/>
          <w:color w:val="333333"/>
          <w:kern w:val="0"/>
          <w:sz w:val="15"/>
          <w:szCs w:val="15"/>
        </w:rPr>
        <w:t>一点</w:t>
      </w:r>
      <w:proofErr w:type="gramEnd"/>
      <w:r w:rsidRPr="000D2BD0">
        <w:rPr>
          <w:rFonts w:ascii="宋体" w:eastAsia="宋体" w:hAnsi="Calibri" w:cs="宋体" w:hint="eastAsia"/>
          <w:color w:val="333333"/>
          <w:kern w:val="0"/>
          <w:sz w:val="15"/>
          <w:szCs w:val="15"/>
        </w:rPr>
        <w:t>的侵蚀，均有</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占有</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侵占</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的意思，符合文段语境；</w:t>
      </w:r>
      <w:r w:rsidRPr="000D2BD0">
        <w:rPr>
          <w:rFonts w:ascii="宋体" w:eastAsia="宋体" w:hAnsi="Calibri" w:cs="宋体"/>
          <w:color w:val="333333"/>
          <w:kern w:val="0"/>
          <w:sz w:val="15"/>
          <w:szCs w:val="15"/>
        </w:rPr>
        <w:t>B</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消磨</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指使</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意志、精力</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逐渐消耗、磨灭，无法表达侵占的意思，排除。</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第二空，应与</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忽略生命中最珍贵的东西</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相对应，对应选项，</w:t>
      </w:r>
      <w:r w:rsidRPr="000D2BD0">
        <w:rPr>
          <w:rFonts w:ascii="宋体" w:eastAsia="宋体" w:hAnsi="Calibri" w:cs="宋体"/>
          <w:color w:val="333333"/>
          <w:kern w:val="0"/>
          <w:sz w:val="15"/>
          <w:szCs w:val="15"/>
        </w:rPr>
        <w:t>A</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三心二意</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指不用心，不专一，</w:t>
      </w:r>
      <w:r w:rsidRPr="000D2BD0">
        <w:rPr>
          <w:rFonts w:ascii="宋体" w:eastAsia="宋体" w:hAnsi="Calibri" w:cs="宋体"/>
          <w:color w:val="333333"/>
          <w:kern w:val="0"/>
          <w:sz w:val="15"/>
          <w:szCs w:val="15"/>
        </w:rPr>
        <w:t>C</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半途而废</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指做事不能善始善终，均无法表达忽视最珍贵东西的语义，排除；</w:t>
      </w: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舍本逐末</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比喻做事不抓住主要的问题，而专顾细枝末节，符合文段语境。</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故正确答案为</w:t>
      </w: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10.</w:t>
      </w:r>
      <w:r w:rsidRPr="000D2BD0">
        <w:rPr>
          <w:rFonts w:ascii="宋体" w:eastAsia="宋体" w:hAnsi="Calibri" w:cs="宋体" w:hint="eastAsia"/>
          <w:color w:val="333333"/>
          <w:kern w:val="0"/>
          <w:sz w:val="15"/>
          <w:szCs w:val="15"/>
        </w:rPr>
        <w:t>答案</w:t>
      </w:r>
      <w:r w:rsidRPr="000D2BD0">
        <w:rPr>
          <w:rFonts w:ascii="宋体" w:eastAsia="宋体" w:hAnsi="Calibri" w:cs="宋体"/>
          <w:color w:val="333333"/>
          <w:kern w:val="0"/>
          <w:sz w:val="15"/>
          <w:szCs w:val="15"/>
        </w:rPr>
        <w:t>A</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解析</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lastRenderedPageBreak/>
        <w:t>第一空，对应</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利益驱动、赶稿压力</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恣情快意</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，表示写的速度特别快。</w:t>
      </w:r>
      <w:r w:rsidRPr="000D2BD0">
        <w:rPr>
          <w:rFonts w:ascii="宋体" w:eastAsia="宋体" w:hAnsi="Calibri" w:cs="宋体"/>
          <w:color w:val="333333"/>
          <w:kern w:val="0"/>
          <w:sz w:val="15"/>
          <w:szCs w:val="15"/>
        </w:rPr>
        <w:t>A</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运笔如飞</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形容写作的速度飞快，</w:t>
      </w:r>
      <w:r w:rsidRPr="000D2BD0">
        <w:rPr>
          <w:rFonts w:ascii="宋体" w:eastAsia="宋体" w:hAnsi="Calibri" w:cs="宋体"/>
          <w:color w:val="333333"/>
          <w:kern w:val="0"/>
          <w:sz w:val="15"/>
          <w:szCs w:val="15"/>
        </w:rPr>
        <w:t>C</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笔走龙蛇</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形容书法笔势雄健活泼，也可以体现速度飞快，两项均正确；</w:t>
      </w:r>
      <w:r w:rsidRPr="000D2BD0">
        <w:rPr>
          <w:rFonts w:ascii="宋体" w:eastAsia="宋体" w:hAnsi="Calibri" w:cs="宋体"/>
          <w:color w:val="333333"/>
          <w:kern w:val="0"/>
          <w:sz w:val="15"/>
          <w:szCs w:val="15"/>
        </w:rPr>
        <w:t>B</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妙笔如花</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强调妙，内容特别好，比喻杰出的写作才能，</w:t>
      </w: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笔下生风</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指文思泉涌，形容人很有文采，</w:t>
      </w:r>
      <w:r w:rsidRPr="000D2BD0">
        <w:rPr>
          <w:rFonts w:ascii="宋体" w:eastAsia="宋体" w:hAnsi="Calibri" w:cs="宋体"/>
          <w:color w:val="333333"/>
          <w:kern w:val="0"/>
          <w:sz w:val="15"/>
          <w:szCs w:val="15"/>
        </w:rPr>
        <w:t>B</w:t>
      </w:r>
      <w:r w:rsidRPr="000D2BD0">
        <w:rPr>
          <w:rFonts w:ascii="宋体" w:eastAsia="宋体" w:hAnsi="Calibri" w:cs="宋体" w:hint="eastAsia"/>
          <w:color w:val="333333"/>
          <w:kern w:val="0"/>
          <w:sz w:val="15"/>
          <w:szCs w:val="15"/>
        </w:rPr>
        <w:t>、</w:t>
      </w: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两项均不能体现写作速度快，排除。</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第二空，后面出现递进关联词</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甚至</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，对应</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文字垃圾</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，指没有价值、没有作用的文字。递进之前，程度比</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垃圾</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轻，</w:t>
      </w:r>
      <w:r w:rsidRPr="000D2BD0">
        <w:rPr>
          <w:rFonts w:ascii="宋体" w:eastAsia="宋体" w:hAnsi="Calibri" w:cs="宋体"/>
          <w:color w:val="333333"/>
          <w:kern w:val="0"/>
          <w:sz w:val="15"/>
          <w:szCs w:val="15"/>
        </w:rPr>
        <w:t>A</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粗制滥造</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表示不讲究质量，正确，锁定为</w:t>
      </w:r>
      <w:r w:rsidRPr="000D2BD0">
        <w:rPr>
          <w:rFonts w:ascii="宋体" w:eastAsia="宋体" w:hAnsi="Calibri" w:cs="宋体"/>
          <w:color w:val="333333"/>
          <w:kern w:val="0"/>
          <w:sz w:val="15"/>
          <w:szCs w:val="15"/>
        </w:rPr>
        <w:t>A</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C</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良莠不齐</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体现的是两方面，既有好的，也有坏的，两部分掺杂在一起，而第二空对应前面</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顾不得考虑艺术品质和价值导向</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，只能体现出不好的部分，故排除</w:t>
      </w:r>
      <w:r w:rsidRPr="000D2BD0">
        <w:rPr>
          <w:rFonts w:ascii="宋体" w:eastAsia="宋体" w:hAnsi="Calibri" w:cs="宋体"/>
          <w:color w:val="333333"/>
          <w:kern w:val="0"/>
          <w:sz w:val="15"/>
          <w:szCs w:val="15"/>
        </w:rPr>
        <w:t>C</w:t>
      </w:r>
      <w:r w:rsidRPr="000D2BD0">
        <w:rPr>
          <w:rFonts w:ascii="宋体" w:eastAsia="宋体" w:hAnsi="Calibri" w:cs="宋体" w:hint="eastAsia"/>
          <w:color w:val="333333"/>
          <w:kern w:val="0"/>
          <w:sz w:val="15"/>
          <w:szCs w:val="15"/>
        </w:rPr>
        <w:t>项。</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故正确答案为</w:t>
      </w:r>
      <w:r w:rsidRPr="000D2BD0">
        <w:rPr>
          <w:rFonts w:ascii="宋体" w:eastAsia="宋体" w:hAnsi="Calibri" w:cs="宋体"/>
          <w:color w:val="333333"/>
          <w:kern w:val="0"/>
          <w:sz w:val="15"/>
          <w:szCs w:val="15"/>
        </w:rPr>
        <w:t>A</w:t>
      </w:r>
      <w:r w:rsidRPr="000D2BD0">
        <w:rPr>
          <w:rFonts w:ascii="宋体" w:eastAsia="宋体" w:hAnsi="Calibri" w:cs="宋体" w:hint="eastAsia"/>
          <w:color w:val="333333"/>
          <w:kern w:val="0"/>
          <w:sz w:val="15"/>
          <w:szCs w:val="15"/>
        </w:rPr>
        <w:t>。</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11.</w:t>
      </w:r>
      <w:r w:rsidRPr="000D2BD0">
        <w:rPr>
          <w:rFonts w:ascii="宋体" w:eastAsia="宋体" w:hAnsi="Calibri" w:cs="宋体" w:hint="eastAsia"/>
          <w:color w:val="333333"/>
          <w:kern w:val="0"/>
          <w:sz w:val="15"/>
          <w:szCs w:val="15"/>
        </w:rPr>
        <w:t>答案</w:t>
      </w:r>
      <w:r w:rsidRPr="000D2BD0">
        <w:rPr>
          <w:rFonts w:ascii="宋体" w:eastAsia="宋体" w:hAnsi="Calibri" w:cs="宋体"/>
          <w:color w:val="333333"/>
          <w:kern w:val="0"/>
          <w:sz w:val="15"/>
          <w:szCs w:val="15"/>
        </w:rPr>
        <w:t>C</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解析</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文</w:t>
      </w:r>
      <w:proofErr w:type="gramStart"/>
      <w:r w:rsidRPr="000D2BD0">
        <w:rPr>
          <w:rFonts w:ascii="宋体" w:eastAsia="宋体" w:hAnsi="Calibri" w:cs="宋体" w:hint="eastAsia"/>
          <w:color w:val="333333"/>
          <w:kern w:val="0"/>
          <w:sz w:val="15"/>
          <w:szCs w:val="15"/>
        </w:rPr>
        <w:t>段首先</w:t>
      </w:r>
      <w:proofErr w:type="gramEnd"/>
      <w:r w:rsidRPr="000D2BD0">
        <w:rPr>
          <w:rFonts w:ascii="宋体" w:eastAsia="宋体" w:hAnsi="Calibri" w:cs="宋体" w:hint="eastAsia"/>
          <w:color w:val="333333"/>
          <w:kern w:val="0"/>
          <w:sz w:val="15"/>
          <w:szCs w:val="15"/>
        </w:rPr>
        <w:t>给出</w:t>
      </w:r>
      <w:r w:rsidRPr="000D2BD0">
        <w:rPr>
          <w:rFonts w:ascii="宋体" w:eastAsia="宋体" w:hAnsi="Calibri" w:cs="宋体"/>
          <w:color w:val="333333"/>
          <w:kern w:val="0"/>
          <w:sz w:val="15"/>
          <w:szCs w:val="15"/>
        </w:rPr>
        <w:t>“</w:t>
      </w:r>
      <w:proofErr w:type="gramStart"/>
      <w:r w:rsidRPr="000D2BD0">
        <w:rPr>
          <w:rFonts w:ascii="宋体" w:eastAsia="宋体" w:hAnsi="Calibri" w:cs="宋体" w:hint="eastAsia"/>
          <w:color w:val="333333"/>
          <w:kern w:val="0"/>
          <w:sz w:val="15"/>
          <w:szCs w:val="15"/>
        </w:rPr>
        <w:t>经济人</w:t>
      </w:r>
      <w:proofErr w:type="gramEnd"/>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假设的话题，后面通过</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但</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引出</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传统经济学</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和</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新古典经济学</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的问题。文段最后出现</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因此</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，总结全文，引导结论，强调经济学研究需要转向，转为</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对人类的合作与冲突机制的研究</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，对应</w:t>
      </w:r>
      <w:r w:rsidRPr="000D2BD0">
        <w:rPr>
          <w:rFonts w:ascii="宋体" w:eastAsia="宋体" w:hAnsi="Calibri" w:cs="宋体"/>
          <w:color w:val="333333"/>
          <w:kern w:val="0"/>
          <w:sz w:val="15"/>
          <w:szCs w:val="15"/>
        </w:rPr>
        <w:t>C</w:t>
      </w:r>
      <w:r w:rsidRPr="000D2BD0">
        <w:rPr>
          <w:rFonts w:ascii="宋体" w:eastAsia="宋体" w:hAnsi="Calibri" w:cs="宋体" w:hint="eastAsia"/>
          <w:color w:val="333333"/>
          <w:kern w:val="0"/>
          <w:sz w:val="15"/>
          <w:szCs w:val="15"/>
        </w:rPr>
        <w:t>项表述正确。</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A</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proofErr w:type="gramStart"/>
      <w:r w:rsidRPr="000D2BD0">
        <w:rPr>
          <w:rFonts w:ascii="宋体" w:eastAsia="宋体" w:hAnsi="Calibri" w:cs="宋体" w:hint="eastAsia"/>
          <w:color w:val="333333"/>
          <w:kern w:val="0"/>
          <w:sz w:val="15"/>
          <w:szCs w:val="15"/>
        </w:rPr>
        <w:t>经济人</w:t>
      </w:r>
      <w:proofErr w:type="gramEnd"/>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假设</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w:t>
      </w: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新古典经济学</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为文段结论之前的表述，不是重点，排除；</w:t>
      </w:r>
      <w:r w:rsidRPr="000D2BD0">
        <w:rPr>
          <w:rFonts w:ascii="宋体" w:eastAsia="宋体" w:hAnsi="Calibri" w:cs="宋体"/>
          <w:color w:val="333333"/>
          <w:kern w:val="0"/>
          <w:sz w:val="15"/>
          <w:szCs w:val="15"/>
        </w:rPr>
        <w:t>B</w:t>
      </w:r>
      <w:r w:rsidRPr="000D2BD0">
        <w:rPr>
          <w:rFonts w:ascii="宋体" w:eastAsia="宋体" w:hAnsi="Calibri" w:cs="宋体" w:hint="eastAsia"/>
          <w:color w:val="333333"/>
          <w:kern w:val="0"/>
          <w:sz w:val="15"/>
          <w:szCs w:val="15"/>
        </w:rPr>
        <w:t>项，文段只提到了</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传统经济学</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和</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新古典经济学</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出现的问题，并没有提到</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经济学研究遭遇瓶颈</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，且文段最后结论部分给出对策，而</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遭遇瓶颈</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为问题表述，排除。</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故正确答案为</w:t>
      </w:r>
      <w:r w:rsidRPr="000D2BD0">
        <w:rPr>
          <w:rFonts w:ascii="宋体" w:eastAsia="宋体" w:hAnsi="Calibri" w:cs="宋体"/>
          <w:color w:val="333333"/>
          <w:kern w:val="0"/>
          <w:sz w:val="15"/>
          <w:szCs w:val="15"/>
        </w:rPr>
        <w:t>C</w:t>
      </w:r>
      <w:r w:rsidRPr="000D2BD0">
        <w:rPr>
          <w:rFonts w:ascii="宋体" w:eastAsia="宋体" w:hAnsi="Calibri" w:cs="宋体" w:hint="eastAsia"/>
          <w:color w:val="333333"/>
          <w:kern w:val="0"/>
          <w:sz w:val="15"/>
          <w:szCs w:val="15"/>
        </w:rPr>
        <w:t>。</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12.</w:t>
      </w:r>
      <w:r w:rsidRPr="000D2BD0">
        <w:rPr>
          <w:rFonts w:ascii="宋体" w:eastAsia="宋体" w:hAnsi="Calibri" w:cs="宋体" w:hint="eastAsia"/>
          <w:color w:val="333333"/>
          <w:kern w:val="0"/>
          <w:sz w:val="15"/>
          <w:szCs w:val="15"/>
        </w:rPr>
        <w:t>答案</w:t>
      </w:r>
      <w:r w:rsidRPr="000D2BD0">
        <w:rPr>
          <w:rFonts w:ascii="宋体" w:eastAsia="宋体" w:hAnsi="Calibri" w:cs="宋体"/>
          <w:color w:val="333333"/>
          <w:kern w:val="0"/>
          <w:sz w:val="15"/>
          <w:szCs w:val="15"/>
        </w:rPr>
        <w:t>A</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解析</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本题为标题填入题，需要把握文段的中心内容，文段为一则寓言故事，描述了一位官员与阎王的对话，阐述了一位官员只是清廉而没有作为，不如公堂上的一只木偶。并且文段最后通过阎王的话语点明中心即</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无功就是过，即不能做无功的官员，这样就相当于有过。</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观察选项，</w:t>
      </w:r>
      <w:r w:rsidRPr="000D2BD0">
        <w:rPr>
          <w:rFonts w:ascii="宋体" w:eastAsia="宋体" w:hAnsi="Calibri" w:cs="宋体"/>
          <w:color w:val="333333"/>
          <w:kern w:val="0"/>
          <w:sz w:val="15"/>
          <w:szCs w:val="15"/>
        </w:rPr>
        <w:t>A</w:t>
      </w:r>
      <w:r w:rsidRPr="000D2BD0">
        <w:rPr>
          <w:rFonts w:ascii="宋体" w:eastAsia="宋体" w:hAnsi="Calibri" w:cs="宋体" w:hint="eastAsia"/>
          <w:color w:val="333333"/>
          <w:kern w:val="0"/>
          <w:sz w:val="15"/>
          <w:szCs w:val="15"/>
        </w:rPr>
        <w:t>项莫做</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公堂木偶</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，能够对应文段中心，强调做官不能只求无功，</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公堂木偶</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指的就是文段</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无功</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之意，并且能够吸引读者，当选。</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B</w:t>
      </w:r>
      <w:r w:rsidRPr="000D2BD0">
        <w:rPr>
          <w:rFonts w:ascii="宋体" w:eastAsia="宋体" w:hAnsi="Calibri" w:cs="宋体" w:hint="eastAsia"/>
          <w:color w:val="333333"/>
          <w:kern w:val="0"/>
          <w:sz w:val="15"/>
          <w:szCs w:val="15"/>
        </w:rPr>
        <w:t>项，文段探讨的是做官不能</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无功</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，而不是</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清官与庸官</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的话题，排除；</w:t>
      </w:r>
      <w:r w:rsidRPr="000D2BD0">
        <w:rPr>
          <w:rFonts w:ascii="宋体" w:eastAsia="宋体" w:hAnsi="Calibri" w:cs="宋体"/>
          <w:color w:val="333333"/>
          <w:kern w:val="0"/>
          <w:sz w:val="15"/>
          <w:szCs w:val="15"/>
        </w:rPr>
        <w:t>C</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功与过</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表述不明确，文</w:t>
      </w:r>
      <w:proofErr w:type="gramStart"/>
      <w:r w:rsidRPr="000D2BD0">
        <w:rPr>
          <w:rFonts w:ascii="宋体" w:eastAsia="宋体" w:hAnsi="Calibri" w:cs="宋体" w:hint="eastAsia"/>
          <w:color w:val="333333"/>
          <w:kern w:val="0"/>
          <w:sz w:val="15"/>
          <w:szCs w:val="15"/>
        </w:rPr>
        <w:t>段明确</w:t>
      </w:r>
      <w:proofErr w:type="gramEnd"/>
      <w:r w:rsidRPr="000D2BD0">
        <w:rPr>
          <w:rFonts w:ascii="宋体" w:eastAsia="宋体" w:hAnsi="Calibri" w:cs="宋体" w:hint="eastAsia"/>
          <w:color w:val="333333"/>
          <w:kern w:val="0"/>
          <w:sz w:val="15"/>
          <w:szCs w:val="15"/>
        </w:rPr>
        <w:t>强调</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无功就是过</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，并且文段并没有论述什么是</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功</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，排除；</w:t>
      </w: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纪晓岚谈为官</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同样表述不明确，没有</w:t>
      </w:r>
      <w:proofErr w:type="gramStart"/>
      <w:r w:rsidRPr="000D2BD0">
        <w:rPr>
          <w:rFonts w:ascii="宋体" w:eastAsia="宋体" w:hAnsi="Calibri" w:cs="宋体" w:hint="eastAsia"/>
          <w:color w:val="333333"/>
          <w:kern w:val="0"/>
          <w:sz w:val="15"/>
          <w:szCs w:val="15"/>
        </w:rPr>
        <w:t>突出文</w:t>
      </w:r>
      <w:proofErr w:type="gramEnd"/>
      <w:r w:rsidRPr="000D2BD0">
        <w:rPr>
          <w:rFonts w:ascii="宋体" w:eastAsia="宋体" w:hAnsi="Calibri" w:cs="宋体" w:hint="eastAsia"/>
          <w:color w:val="333333"/>
          <w:kern w:val="0"/>
          <w:sz w:val="15"/>
          <w:szCs w:val="15"/>
        </w:rPr>
        <w:t>段的中心主旨，排除。</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故正确答案为</w:t>
      </w:r>
      <w:r w:rsidRPr="000D2BD0">
        <w:rPr>
          <w:rFonts w:ascii="宋体" w:eastAsia="宋体" w:hAnsi="Calibri" w:cs="宋体"/>
          <w:color w:val="333333"/>
          <w:kern w:val="0"/>
          <w:sz w:val="15"/>
          <w:szCs w:val="15"/>
        </w:rPr>
        <w:t>A</w:t>
      </w:r>
      <w:r w:rsidRPr="000D2BD0">
        <w:rPr>
          <w:rFonts w:ascii="宋体" w:eastAsia="宋体" w:hAnsi="Calibri" w:cs="宋体" w:hint="eastAsia"/>
          <w:color w:val="333333"/>
          <w:kern w:val="0"/>
          <w:sz w:val="15"/>
          <w:szCs w:val="15"/>
        </w:rPr>
        <w:t>。</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13.</w:t>
      </w:r>
      <w:r w:rsidRPr="000D2BD0">
        <w:rPr>
          <w:rFonts w:ascii="宋体" w:eastAsia="宋体" w:hAnsi="Calibri" w:cs="宋体" w:hint="eastAsia"/>
          <w:color w:val="333333"/>
          <w:kern w:val="0"/>
          <w:sz w:val="15"/>
          <w:szCs w:val="15"/>
        </w:rPr>
        <w:t>答案</w:t>
      </w:r>
      <w:r w:rsidRPr="000D2BD0">
        <w:rPr>
          <w:rFonts w:ascii="宋体" w:eastAsia="宋体" w:hAnsi="Calibri" w:cs="宋体"/>
          <w:color w:val="333333"/>
          <w:kern w:val="0"/>
          <w:sz w:val="15"/>
          <w:szCs w:val="15"/>
        </w:rPr>
        <w:t>B</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解析</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首先对比选项，判断首句。</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①引出</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阅读</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这一话题，通过递进关联词强调要懂得</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符号所传递的内涵</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，⑥引出</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每个日子</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这一话题，强调其是</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一本书</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一幅画</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。均为引出话题，无法判断首句。</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观察发现，根据③中两个指代词</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它</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可知，</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读它</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中的它指代</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一本书</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欣赏它</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中的</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它</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指代</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一幅画</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，指代词捆绑，顺序为⑥③，排除</w:t>
      </w:r>
      <w:r w:rsidRPr="000D2BD0">
        <w:rPr>
          <w:rFonts w:ascii="宋体" w:eastAsia="宋体" w:hAnsi="Calibri" w:cs="宋体"/>
          <w:color w:val="333333"/>
          <w:kern w:val="0"/>
          <w:sz w:val="15"/>
          <w:szCs w:val="15"/>
        </w:rPr>
        <w:t>A</w:t>
      </w:r>
      <w:r w:rsidRPr="000D2BD0">
        <w:rPr>
          <w:rFonts w:ascii="宋体" w:eastAsia="宋体" w:hAnsi="Calibri" w:cs="宋体" w:hint="eastAsia"/>
          <w:color w:val="333333"/>
          <w:kern w:val="0"/>
          <w:sz w:val="15"/>
          <w:szCs w:val="15"/>
        </w:rPr>
        <w:t>、</w:t>
      </w: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两项。</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②引出</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观画</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，①引出</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阅读</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，根据逻辑顺序，先有</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一本书</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一幅画</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，然后去</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阅读书</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观赏画</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，故⑥在①②之前，对应</w:t>
      </w:r>
      <w:r w:rsidRPr="000D2BD0">
        <w:rPr>
          <w:rFonts w:ascii="宋体" w:eastAsia="宋体" w:hAnsi="Calibri" w:cs="宋体"/>
          <w:color w:val="333333"/>
          <w:kern w:val="0"/>
          <w:sz w:val="15"/>
          <w:szCs w:val="15"/>
        </w:rPr>
        <w:t>B</w:t>
      </w:r>
      <w:r w:rsidRPr="000D2BD0">
        <w:rPr>
          <w:rFonts w:ascii="宋体" w:eastAsia="宋体" w:hAnsi="Calibri" w:cs="宋体" w:hint="eastAsia"/>
          <w:color w:val="333333"/>
          <w:kern w:val="0"/>
          <w:sz w:val="15"/>
          <w:szCs w:val="15"/>
        </w:rPr>
        <w:t>项。</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故正确答案为</w:t>
      </w:r>
      <w:r w:rsidRPr="000D2BD0">
        <w:rPr>
          <w:rFonts w:ascii="宋体" w:eastAsia="宋体" w:hAnsi="Calibri" w:cs="宋体"/>
          <w:color w:val="333333"/>
          <w:kern w:val="0"/>
          <w:sz w:val="15"/>
          <w:szCs w:val="15"/>
        </w:rPr>
        <w:t>B</w:t>
      </w:r>
      <w:r w:rsidRPr="000D2BD0">
        <w:rPr>
          <w:rFonts w:ascii="宋体" w:eastAsia="宋体" w:hAnsi="Calibri" w:cs="宋体" w:hint="eastAsia"/>
          <w:color w:val="333333"/>
          <w:kern w:val="0"/>
          <w:sz w:val="15"/>
          <w:szCs w:val="15"/>
        </w:rPr>
        <w:t>。</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14.</w:t>
      </w:r>
      <w:r w:rsidRPr="000D2BD0">
        <w:rPr>
          <w:rFonts w:ascii="宋体" w:eastAsia="宋体" w:hAnsi="Calibri" w:cs="宋体" w:hint="eastAsia"/>
          <w:color w:val="333333"/>
          <w:kern w:val="0"/>
          <w:sz w:val="15"/>
          <w:szCs w:val="15"/>
        </w:rPr>
        <w:t>答案</w:t>
      </w:r>
      <w:r w:rsidRPr="000D2BD0">
        <w:rPr>
          <w:rFonts w:ascii="宋体" w:eastAsia="宋体" w:hAnsi="Calibri" w:cs="宋体"/>
          <w:color w:val="333333"/>
          <w:kern w:val="0"/>
          <w:sz w:val="15"/>
          <w:szCs w:val="15"/>
        </w:rPr>
        <w:t>A</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解析</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首先对比选项，判断首句。</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①给</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中国史前文化的整体格局</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下定义，指出其是以</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中原</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为核心，以</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黄河与长江流域</w:t>
      </w:r>
      <w:r w:rsidRPr="000D2BD0">
        <w:rPr>
          <w:rFonts w:ascii="宋体" w:eastAsia="宋体" w:hAnsi="Calibri" w:cs="宋体"/>
          <w:color w:val="333333"/>
          <w:kern w:val="0"/>
          <w:sz w:val="15"/>
          <w:szCs w:val="15"/>
        </w:rPr>
        <w:t>”</w:t>
      </w:r>
      <w:r w:rsidRPr="000D2BD0">
        <w:rPr>
          <w:rFonts w:ascii="宋体" w:eastAsia="宋体" w:hAnsi="Calibri" w:cs="宋体"/>
          <w:color w:val="333333"/>
          <w:kern w:val="0"/>
          <w:sz w:val="15"/>
          <w:szCs w:val="15"/>
        </w:rPr>
        <w:t xml:space="preserve"> </w:t>
      </w:r>
      <w:r w:rsidRPr="000D2BD0">
        <w:rPr>
          <w:rFonts w:ascii="宋体" w:eastAsia="宋体" w:hAnsi="Calibri" w:cs="宋体" w:hint="eastAsia"/>
          <w:color w:val="333333"/>
          <w:kern w:val="0"/>
          <w:sz w:val="15"/>
          <w:szCs w:val="15"/>
        </w:rPr>
        <w:t>为主体，结合</w:t>
      </w:r>
      <w:r w:rsidRPr="000D2BD0">
        <w:rPr>
          <w:rFonts w:ascii="宋体" w:eastAsia="宋体" w:hAnsi="Calibri" w:cs="宋体"/>
          <w:color w:val="333333"/>
          <w:kern w:val="0"/>
          <w:sz w:val="15"/>
          <w:szCs w:val="15"/>
        </w:rPr>
        <w:t xml:space="preserve"> </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周边地区文化</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的有机整体。</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④指出</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黄河长江流域</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成为中华文明主体的原因，</w:t>
      </w:r>
      <w:r w:rsidRPr="000D2BD0">
        <w:rPr>
          <w:rFonts w:ascii="宋体" w:eastAsia="宋体" w:hAnsi="Calibri" w:cs="宋体"/>
          <w:color w:val="333333"/>
          <w:kern w:val="0"/>
          <w:sz w:val="15"/>
          <w:szCs w:val="15"/>
        </w:rPr>
        <w:t xml:space="preserve"> </w:t>
      </w:r>
      <w:r w:rsidRPr="000D2BD0">
        <w:rPr>
          <w:rFonts w:ascii="宋体" w:eastAsia="宋体" w:hAnsi="Calibri" w:cs="宋体" w:hint="eastAsia"/>
          <w:color w:val="333333"/>
          <w:kern w:val="0"/>
          <w:sz w:val="15"/>
          <w:szCs w:val="15"/>
        </w:rPr>
        <w:t>⑤指出</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中原文化</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中心地位的原因，⑥指出</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中原地区</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处于稳定的政治中心。</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根据逻辑顺序，首先引出观点然后进行详细解释说明，①更适合最为首句，锁定答案为</w:t>
      </w:r>
      <w:r w:rsidRPr="000D2BD0">
        <w:rPr>
          <w:rFonts w:ascii="宋体" w:eastAsia="宋体" w:hAnsi="Calibri" w:cs="宋体"/>
          <w:color w:val="333333"/>
          <w:kern w:val="0"/>
          <w:sz w:val="15"/>
          <w:szCs w:val="15"/>
        </w:rPr>
        <w:t>A</w:t>
      </w:r>
      <w:r w:rsidRPr="000D2BD0">
        <w:rPr>
          <w:rFonts w:ascii="宋体" w:eastAsia="宋体" w:hAnsi="Calibri" w:cs="宋体" w:hint="eastAsia"/>
          <w:color w:val="333333"/>
          <w:kern w:val="0"/>
          <w:sz w:val="15"/>
          <w:szCs w:val="15"/>
        </w:rPr>
        <w:t>项。</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验证</w:t>
      </w:r>
      <w:r w:rsidRPr="000D2BD0">
        <w:rPr>
          <w:rFonts w:ascii="宋体" w:eastAsia="宋体" w:hAnsi="Calibri" w:cs="宋体"/>
          <w:color w:val="333333"/>
          <w:kern w:val="0"/>
          <w:sz w:val="15"/>
          <w:szCs w:val="15"/>
        </w:rPr>
        <w:t>A</w:t>
      </w:r>
      <w:r w:rsidRPr="000D2BD0">
        <w:rPr>
          <w:rFonts w:ascii="宋体" w:eastAsia="宋体" w:hAnsi="Calibri" w:cs="宋体" w:hint="eastAsia"/>
          <w:color w:val="333333"/>
          <w:kern w:val="0"/>
          <w:sz w:val="15"/>
          <w:szCs w:val="15"/>
        </w:rPr>
        <w:t>项，根据①开展的逻辑先后顺序，先讲⑤⑥再讲④，当选。</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故正确答案为</w:t>
      </w:r>
      <w:r w:rsidRPr="000D2BD0">
        <w:rPr>
          <w:rFonts w:ascii="宋体" w:eastAsia="宋体" w:hAnsi="Calibri" w:cs="宋体"/>
          <w:color w:val="333333"/>
          <w:kern w:val="0"/>
          <w:sz w:val="15"/>
          <w:szCs w:val="15"/>
        </w:rPr>
        <w:t>A</w:t>
      </w:r>
      <w:r w:rsidRPr="000D2BD0">
        <w:rPr>
          <w:rFonts w:ascii="宋体" w:eastAsia="宋体" w:hAnsi="Calibri" w:cs="宋体" w:hint="eastAsia"/>
          <w:color w:val="333333"/>
          <w:kern w:val="0"/>
          <w:sz w:val="15"/>
          <w:szCs w:val="15"/>
        </w:rPr>
        <w:t>。</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15.</w:t>
      </w:r>
      <w:r w:rsidRPr="000D2BD0">
        <w:rPr>
          <w:rFonts w:ascii="宋体" w:eastAsia="宋体" w:hAnsi="Calibri" w:cs="宋体" w:hint="eastAsia"/>
          <w:color w:val="333333"/>
          <w:kern w:val="0"/>
          <w:sz w:val="15"/>
          <w:szCs w:val="15"/>
        </w:rPr>
        <w:t>答案</w:t>
      </w:r>
      <w:r w:rsidRPr="000D2BD0">
        <w:rPr>
          <w:rFonts w:ascii="宋体" w:eastAsia="宋体" w:hAnsi="Calibri" w:cs="宋体"/>
          <w:color w:val="333333"/>
          <w:kern w:val="0"/>
          <w:sz w:val="15"/>
          <w:szCs w:val="15"/>
        </w:rPr>
        <w:t>D</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lastRenderedPageBreak/>
        <w:t>解析</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首先对比选项，判断首句。②强调</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口述史</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的重要性，⑤提出问题，为什么</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口述史</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变成了</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演义、猎奇、故事</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，均可作为首句。</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观察发现①中有转折关联词</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然而</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，转折之后强调</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口述史</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有问题，根据关联词捆绑，转折之前应强调</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口述史</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的重要性，对应②，顺序为②①，排除</w:t>
      </w:r>
      <w:r w:rsidRPr="000D2BD0">
        <w:rPr>
          <w:rFonts w:ascii="宋体" w:eastAsia="宋体" w:hAnsi="Calibri" w:cs="宋体"/>
          <w:color w:val="333333"/>
          <w:kern w:val="0"/>
          <w:sz w:val="15"/>
          <w:szCs w:val="15"/>
        </w:rPr>
        <w:t>A</w:t>
      </w:r>
      <w:r w:rsidRPr="000D2BD0">
        <w:rPr>
          <w:rFonts w:ascii="宋体" w:eastAsia="宋体" w:hAnsi="Calibri" w:cs="宋体" w:hint="eastAsia"/>
          <w:color w:val="333333"/>
          <w:kern w:val="0"/>
          <w:sz w:val="15"/>
          <w:szCs w:val="15"/>
        </w:rPr>
        <w:t>项。</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根据共同信息捆绑，①④均提到</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问题</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，排除</w:t>
      </w:r>
      <w:r w:rsidRPr="000D2BD0">
        <w:rPr>
          <w:rFonts w:ascii="宋体" w:eastAsia="宋体" w:hAnsi="Calibri" w:cs="宋体"/>
          <w:color w:val="333333"/>
          <w:kern w:val="0"/>
          <w:sz w:val="15"/>
          <w:szCs w:val="15"/>
        </w:rPr>
        <w:t>B</w:t>
      </w:r>
      <w:r w:rsidRPr="000D2BD0">
        <w:rPr>
          <w:rFonts w:ascii="宋体" w:eastAsia="宋体" w:hAnsi="Calibri" w:cs="宋体" w:hint="eastAsia"/>
          <w:color w:val="333333"/>
          <w:kern w:val="0"/>
          <w:sz w:val="15"/>
          <w:szCs w:val="15"/>
        </w:rPr>
        <w:t>项。</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根据⑤提出问题，即为什么</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口述史</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变成了</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演义、猎奇、故事</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，⑥点明原因，故⑤⑥捆绑，对应</w:t>
      </w: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项。</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故正确答案为</w:t>
      </w: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16.</w:t>
      </w:r>
      <w:r w:rsidRPr="000D2BD0">
        <w:rPr>
          <w:rFonts w:ascii="宋体" w:eastAsia="宋体" w:hAnsi="Calibri" w:cs="宋体" w:hint="eastAsia"/>
          <w:color w:val="333333"/>
          <w:kern w:val="0"/>
          <w:sz w:val="15"/>
          <w:szCs w:val="15"/>
        </w:rPr>
        <w:t>答案</w:t>
      </w:r>
      <w:r w:rsidRPr="000D2BD0">
        <w:rPr>
          <w:rFonts w:ascii="宋体" w:eastAsia="宋体" w:hAnsi="Calibri" w:cs="宋体"/>
          <w:color w:val="333333"/>
          <w:kern w:val="0"/>
          <w:sz w:val="15"/>
          <w:szCs w:val="15"/>
        </w:rPr>
        <w:t>D</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解析</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文</w:t>
      </w:r>
      <w:proofErr w:type="gramStart"/>
      <w:r w:rsidRPr="000D2BD0">
        <w:rPr>
          <w:rFonts w:ascii="宋体" w:eastAsia="宋体" w:hAnsi="Calibri" w:cs="宋体" w:hint="eastAsia"/>
          <w:color w:val="333333"/>
          <w:kern w:val="0"/>
          <w:sz w:val="15"/>
          <w:szCs w:val="15"/>
        </w:rPr>
        <w:t>段首先</w:t>
      </w:r>
      <w:proofErr w:type="gramEnd"/>
      <w:r w:rsidRPr="000D2BD0">
        <w:rPr>
          <w:rFonts w:ascii="宋体" w:eastAsia="宋体" w:hAnsi="Calibri" w:cs="宋体" w:hint="eastAsia"/>
          <w:color w:val="333333"/>
          <w:kern w:val="0"/>
          <w:sz w:val="15"/>
          <w:szCs w:val="15"/>
        </w:rPr>
        <w:t>提出一位参议员的观点，接着，赖斯顿表示同意这位参议员的观点，并通过转折词</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但</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强调了赖斯顿自己的观点，即</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如果可以研究怎么回答爱情婚姻中所遇到的现实问题，那么，这种研究是非常有意义的。</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对应</w:t>
      </w: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A</w:t>
      </w:r>
      <w:r w:rsidRPr="000D2BD0">
        <w:rPr>
          <w:rFonts w:ascii="宋体" w:eastAsia="宋体" w:hAnsi="Calibri" w:cs="宋体" w:hint="eastAsia"/>
          <w:color w:val="333333"/>
          <w:kern w:val="0"/>
          <w:sz w:val="15"/>
          <w:szCs w:val="15"/>
        </w:rPr>
        <w:t>项，对应转折前的观点，非文段重点，排除。</w:t>
      </w:r>
      <w:r w:rsidRPr="000D2BD0">
        <w:rPr>
          <w:rFonts w:ascii="宋体" w:eastAsia="宋体" w:hAnsi="Calibri" w:cs="宋体"/>
          <w:color w:val="333333"/>
          <w:kern w:val="0"/>
          <w:sz w:val="15"/>
          <w:szCs w:val="15"/>
        </w:rPr>
        <w:t>B</w:t>
      </w:r>
      <w:r w:rsidRPr="000D2BD0">
        <w:rPr>
          <w:rFonts w:ascii="宋体" w:eastAsia="宋体" w:hAnsi="Calibri" w:cs="宋体" w:hint="eastAsia"/>
          <w:color w:val="333333"/>
          <w:kern w:val="0"/>
          <w:sz w:val="15"/>
          <w:szCs w:val="15"/>
        </w:rPr>
        <w:t>项，</w:t>
      </w:r>
      <w:proofErr w:type="gramStart"/>
      <w:r w:rsidRPr="000D2BD0">
        <w:rPr>
          <w:rFonts w:ascii="宋体" w:eastAsia="宋体" w:hAnsi="Calibri" w:cs="宋体" w:hint="eastAsia"/>
          <w:color w:val="333333"/>
          <w:kern w:val="0"/>
          <w:sz w:val="15"/>
          <w:szCs w:val="15"/>
        </w:rPr>
        <w:t>文段未表述</w:t>
      </w:r>
      <w:proofErr w:type="gramEnd"/>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恋爱缘由</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与婚姻稳固的关系，无中生有，排除。</w:t>
      </w:r>
      <w:r w:rsidRPr="000D2BD0">
        <w:rPr>
          <w:rFonts w:ascii="宋体" w:eastAsia="宋体" w:hAnsi="Calibri" w:cs="宋体"/>
          <w:color w:val="333333"/>
          <w:kern w:val="0"/>
          <w:sz w:val="15"/>
          <w:szCs w:val="15"/>
        </w:rPr>
        <w:t>C</w:t>
      </w:r>
      <w:r w:rsidRPr="000D2BD0">
        <w:rPr>
          <w:rFonts w:ascii="宋体" w:eastAsia="宋体" w:hAnsi="Calibri" w:cs="宋体" w:hint="eastAsia"/>
          <w:color w:val="333333"/>
          <w:kern w:val="0"/>
          <w:sz w:val="15"/>
          <w:szCs w:val="15"/>
        </w:rPr>
        <w:t>项，反推文段，文段并未涉及其他研究项目，该对策无中生有，排除。</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故正确答案为</w:t>
      </w: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17.</w:t>
      </w:r>
      <w:r w:rsidRPr="000D2BD0">
        <w:rPr>
          <w:rFonts w:ascii="宋体" w:eastAsia="宋体" w:hAnsi="Calibri" w:cs="宋体" w:hint="eastAsia"/>
          <w:color w:val="333333"/>
          <w:kern w:val="0"/>
          <w:sz w:val="15"/>
          <w:szCs w:val="15"/>
        </w:rPr>
        <w:t>答案</w:t>
      </w:r>
      <w:r w:rsidRPr="000D2BD0">
        <w:rPr>
          <w:rFonts w:ascii="宋体" w:eastAsia="宋体" w:hAnsi="Calibri" w:cs="宋体"/>
          <w:color w:val="333333"/>
          <w:kern w:val="0"/>
          <w:sz w:val="15"/>
          <w:szCs w:val="15"/>
        </w:rPr>
        <w:t>D</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解析</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本题考查对代词的理解，需结合上下文进行判断。横线出现在尾句，应与尾</w:t>
      </w:r>
      <w:proofErr w:type="gramStart"/>
      <w:r w:rsidRPr="000D2BD0">
        <w:rPr>
          <w:rFonts w:ascii="宋体" w:eastAsia="宋体" w:hAnsi="Calibri" w:cs="宋体" w:hint="eastAsia"/>
          <w:color w:val="333333"/>
          <w:kern w:val="0"/>
          <w:sz w:val="15"/>
          <w:szCs w:val="15"/>
        </w:rPr>
        <w:t>句保持</w:t>
      </w:r>
      <w:proofErr w:type="gramEnd"/>
      <w:r w:rsidRPr="000D2BD0">
        <w:rPr>
          <w:rFonts w:ascii="宋体" w:eastAsia="宋体" w:hAnsi="Calibri" w:cs="宋体" w:hint="eastAsia"/>
          <w:color w:val="333333"/>
          <w:kern w:val="0"/>
          <w:sz w:val="15"/>
          <w:szCs w:val="15"/>
        </w:rPr>
        <w:t>话题一致，所以横线中的</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它</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与前文</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这就变革了科学定律的统一观</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的</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这</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指代内容相同，均是对前文进行总结得出的结论。前文先指出存在一种完备的统一物理理论，接下来通过转折词</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但是</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指出必须使用基本理论的不同影像，随后通过地图进行举例说明，故前文重点强调的是统一的物理理论需要运用不同的方式表达，对应</w:t>
      </w: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A</w:t>
      </w:r>
      <w:r w:rsidRPr="000D2BD0">
        <w:rPr>
          <w:rFonts w:ascii="宋体" w:eastAsia="宋体" w:hAnsi="Calibri" w:cs="宋体" w:hint="eastAsia"/>
          <w:color w:val="333333"/>
          <w:kern w:val="0"/>
          <w:sz w:val="15"/>
          <w:szCs w:val="15"/>
        </w:rPr>
        <w:t>项，对应转折之前的表述，非重点，排除；</w:t>
      </w:r>
      <w:r w:rsidRPr="000D2BD0">
        <w:rPr>
          <w:rFonts w:ascii="宋体" w:eastAsia="宋体" w:hAnsi="Calibri" w:cs="宋体"/>
          <w:color w:val="333333"/>
          <w:kern w:val="0"/>
          <w:sz w:val="15"/>
          <w:szCs w:val="15"/>
        </w:rPr>
        <w:t>B</w:t>
      </w:r>
      <w:r w:rsidRPr="000D2BD0">
        <w:rPr>
          <w:rFonts w:ascii="宋体" w:eastAsia="宋体" w:hAnsi="Calibri" w:cs="宋体" w:hint="eastAsia"/>
          <w:color w:val="333333"/>
          <w:kern w:val="0"/>
          <w:sz w:val="15"/>
          <w:szCs w:val="15"/>
        </w:rPr>
        <w:t>项，对应首句背景引入的表述，非重点，排除；</w:t>
      </w:r>
      <w:r w:rsidRPr="000D2BD0">
        <w:rPr>
          <w:rFonts w:ascii="宋体" w:eastAsia="宋体" w:hAnsi="Calibri" w:cs="宋体"/>
          <w:color w:val="333333"/>
          <w:kern w:val="0"/>
          <w:sz w:val="15"/>
          <w:szCs w:val="15"/>
        </w:rPr>
        <w:t>C</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地图</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为文段举例论证的内容，非重点，排除。</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故正确答案为</w:t>
      </w: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18.</w:t>
      </w:r>
      <w:r w:rsidRPr="000D2BD0">
        <w:rPr>
          <w:rFonts w:ascii="宋体" w:eastAsia="宋体" w:hAnsi="Calibri" w:cs="宋体" w:hint="eastAsia"/>
          <w:color w:val="333333"/>
          <w:kern w:val="0"/>
          <w:sz w:val="15"/>
          <w:szCs w:val="15"/>
        </w:rPr>
        <w:t>答案</w:t>
      </w:r>
      <w:r w:rsidRPr="000D2BD0">
        <w:rPr>
          <w:rFonts w:ascii="宋体" w:eastAsia="宋体" w:hAnsi="Calibri" w:cs="宋体"/>
          <w:color w:val="333333"/>
          <w:kern w:val="0"/>
          <w:sz w:val="15"/>
          <w:szCs w:val="15"/>
        </w:rPr>
        <w:t>A</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解析</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文段开篇是以时间顺序展开的并列结构，公元前</w:t>
      </w:r>
      <w:r w:rsidRPr="000D2BD0">
        <w:rPr>
          <w:rFonts w:ascii="宋体" w:eastAsia="宋体" w:hAnsi="Calibri" w:cs="宋体"/>
          <w:color w:val="333333"/>
          <w:kern w:val="0"/>
          <w:sz w:val="15"/>
          <w:szCs w:val="15"/>
        </w:rPr>
        <w:t>5</w:t>
      </w:r>
      <w:r w:rsidRPr="000D2BD0">
        <w:rPr>
          <w:rFonts w:ascii="宋体" w:eastAsia="宋体" w:hAnsi="Calibri" w:cs="宋体" w:hint="eastAsia"/>
          <w:color w:val="333333"/>
          <w:kern w:val="0"/>
          <w:sz w:val="15"/>
          <w:szCs w:val="15"/>
        </w:rPr>
        <w:t>世纪出现以法治国的说法，此后法律成为治理国家的工具，接下来到唐朝通过魏征的比喻进一步阐述，均在说明通过法律来治理国家。文段对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古代的法律</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进行总结，指出古代法律必然受到君主的影响，即强调古代法律的本质，对应</w:t>
      </w:r>
      <w:r w:rsidRPr="000D2BD0">
        <w:rPr>
          <w:rFonts w:ascii="宋体" w:eastAsia="宋体" w:hAnsi="Calibri" w:cs="宋体"/>
          <w:color w:val="333333"/>
          <w:kern w:val="0"/>
          <w:sz w:val="15"/>
          <w:szCs w:val="15"/>
        </w:rPr>
        <w:t>A</w:t>
      </w:r>
      <w:r w:rsidRPr="000D2BD0">
        <w:rPr>
          <w:rFonts w:ascii="宋体" w:eastAsia="宋体" w:hAnsi="Calibri" w:cs="宋体" w:hint="eastAsia"/>
          <w:color w:val="333333"/>
          <w:kern w:val="0"/>
          <w:sz w:val="15"/>
          <w:szCs w:val="15"/>
        </w:rPr>
        <w:t>项。</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B</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法律对治国的作用</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对应尾</w:t>
      </w:r>
      <w:proofErr w:type="gramStart"/>
      <w:r w:rsidRPr="000D2BD0">
        <w:rPr>
          <w:rFonts w:ascii="宋体" w:eastAsia="宋体" w:hAnsi="Calibri" w:cs="宋体" w:hint="eastAsia"/>
          <w:color w:val="333333"/>
          <w:kern w:val="0"/>
          <w:sz w:val="15"/>
          <w:szCs w:val="15"/>
        </w:rPr>
        <w:t>句之前</w:t>
      </w:r>
      <w:proofErr w:type="gramEnd"/>
      <w:r w:rsidRPr="000D2BD0">
        <w:rPr>
          <w:rFonts w:ascii="宋体" w:eastAsia="宋体" w:hAnsi="Calibri" w:cs="宋体" w:hint="eastAsia"/>
          <w:color w:val="333333"/>
          <w:kern w:val="0"/>
          <w:sz w:val="15"/>
          <w:szCs w:val="15"/>
        </w:rPr>
        <w:t>的表述，非重点，且文段的主题词是</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古代法律</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法律</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范围扩大，排除；</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C</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思想变迁</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无中生有，排除；</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法律对君权的影响</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逻辑错误，文段说的是君主影响古代法律，排除。</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故正确答案为</w:t>
      </w:r>
      <w:r w:rsidRPr="000D2BD0">
        <w:rPr>
          <w:rFonts w:ascii="宋体" w:eastAsia="宋体" w:hAnsi="Calibri" w:cs="宋体"/>
          <w:color w:val="333333"/>
          <w:kern w:val="0"/>
          <w:sz w:val="15"/>
          <w:szCs w:val="15"/>
        </w:rPr>
        <w:t>A</w:t>
      </w:r>
      <w:r w:rsidRPr="000D2BD0">
        <w:rPr>
          <w:rFonts w:ascii="宋体" w:eastAsia="宋体" w:hAnsi="Calibri" w:cs="宋体" w:hint="eastAsia"/>
          <w:color w:val="333333"/>
          <w:kern w:val="0"/>
          <w:sz w:val="15"/>
          <w:szCs w:val="15"/>
        </w:rPr>
        <w:t>。</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19.</w:t>
      </w:r>
      <w:r w:rsidRPr="000D2BD0">
        <w:rPr>
          <w:rFonts w:ascii="宋体" w:eastAsia="宋体" w:hAnsi="Calibri" w:cs="宋体" w:hint="eastAsia"/>
          <w:color w:val="333333"/>
          <w:kern w:val="0"/>
          <w:sz w:val="15"/>
          <w:szCs w:val="15"/>
        </w:rPr>
        <w:t>答案</w:t>
      </w:r>
      <w:r w:rsidRPr="000D2BD0">
        <w:rPr>
          <w:rFonts w:ascii="宋体" w:eastAsia="宋体" w:hAnsi="Calibri" w:cs="宋体"/>
          <w:color w:val="333333"/>
          <w:kern w:val="0"/>
          <w:sz w:val="15"/>
          <w:szCs w:val="15"/>
        </w:rPr>
        <w:t>B</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解析</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文段开篇指出噩梦能释放出那些在清醒时折磨自己的压力和焦虑，然后进一步解释说明，指出噩梦是有用的，所以文段是观点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解释说明的结构，强调噩梦是有好处有作用的，对应</w:t>
      </w:r>
      <w:r w:rsidRPr="000D2BD0">
        <w:rPr>
          <w:rFonts w:ascii="宋体" w:eastAsia="宋体" w:hAnsi="Calibri" w:cs="宋体"/>
          <w:color w:val="333333"/>
          <w:kern w:val="0"/>
          <w:sz w:val="15"/>
          <w:szCs w:val="15"/>
        </w:rPr>
        <w:t>B</w:t>
      </w:r>
      <w:r w:rsidRPr="000D2BD0">
        <w:rPr>
          <w:rFonts w:ascii="宋体" w:eastAsia="宋体" w:hAnsi="Calibri" w:cs="宋体" w:hint="eastAsia"/>
          <w:color w:val="333333"/>
          <w:kern w:val="0"/>
          <w:sz w:val="15"/>
          <w:szCs w:val="15"/>
        </w:rPr>
        <w:t>项。</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A</w:t>
      </w:r>
      <w:proofErr w:type="gramStart"/>
      <w:r w:rsidRPr="000D2BD0">
        <w:rPr>
          <w:rFonts w:ascii="宋体" w:eastAsia="宋体" w:hAnsi="Calibri" w:cs="宋体" w:hint="eastAsia"/>
          <w:color w:val="333333"/>
          <w:kern w:val="0"/>
          <w:sz w:val="15"/>
          <w:szCs w:val="15"/>
        </w:rPr>
        <w:t>项属于</w:t>
      </w:r>
      <w:proofErr w:type="gramEnd"/>
      <w:r w:rsidRPr="000D2BD0">
        <w:rPr>
          <w:rFonts w:ascii="宋体" w:eastAsia="宋体" w:hAnsi="Calibri" w:cs="宋体" w:hint="eastAsia"/>
          <w:color w:val="333333"/>
          <w:kern w:val="0"/>
          <w:sz w:val="15"/>
          <w:szCs w:val="15"/>
        </w:rPr>
        <w:t>解释说明的内容，非重点，排除；</w:t>
      </w:r>
      <w:r w:rsidRPr="000D2BD0">
        <w:rPr>
          <w:rFonts w:ascii="宋体" w:eastAsia="宋体" w:hAnsi="Calibri" w:cs="宋体"/>
          <w:color w:val="333333"/>
          <w:kern w:val="0"/>
          <w:sz w:val="15"/>
          <w:szCs w:val="15"/>
        </w:rPr>
        <w:t>C</w:t>
      </w:r>
      <w:proofErr w:type="gramStart"/>
      <w:r w:rsidRPr="000D2BD0">
        <w:rPr>
          <w:rFonts w:ascii="宋体" w:eastAsia="宋体" w:hAnsi="Calibri" w:cs="宋体" w:hint="eastAsia"/>
          <w:color w:val="333333"/>
          <w:kern w:val="0"/>
          <w:sz w:val="15"/>
          <w:szCs w:val="15"/>
        </w:rPr>
        <w:t>项属于</w:t>
      </w:r>
      <w:proofErr w:type="gramEnd"/>
      <w:r w:rsidRPr="000D2BD0">
        <w:rPr>
          <w:rFonts w:ascii="宋体" w:eastAsia="宋体" w:hAnsi="Calibri" w:cs="宋体" w:hint="eastAsia"/>
          <w:color w:val="333333"/>
          <w:kern w:val="0"/>
          <w:sz w:val="15"/>
          <w:szCs w:val="15"/>
        </w:rPr>
        <w:t>解释说明的内容，且</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担忧的故事形式</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无中生有，排除；</w:t>
      </w: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对记忆的扭曲</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无中生有，文段没有提及，排除。</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故正确答案为</w:t>
      </w:r>
      <w:r w:rsidRPr="000D2BD0">
        <w:rPr>
          <w:rFonts w:ascii="宋体" w:eastAsia="宋体" w:hAnsi="Calibri" w:cs="宋体"/>
          <w:color w:val="333333"/>
          <w:kern w:val="0"/>
          <w:sz w:val="15"/>
          <w:szCs w:val="15"/>
        </w:rPr>
        <w:t>B</w:t>
      </w:r>
      <w:r w:rsidRPr="000D2BD0">
        <w:rPr>
          <w:rFonts w:ascii="宋体" w:eastAsia="宋体" w:hAnsi="Calibri" w:cs="宋体" w:hint="eastAsia"/>
          <w:color w:val="333333"/>
          <w:kern w:val="0"/>
          <w:sz w:val="15"/>
          <w:szCs w:val="15"/>
        </w:rPr>
        <w:t>。</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20.</w:t>
      </w:r>
      <w:r w:rsidRPr="000D2BD0">
        <w:rPr>
          <w:rFonts w:ascii="宋体" w:eastAsia="宋体" w:hAnsi="Calibri" w:cs="宋体" w:hint="eastAsia"/>
          <w:color w:val="333333"/>
          <w:kern w:val="0"/>
          <w:sz w:val="15"/>
          <w:szCs w:val="15"/>
        </w:rPr>
        <w:t>答案</w:t>
      </w:r>
      <w:r w:rsidRPr="000D2BD0">
        <w:rPr>
          <w:rFonts w:ascii="宋体" w:eastAsia="宋体" w:hAnsi="Calibri" w:cs="宋体"/>
          <w:color w:val="333333"/>
          <w:kern w:val="0"/>
          <w:sz w:val="15"/>
          <w:szCs w:val="15"/>
        </w:rPr>
        <w:t>C</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解析</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文段首句提出随着技术的发展，机器人宠物会进入普通家庭，然后指出这对宠物敏感、缺少饲养空间等人群有益，紧接着通过转折关联词</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但是</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引出文段重点，人类与机器人宠物产生的情感关系却会导致伦理置疑，</w:t>
      </w:r>
      <w:r w:rsidRPr="000D2BD0">
        <w:rPr>
          <w:rFonts w:ascii="宋体" w:eastAsia="宋体" w:hAnsi="Calibri" w:cs="宋体"/>
          <w:color w:val="333333"/>
          <w:kern w:val="0"/>
          <w:sz w:val="15"/>
          <w:szCs w:val="15"/>
        </w:rPr>
        <w:t xml:space="preserve"> </w:t>
      </w:r>
      <w:r w:rsidRPr="000D2BD0">
        <w:rPr>
          <w:rFonts w:ascii="宋体" w:eastAsia="宋体" w:hAnsi="Calibri" w:cs="宋体" w:hint="eastAsia"/>
          <w:color w:val="333333"/>
          <w:kern w:val="0"/>
          <w:sz w:val="15"/>
          <w:szCs w:val="15"/>
        </w:rPr>
        <w:t>并通过一个疑问句提出质疑，进一步解释说明，所以文段的重点在于人类与机器人宠物产生的情感关系会导致伦理置疑，对应</w:t>
      </w:r>
      <w:r w:rsidRPr="000D2BD0">
        <w:rPr>
          <w:rFonts w:ascii="宋体" w:eastAsia="宋体" w:hAnsi="Calibri" w:cs="宋体"/>
          <w:color w:val="333333"/>
          <w:kern w:val="0"/>
          <w:sz w:val="15"/>
          <w:szCs w:val="15"/>
        </w:rPr>
        <w:t>C</w:t>
      </w:r>
      <w:r w:rsidRPr="000D2BD0">
        <w:rPr>
          <w:rFonts w:ascii="宋体" w:eastAsia="宋体" w:hAnsi="Calibri" w:cs="宋体" w:hint="eastAsia"/>
          <w:color w:val="333333"/>
          <w:kern w:val="0"/>
          <w:sz w:val="15"/>
          <w:szCs w:val="15"/>
        </w:rPr>
        <w:t>项。</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lastRenderedPageBreak/>
        <w:t>A</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广泛接受</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对应转折之前的内容，非重点，排除；</w:t>
      </w:r>
      <w:r w:rsidRPr="000D2BD0">
        <w:rPr>
          <w:rFonts w:ascii="宋体" w:eastAsia="宋体" w:hAnsi="Calibri" w:cs="宋体"/>
          <w:color w:val="333333"/>
          <w:kern w:val="0"/>
          <w:sz w:val="15"/>
          <w:szCs w:val="15"/>
        </w:rPr>
        <w:t>B</w:t>
      </w:r>
      <w:r w:rsidRPr="000D2BD0">
        <w:rPr>
          <w:rFonts w:ascii="宋体" w:eastAsia="宋体" w:hAnsi="Calibri" w:cs="宋体" w:hint="eastAsia"/>
          <w:color w:val="333333"/>
          <w:kern w:val="0"/>
          <w:sz w:val="15"/>
          <w:szCs w:val="15"/>
        </w:rPr>
        <w:t>项本身说法正确，但是文段的重点在于强调机器人宠物带来的伦理置疑，</w:t>
      </w:r>
      <w:r w:rsidRPr="000D2BD0">
        <w:rPr>
          <w:rFonts w:ascii="宋体" w:eastAsia="宋体" w:hAnsi="Calibri" w:cs="宋体"/>
          <w:color w:val="333333"/>
          <w:kern w:val="0"/>
          <w:sz w:val="15"/>
          <w:szCs w:val="15"/>
        </w:rPr>
        <w:t>B</w:t>
      </w:r>
      <w:proofErr w:type="gramStart"/>
      <w:r w:rsidRPr="000D2BD0">
        <w:rPr>
          <w:rFonts w:ascii="宋体" w:eastAsia="宋体" w:hAnsi="Calibri" w:cs="宋体" w:hint="eastAsia"/>
          <w:color w:val="333333"/>
          <w:kern w:val="0"/>
          <w:sz w:val="15"/>
          <w:szCs w:val="15"/>
        </w:rPr>
        <w:t>项没有</w:t>
      </w:r>
      <w:proofErr w:type="gramEnd"/>
      <w:r w:rsidRPr="000D2BD0">
        <w:rPr>
          <w:rFonts w:ascii="宋体" w:eastAsia="宋体" w:hAnsi="Calibri" w:cs="宋体" w:hint="eastAsia"/>
          <w:color w:val="333333"/>
          <w:kern w:val="0"/>
          <w:sz w:val="15"/>
          <w:szCs w:val="15"/>
        </w:rPr>
        <w:t>突出这一重点，排除；</w:t>
      </w: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项对应解释说明的内容，非重点，排除。</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故正确答案为</w:t>
      </w:r>
      <w:r w:rsidRPr="000D2BD0">
        <w:rPr>
          <w:rFonts w:ascii="宋体" w:eastAsia="宋体" w:hAnsi="Calibri" w:cs="宋体"/>
          <w:color w:val="333333"/>
          <w:kern w:val="0"/>
          <w:sz w:val="15"/>
          <w:szCs w:val="15"/>
        </w:rPr>
        <w:t>C</w:t>
      </w:r>
      <w:r w:rsidRPr="000D2BD0">
        <w:rPr>
          <w:rFonts w:ascii="宋体" w:eastAsia="宋体" w:hAnsi="Calibri" w:cs="宋体" w:hint="eastAsia"/>
          <w:color w:val="333333"/>
          <w:kern w:val="0"/>
          <w:sz w:val="15"/>
          <w:szCs w:val="15"/>
        </w:rPr>
        <w:t>。</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21.</w:t>
      </w:r>
      <w:r w:rsidRPr="000D2BD0">
        <w:rPr>
          <w:rFonts w:ascii="宋体" w:eastAsia="宋体" w:hAnsi="Calibri" w:cs="宋体" w:hint="eastAsia"/>
          <w:color w:val="333333"/>
          <w:kern w:val="0"/>
          <w:sz w:val="15"/>
          <w:szCs w:val="15"/>
        </w:rPr>
        <w:t>答案</w:t>
      </w:r>
      <w:r w:rsidRPr="000D2BD0">
        <w:rPr>
          <w:rFonts w:ascii="宋体" w:eastAsia="宋体" w:hAnsi="Calibri" w:cs="宋体"/>
          <w:color w:val="333333"/>
          <w:kern w:val="0"/>
          <w:sz w:val="15"/>
          <w:szCs w:val="15"/>
        </w:rPr>
        <w:t>D</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解析</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文段开篇引出以</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克己</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为出发点的传统中国道德体系的重要性，随后通过</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这是因为</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进行解释说明。接着通过转折词</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但是</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引出了</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克己</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存在的不足，即</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缺乏个人与共同体之间的公共道德要素</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，尾</w:t>
      </w:r>
      <w:proofErr w:type="gramStart"/>
      <w:r w:rsidRPr="000D2BD0">
        <w:rPr>
          <w:rFonts w:ascii="宋体" w:eastAsia="宋体" w:hAnsi="Calibri" w:cs="宋体" w:hint="eastAsia"/>
          <w:color w:val="333333"/>
          <w:kern w:val="0"/>
          <w:sz w:val="15"/>
          <w:szCs w:val="15"/>
        </w:rPr>
        <w:t>句利用</w:t>
      </w:r>
      <w:proofErr w:type="gramEnd"/>
      <w:r w:rsidRPr="000D2BD0">
        <w:rPr>
          <w:rFonts w:ascii="宋体" w:eastAsia="宋体" w:hAnsi="Calibri" w:cs="宋体" w:hint="eastAsia"/>
          <w:color w:val="333333"/>
          <w:kern w:val="0"/>
          <w:sz w:val="15"/>
          <w:szCs w:val="15"/>
        </w:rPr>
        <w:t>程度词</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最重要的</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进一步凸显</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发展个人与共同体之间的公共道德要素</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的重要性，故文段重点强调了</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克己</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在公共性方面存在的不足，对应</w:t>
      </w: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项。</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A</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传统差序格局</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对应转折之前的表述，非重点，排除；</w:t>
      </w:r>
      <w:r w:rsidRPr="000D2BD0">
        <w:rPr>
          <w:rFonts w:ascii="宋体" w:eastAsia="宋体" w:hAnsi="Calibri" w:cs="宋体"/>
          <w:color w:val="333333"/>
          <w:kern w:val="0"/>
          <w:sz w:val="15"/>
          <w:szCs w:val="15"/>
        </w:rPr>
        <w:t>B</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当前道德建设的主要内容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，无中生有，</w:t>
      </w:r>
      <w:proofErr w:type="gramStart"/>
      <w:r w:rsidRPr="000D2BD0">
        <w:rPr>
          <w:rFonts w:ascii="宋体" w:eastAsia="宋体" w:hAnsi="Calibri" w:cs="宋体" w:hint="eastAsia"/>
          <w:color w:val="333333"/>
          <w:kern w:val="0"/>
          <w:sz w:val="15"/>
          <w:szCs w:val="15"/>
        </w:rPr>
        <w:t>文段未提及</w:t>
      </w:r>
      <w:proofErr w:type="gramEnd"/>
      <w:r w:rsidRPr="000D2BD0">
        <w:rPr>
          <w:rFonts w:ascii="宋体" w:eastAsia="宋体" w:hAnsi="Calibri" w:cs="宋体" w:hint="eastAsia"/>
          <w:color w:val="333333"/>
          <w:kern w:val="0"/>
          <w:sz w:val="15"/>
          <w:szCs w:val="15"/>
        </w:rPr>
        <w:t>，排除；</w:t>
      </w:r>
      <w:r w:rsidRPr="000D2BD0">
        <w:rPr>
          <w:rFonts w:ascii="宋体" w:eastAsia="宋体" w:hAnsi="Calibri" w:cs="宋体"/>
          <w:color w:val="333333"/>
          <w:kern w:val="0"/>
          <w:sz w:val="15"/>
          <w:szCs w:val="15"/>
        </w:rPr>
        <w:t>C</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差序特性</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非重点，文段谈论的核心话题是</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公共性</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，偏离中心，排除。</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故正确答案为</w:t>
      </w: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22.</w:t>
      </w:r>
      <w:r w:rsidRPr="000D2BD0">
        <w:rPr>
          <w:rFonts w:ascii="宋体" w:eastAsia="宋体" w:hAnsi="Calibri" w:cs="宋体" w:hint="eastAsia"/>
          <w:color w:val="333333"/>
          <w:kern w:val="0"/>
          <w:sz w:val="15"/>
          <w:szCs w:val="15"/>
        </w:rPr>
        <w:t>答案</w:t>
      </w:r>
      <w:r w:rsidRPr="000D2BD0">
        <w:rPr>
          <w:rFonts w:ascii="宋体" w:eastAsia="宋体" w:hAnsi="Calibri" w:cs="宋体"/>
          <w:color w:val="333333"/>
          <w:kern w:val="0"/>
          <w:sz w:val="15"/>
          <w:szCs w:val="15"/>
        </w:rPr>
        <w:t>B</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解析</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文段开篇指出有学者认为中国的心性之学是具有修身济世内涵的人生价值学，随后通过西方和中国心性之学的对比再次强调中国心性之学的内涵，所以文段为观点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解释说明的结构，重在强调中国心性学的内涵，对应</w:t>
      </w:r>
      <w:r w:rsidRPr="000D2BD0">
        <w:rPr>
          <w:rFonts w:ascii="宋体" w:eastAsia="宋体" w:hAnsi="Calibri" w:cs="宋体"/>
          <w:color w:val="333333"/>
          <w:kern w:val="0"/>
          <w:sz w:val="15"/>
          <w:szCs w:val="15"/>
        </w:rPr>
        <w:t>B</w:t>
      </w:r>
      <w:r w:rsidRPr="000D2BD0">
        <w:rPr>
          <w:rFonts w:ascii="宋体" w:eastAsia="宋体" w:hAnsi="Calibri" w:cs="宋体" w:hint="eastAsia"/>
          <w:color w:val="333333"/>
          <w:kern w:val="0"/>
          <w:sz w:val="15"/>
          <w:szCs w:val="15"/>
        </w:rPr>
        <w:t>项。</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A</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差异</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对应解释说明的内容，非重点；</w:t>
      </w:r>
      <w:r w:rsidRPr="000D2BD0">
        <w:rPr>
          <w:rFonts w:ascii="宋体" w:eastAsia="宋体" w:hAnsi="Calibri" w:cs="宋体"/>
          <w:color w:val="333333"/>
          <w:kern w:val="0"/>
          <w:sz w:val="15"/>
          <w:szCs w:val="15"/>
        </w:rPr>
        <w:t>C</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心性之学</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范围扩大，文段强调的是</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中国的心性之学</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，偏离中心，排除；</w:t>
      </w: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科学意义</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对应文段尾句，属于解释说明的内容，非重点，排除。</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故正确答案为</w:t>
      </w:r>
      <w:r w:rsidRPr="000D2BD0">
        <w:rPr>
          <w:rFonts w:ascii="宋体" w:eastAsia="宋体" w:hAnsi="Calibri" w:cs="宋体"/>
          <w:color w:val="333333"/>
          <w:kern w:val="0"/>
          <w:sz w:val="15"/>
          <w:szCs w:val="15"/>
        </w:rPr>
        <w:t>B</w:t>
      </w:r>
      <w:r w:rsidRPr="000D2BD0">
        <w:rPr>
          <w:rFonts w:ascii="宋体" w:eastAsia="宋体" w:hAnsi="Calibri" w:cs="宋体" w:hint="eastAsia"/>
          <w:color w:val="333333"/>
          <w:kern w:val="0"/>
          <w:sz w:val="15"/>
          <w:szCs w:val="15"/>
        </w:rPr>
        <w:t>。</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23.</w:t>
      </w:r>
      <w:r w:rsidRPr="000D2BD0">
        <w:rPr>
          <w:rFonts w:ascii="宋体" w:eastAsia="宋体" w:hAnsi="Calibri" w:cs="宋体" w:hint="eastAsia"/>
          <w:color w:val="333333"/>
          <w:kern w:val="0"/>
          <w:sz w:val="15"/>
          <w:szCs w:val="15"/>
        </w:rPr>
        <w:t>答案</w:t>
      </w:r>
      <w:r w:rsidRPr="000D2BD0">
        <w:rPr>
          <w:rFonts w:ascii="宋体" w:eastAsia="宋体" w:hAnsi="Calibri" w:cs="宋体"/>
          <w:color w:val="333333"/>
          <w:kern w:val="0"/>
          <w:sz w:val="15"/>
          <w:szCs w:val="15"/>
        </w:rPr>
        <w:t>C</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解析</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文段开篇指出史前人类面临的一些</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奇怪</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事情，即大型物种容易灭绝。后又解释造成这一现象的原因。接着在尾句用</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类似的情况</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指代上文，得出结论，指出这种情况可能正在海洋中发生，即海洋中的大型动物也有灭绝的危险，对应</w:t>
      </w:r>
      <w:r w:rsidRPr="000D2BD0">
        <w:rPr>
          <w:rFonts w:ascii="宋体" w:eastAsia="宋体" w:hAnsi="Calibri" w:cs="宋体"/>
          <w:color w:val="333333"/>
          <w:kern w:val="0"/>
          <w:sz w:val="15"/>
          <w:szCs w:val="15"/>
        </w:rPr>
        <w:t>C</w:t>
      </w:r>
      <w:r w:rsidRPr="000D2BD0">
        <w:rPr>
          <w:rFonts w:ascii="宋体" w:eastAsia="宋体" w:hAnsi="Calibri" w:cs="宋体" w:hint="eastAsia"/>
          <w:color w:val="333333"/>
          <w:kern w:val="0"/>
          <w:sz w:val="15"/>
          <w:szCs w:val="15"/>
        </w:rPr>
        <w:t>项。</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A</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影响</w:t>
      </w:r>
      <w:r w:rsidRPr="000D2BD0">
        <w:rPr>
          <w:rFonts w:ascii="宋体" w:eastAsia="宋体" w:hAnsi="Calibri" w:cs="宋体"/>
          <w:color w:val="333333"/>
          <w:kern w:val="0"/>
          <w:sz w:val="15"/>
          <w:szCs w:val="15"/>
        </w:rPr>
        <w:t>”</w:t>
      </w:r>
      <w:proofErr w:type="gramStart"/>
      <w:r w:rsidRPr="000D2BD0">
        <w:rPr>
          <w:rFonts w:ascii="宋体" w:eastAsia="宋体" w:hAnsi="Calibri" w:cs="宋体" w:hint="eastAsia"/>
          <w:color w:val="333333"/>
          <w:kern w:val="0"/>
          <w:sz w:val="15"/>
          <w:szCs w:val="15"/>
        </w:rPr>
        <w:t>可好可</w:t>
      </w:r>
      <w:proofErr w:type="gramEnd"/>
      <w:r w:rsidRPr="000D2BD0">
        <w:rPr>
          <w:rFonts w:ascii="宋体" w:eastAsia="宋体" w:hAnsi="Calibri" w:cs="宋体" w:hint="eastAsia"/>
          <w:color w:val="333333"/>
          <w:kern w:val="0"/>
          <w:sz w:val="15"/>
          <w:szCs w:val="15"/>
        </w:rPr>
        <w:t>坏，表述不明确，且没有提到</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海洋</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这一核心话题，排除；</w:t>
      </w:r>
      <w:r w:rsidRPr="000D2BD0">
        <w:rPr>
          <w:rFonts w:ascii="宋体" w:eastAsia="宋体" w:hAnsi="Calibri" w:cs="宋体"/>
          <w:color w:val="333333"/>
          <w:kern w:val="0"/>
          <w:sz w:val="15"/>
          <w:szCs w:val="15"/>
        </w:rPr>
        <w:t>B</w:t>
      </w:r>
      <w:r w:rsidRPr="000D2BD0">
        <w:rPr>
          <w:rFonts w:ascii="宋体" w:eastAsia="宋体" w:hAnsi="Calibri" w:cs="宋体" w:hint="eastAsia"/>
          <w:color w:val="333333"/>
          <w:kern w:val="0"/>
          <w:sz w:val="15"/>
          <w:szCs w:val="15"/>
        </w:rPr>
        <w:t>项，对应尾</w:t>
      </w:r>
      <w:proofErr w:type="gramStart"/>
      <w:r w:rsidRPr="000D2BD0">
        <w:rPr>
          <w:rFonts w:ascii="宋体" w:eastAsia="宋体" w:hAnsi="Calibri" w:cs="宋体" w:hint="eastAsia"/>
          <w:color w:val="333333"/>
          <w:kern w:val="0"/>
          <w:sz w:val="15"/>
          <w:szCs w:val="15"/>
        </w:rPr>
        <w:t>句之前</w:t>
      </w:r>
      <w:proofErr w:type="gramEnd"/>
      <w:r w:rsidRPr="000D2BD0">
        <w:rPr>
          <w:rFonts w:ascii="宋体" w:eastAsia="宋体" w:hAnsi="Calibri" w:cs="宋体" w:hint="eastAsia"/>
          <w:color w:val="333333"/>
          <w:kern w:val="0"/>
          <w:sz w:val="15"/>
          <w:szCs w:val="15"/>
        </w:rPr>
        <w:t>的内容，非重点，仅仅是对现象的描述，文段重点想指出这种现象可能正在海洋中发生，排除；</w:t>
      </w: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项，</w:t>
      </w:r>
      <w:proofErr w:type="gramStart"/>
      <w:r w:rsidRPr="000D2BD0">
        <w:rPr>
          <w:rFonts w:ascii="宋体" w:eastAsia="宋体" w:hAnsi="Calibri" w:cs="宋体" w:hint="eastAsia"/>
          <w:color w:val="333333"/>
          <w:kern w:val="0"/>
          <w:sz w:val="15"/>
          <w:szCs w:val="15"/>
        </w:rPr>
        <w:t>文段未提及</w:t>
      </w:r>
      <w:proofErr w:type="gramEnd"/>
      <w:r w:rsidRPr="000D2BD0">
        <w:rPr>
          <w:rFonts w:ascii="宋体" w:eastAsia="宋体" w:hAnsi="Calibri" w:cs="宋体" w:hint="eastAsia"/>
          <w:color w:val="333333"/>
          <w:kern w:val="0"/>
          <w:sz w:val="15"/>
          <w:szCs w:val="15"/>
        </w:rPr>
        <w:t>生长速度会影响鱼类寿命，故无中生有，排除。</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故正确答案为</w:t>
      </w:r>
      <w:r w:rsidRPr="000D2BD0">
        <w:rPr>
          <w:rFonts w:ascii="宋体" w:eastAsia="宋体" w:hAnsi="Calibri" w:cs="宋体"/>
          <w:color w:val="333333"/>
          <w:kern w:val="0"/>
          <w:sz w:val="15"/>
          <w:szCs w:val="15"/>
        </w:rPr>
        <w:t>C</w:t>
      </w:r>
      <w:r w:rsidRPr="000D2BD0">
        <w:rPr>
          <w:rFonts w:ascii="宋体" w:eastAsia="宋体" w:hAnsi="Calibri" w:cs="宋体" w:hint="eastAsia"/>
          <w:color w:val="333333"/>
          <w:kern w:val="0"/>
          <w:sz w:val="15"/>
          <w:szCs w:val="15"/>
        </w:rPr>
        <w:t>。</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24.</w:t>
      </w:r>
      <w:r w:rsidRPr="000D2BD0">
        <w:rPr>
          <w:rFonts w:ascii="宋体" w:eastAsia="宋体" w:hAnsi="Calibri" w:cs="宋体" w:hint="eastAsia"/>
          <w:color w:val="333333"/>
          <w:kern w:val="0"/>
          <w:sz w:val="15"/>
          <w:szCs w:val="15"/>
        </w:rPr>
        <w:t>答案</w:t>
      </w:r>
      <w:r w:rsidRPr="000D2BD0">
        <w:rPr>
          <w:rFonts w:ascii="宋体" w:eastAsia="宋体" w:hAnsi="Calibri" w:cs="宋体"/>
          <w:color w:val="333333"/>
          <w:kern w:val="0"/>
          <w:sz w:val="15"/>
          <w:szCs w:val="15"/>
        </w:rPr>
        <w:t>D</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解析</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文段开篇提出问题，人类把自己的存在寄生在</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可见的</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虚妄之中就很难守住道德和良心的底线，随后分析问题的严重性，试图用可见性的物质财富填满</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存在</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的黑洞不会带来幸福，最终会将自己埋葬在物欲的黑洞之中，故文段重在强调把自身的存在寄生在</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可见的</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物欲上会带来危害，即人的存在应该摆脱</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可见的</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物欲，对应</w:t>
      </w: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项。</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A</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人的存在本质</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并非文段重点，文段重在强调人的存在要超越</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可见的</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物欲，排除；</w:t>
      </w:r>
      <w:r w:rsidRPr="000D2BD0">
        <w:rPr>
          <w:rFonts w:ascii="宋体" w:eastAsia="宋体" w:hAnsi="Calibri" w:cs="宋体"/>
          <w:color w:val="333333"/>
          <w:kern w:val="0"/>
          <w:sz w:val="15"/>
          <w:szCs w:val="15"/>
        </w:rPr>
        <w:t>B</w:t>
      </w:r>
      <w:r w:rsidRPr="000D2BD0">
        <w:rPr>
          <w:rFonts w:ascii="宋体" w:eastAsia="宋体" w:hAnsi="Calibri" w:cs="宋体" w:hint="eastAsia"/>
          <w:color w:val="333333"/>
          <w:kern w:val="0"/>
          <w:sz w:val="15"/>
          <w:szCs w:val="15"/>
        </w:rPr>
        <w:t>项表述与文意相悖，文段指出试图用物质填满存在的</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黑洞</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会带来悲剧，可知物质无法解决存在难题，排除；</w:t>
      </w:r>
      <w:r w:rsidRPr="000D2BD0">
        <w:rPr>
          <w:rFonts w:ascii="宋体" w:eastAsia="宋体" w:hAnsi="Calibri" w:cs="宋体"/>
          <w:color w:val="333333"/>
          <w:kern w:val="0"/>
          <w:sz w:val="15"/>
          <w:szCs w:val="15"/>
        </w:rPr>
        <w:t>C</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不存在</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表述过于绝对，文段的表述为</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很难守住道德和良心底线</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，而非绝对的不存在，排除。</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故正确答案为</w:t>
      </w: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25.</w:t>
      </w:r>
      <w:r w:rsidRPr="000D2BD0">
        <w:rPr>
          <w:rFonts w:ascii="宋体" w:eastAsia="宋体" w:hAnsi="Calibri" w:cs="宋体" w:hint="eastAsia"/>
          <w:color w:val="333333"/>
          <w:kern w:val="0"/>
          <w:sz w:val="15"/>
          <w:szCs w:val="15"/>
        </w:rPr>
        <w:t>答案</w:t>
      </w:r>
      <w:r w:rsidRPr="000D2BD0">
        <w:rPr>
          <w:rFonts w:ascii="宋体" w:eastAsia="宋体" w:hAnsi="Calibri" w:cs="宋体"/>
          <w:color w:val="333333"/>
          <w:kern w:val="0"/>
          <w:sz w:val="15"/>
          <w:szCs w:val="15"/>
        </w:rPr>
        <w:t>D</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解析</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横线出现在文段中间，需注意与上下文的联系。根据横线前</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因此</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可知，所填内容是对前文的总结，文</w:t>
      </w:r>
      <w:proofErr w:type="gramStart"/>
      <w:r w:rsidRPr="000D2BD0">
        <w:rPr>
          <w:rFonts w:ascii="宋体" w:eastAsia="宋体" w:hAnsi="Calibri" w:cs="宋体" w:hint="eastAsia"/>
          <w:color w:val="333333"/>
          <w:kern w:val="0"/>
          <w:sz w:val="15"/>
          <w:szCs w:val="15"/>
        </w:rPr>
        <w:t>段首先</w:t>
      </w:r>
      <w:proofErr w:type="gramEnd"/>
      <w:r w:rsidRPr="000D2BD0">
        <w:rPr>
          <w:rFonts w:ascii="宋体" w:eastAsia="宋体" w:hAnsi="Calibri" w:cs="宋体" w:hint="eastAsia"/>
          <w:color w:val="333333"/>
          <w:kern w:val="0"/>
          <w:sz w:val="15"/>
          <w:szCs w:val="15"/>
        </w:rPr>
        <w:t>指出太阳对人类很重要，接着通过转折关联词</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但是</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指出太阳活动会对人类产生危害，故充分了解太阳活动的情况，应成为科学家孜孜不倦的追求，</w:t>
      </w: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项衔接恰当，当选。</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A</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如何避免危害</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相较于</w:t>
      </w: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太阳活动产生机理</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表述不明确，排除；</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B</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不同波段的图像</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是对横线后，目前观测情况的概括，无法总结前文，排除；</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C</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建立大气模型</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与前文话题</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太阳活动</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衔接不当，排除。</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故正确答案为</w:t>
      </w: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lastRenderedPageBreak/>
        <w:t>26.</w:t>
      </w:r>
      <w:r w:rsidRPr="000D2BD0">
        <w:rPr>
          <w:rFonts w:ascii="宋体" w:eastAsia="宋体" w:hAnsi="Calibri" w:cs="宋体" w:hint="eastAsia"/>
          <w:color w:val="333333"/>
          <w:kern w:val="0"/>
          <w:sz w:val="15"/>
          <w:szCs w:val="15"/>
        </w:rPr>
        <w:t>答案</w:t>
      </w:r>
      <w:r w:rsidRPr="000D2BD0">
        <w:rPr>
          <w:rFonts w:ascii="宋体" w:eastAsia="宋体" w:hAnsi="Calibri" w:cs="宋体"/>
          <w:color w:val="333333"/>
          <w:kern w:val="0"/>
          <w:sz w:val="15"/>
          <w:szCs w:val="15"/>
        </w:rPr>
        <w:t>D</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解析</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文</w:t>
      </w:r>
      <w:proofErr w:type="gramStart"/>
      <w:r w:rsidRPr="000D2BD0">
        <w:rPr>
          <w:rFonts w:ascii="宋体" w:eastAsia="宋体" w:hAnsi="Calibri" w:cs="宋体" w:hint="eastAsia"/>
          <w:color w:val="333333"/>
          <w:kern w:val="0"/>
          <w:sz w:val="15"/>
          <w:szCs w:val="15"/>
        </w:rPr>
        <w:t>段首先</w:t>
      </w:r>
      <w:proofErr w:type="gramEnd"/>
      <w:r w:rsidRPr="000D2BD0">
        <w:rPr>
          <w:rFonts w:ascii="宋体" w:eastAsia="宋体" w:hAnsi="Calibri" w:cs="宋体" w:hint="eastAsia"/>
          <w:color w:val="333333"/>
          <w:kern w:val="0"/>
          <w:sz w:val="15"/>
          <w:szCs w:val="15"/>
        </w:rPr>
        <w:t>指出语言是随着社会发展而变化的，随后指出语言是人们的精神状态和社会心态的反映，后文通过</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因此</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总结前文给出结论，强调网络语言的粗鄙化所折射出来的社会问题更值得关注，故文段重在强调应该重视网络语言粗鄙化所折射出的社会问题，对应</w:t>
      </w: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项。</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A</w:t>
      </w:r>
      <w:r w:rsidRPr="000D2BD0">
        <w:rPr>
          <w:rFonts w:ascii="宋体" w:eastAsia="宋体" w:hAnsi="Calibri" w:cs="宋体" w:hint="eastAsia"/>
          <w:color w:val="333333"/>
          <w:kern w:val="0"/>
          <w:sz w:val="15"/>
          <w:szCs w:val="15"/>
        </w:rPr>
        <w:t>项为文段结论之前的内容，非重点，排除；</w:t>
      </w:r>
      <w:r w:rsidRPr="000D2BD0">
        <w:rPr>
          <w:rFonts w:ascii="宋体" w:eastAsia="宋体" w:hAnsi="Calibri" w:cs="宋体"/>
          <w:color w:val="333333"/>
          <w:kern w:val="0"/>
          <w:sz w:val="15"/>
          <w:szCs w:val="15"/>
        </w:rPr>
        <w:t>B</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网络语言的粗鄙化</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非重点，文段强调网络语言粗鄙化所折射出的社会问题更值得关注，排除；</w:t>
      </w:r>
      <w:r w:rsidRPr="000D2BD0">
        <w:rPr>
          <w:rFonts w:ascii="宋体" w:eastAsia="宋体" w:hAnsi="Calibri" w:cs="宋体"/>
          <w:color w:val="333333"/>
          <w:kern w:val="0"/>
          <w:sz w:val="15"/>
          <w:szCs w:val="15"/>
        </w:rPr>
        <w:t>C</w:t>
      </w:r>
      <w:r w:rsidRPr="000D2BD0">
        <w:rPr>
          <w:rFonts w:ascii="宋体" w:eastAsia="宋体" w:hAnsi="Calibri" w:cs="宋体" w:hint="eastAsia"/>
          <w:color w:val="333333"/>
          <w:kern w:val="0"/>
          <w:sz w:val="15"/>
          <w:szCs w:val="15"/>
        </w:rPr>
        <w:t>项无中生有，文段并未提及</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语言研究</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的内容，排除。</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故正确答案为</w:t>
      </w: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27.</w:t>
      </w:r>
      <w:r w:rsidRPr="000D2BD0">
        <w:rPr>
          <w:rFonts w:ascii="宋体" w:eastAsia="宋体" w:hAnsi="Calibri" w:cs="宋体" w:hint="eastAsia"/>
          <w:color w:val="333333"/>
          <w:kern w:val="0"/>
          <w:sz w:val="15"/>
          <w:szCs w:val="15"/>
        </w:rPr>
        <w:t>答案</w:t>
      </w:r>
      <w:r w:rsidRPr="000D2BD0">
        <w:rPr>
          <w:rFonts w:ascii="宋体" w:eastAsia="宋体" w:hAnsi="Calibri" w:cs="宋体"/>
          <w:color w:val="333333"/>
          <w:kern w:val="0"/>
          <w:sz w:val="15"/>
          <w:szCs w:val="15"/>
        </w:rPr>
        <w:t>B</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解析</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根据</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南京云锦织造技艺</w:t>
      </w:r>
      <w:proofErr w:type="gramStart"/>
      <w:r w:rsidRPr="000D2BD0">
        <w:rPr>
          <w:rFonts w:ascii="宋体" w:eastAsia="宋体" w:hAnsi="Calibri" w:cs="宋体" w:hint="eastAsia"/>
          <w:color w:val="333333"/>
          <w:kern w:val="0"/>
          <w:sz w:val="15"/>
          <w:szCs w:val="15"/>
        </w:rPr>
        <w:t>存续着</w:t>
      </w:r>
      <w:proofErr w:type="gramEnd"/>
      <w:r w:rsidRPr="000D2BD0">
        <w:rPr>
          <w:rFonts w:ascii="宋体" w:eastAsia="宋体" w:hAnsi="Calibri" w:cs="宋体" w:hint="eastAsia"/>
          <w:color w:val="333333"/>
          <w:kern w:val="0"/>
          <w:sz w:val="15"/>
          <w:szCs w:val="15"/>
        </w:rPr>
        <w:t>······，是中国织锦技艺最高水平的代表</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可知，</w:t>
      </w:r>
      <w:r w:rsidRPr="000D2BD0">
        <w:rPr>
          <w:rFonts w:ascii="宋体" w:eastAsia="宋体" w:hAnsi="Calibri" w:cs="宋体"/>
          <w:color w:val="333333"/>
          <w:kern w:val="0"/>
          <w:sz w:val="15"/>
          <w:szCs w:val="15"/>
        </w:rPr>
        <w:t>A</w:t>
      </w:r>
      <w:r w:rsidRPr="000D2BD0">
        <w:rPr>
          <w:rFonts w:ascii="宋体" w:eastAsia="宋体" w:hAnsi="Calibri" w:cs="宋体" w:hint="eastAsia"/>
          <w:color w:val="333333"/>
          <w:kern w:val="0"/>
          <w:sz w:val="15"/>
          <w:szCs w:val="15"/>
        </w:rPr>
        <w:t>项正确；根据</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云锦的木机妆花是唯一流传至今不可被机器取代、凭人的记忆编织的传统手工织造工艺</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可知，云锦工艺水平高超，</w:t>
      </w:r>
      <w:r w:rsidRPr="000D2BD0">
        <w:rPr>
          <w:rFonts w:ascii="宋体" w:eastAsia="宋体" w:hAnsi="Calibri" w:cs="宋体"/>
          <w:color w:val="333333"/>
          <w:kern w:val="0"/>
          <w:sz w:val="15"/>
          <w:szCs w:val="15"/>
        </w:rPr>
        <w:t>C</w:t>
      </w:r>
      <w:r w:rsidRPr="000D2BD0">
        <w:rPr>
          <w:rFonts w:ascii="宋体" w:eastAsia="宋体" w:hAnsi="Calibri" w:cs="宋体" w:hint="eastAsia"/>
          <w:color w:val="333333"/>
          <w:kern w:val="0"/>
          <w:sz w:val="15"/>
          <w:szCs w:val="15"/>
        </w:rPr>
        <w:t>项正确；根据</w:t>
      </w:r>
      <w:r w:rsidRPr="000D2BD0">
        <w:rPr>
          <w:rFonts w:ascii="宋体" w:eastAsia="宋体" w:hAnsi="Calibri" w:cs="宋体"/>
          <w:color w:val="333333"/>
          <w:kern w:val="0"/>
          <w:sz w:val="15"/>
          <w:szCs w:val="15"/>
        </w:rPr>
        <w:t xml:space="preserve"> </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云锦浓缩了······，继承和再现了中国丝织工艺的精华，是中国织锦工艺的</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活化石</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可知，</w:t>
      </w: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项正确。</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B</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演变过程</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指的是时间较长的变化，文段并没有谈及云锦的变化过程，无中生有。</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本题为</w:t>
      </w:r>
      <w:proofErr w:type="gramStart"/>
      <w:r w:rsidRPr="000D2BD0">
        <w:rPr>
          <w:rFonts w:ascii="宋体" w:eastAsia="宋体" w:hAnsi="Calibri" w:cs="宋体" w:hint="eastAsia"/>
          <w:color w:val="333333"/>
          <w:kern w:val="0"/>
          <w:sz w:val="15"/>
          <w:szCs w:val="15"/>
        </w:rPr>
        <w:t>选非题</w:t>
      </w:r>
      <w:proofErr w:type="gramEnd"/>
      <w:r w:rsidRPr="000D2BD0">
        <w:rPr>
          <w:rFonts w:ascii="宋体" w:eastAsia="宋体" w:hAnsi="Calibri" w:cs="宋体" w:hint="eastAsia"/>
          <w:color w:val="333333"/>
          <w:kern w:val="0"/>
          <w:sz w:val="15"/>
          <w:szCs w:val="15"/>
        </w:rPr>
        <w:t>，故正确答案为</w:t>
      </w:r>
      <w:r w:rsidRPr="000D2BD0">
        <w:rPr>
          <w:rFonts w:ascii="宋体" w:eastAsia="宋体" w:hAnsi="Calibri" w:cs="宋体"/>
          <w:color w:val="333333"/>
          <w:kern w:val="0"/>
          <w:sz w:val="15"/>
          <w:szCs w:val="15"/>
        </w:rPr>
        <w:t>B</w:t>
      </w:r>
      <w:r w:rsidRPr="000D2BD0">
        <w:rPr>
          <w:rFonts w:ascii="宋体" w:eastAsia="宋体" w:hAnsi="Calibri" w:cs="宋体" w:hint="eastAsia"/>
          <w:color w:val="333333"/>
          <w:kern w:val="0"/>
          <w:sz w:val="15"/>
          <w:szCs w:val="15"/>
        </w:rPr>
        <w:t>。</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28.</w:t>
      </w:r>
      <w:r w:rsidRPr="000D2BD0">
        <w:rPr>
          <w:rFonts w:ascii="宋体" w:eastAsia="宋体" w:hAnsi="Calibri" w:cs="宋体" w:hint="eastAsia"/>
          <w:color w:val="333333"/>
          <w:kern w:val="0"/>
          <w:sz w:val="15"/>
          <w:szCs w:val="15"/>
        </w:rPr>
        <w:t>答案</w:t>
      </w:r>
      <w:r w:rsidRPr="000D2BD0">
        <w:rPr>
          <w:rFonts w:ascii="宋体" w:eastAsia="宋体" w:hAnsi="Calibri" w:cs="宋体"/>
          <w:color w:val="333333"/>
          <w:kern w:val="0"/>
          <w:sz w:val="15"/>
          <w:szCs w:val="15"/>
        </w:rPr>
        <w:t>B</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解析</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文段开篇介绍了</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分享经济</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的概念，随后指出分享经济的正向作用是对传统的消费理念和消费方式的改变，接着具体阐述这一改变，即传统的方式是购买所有权，而分享经济大家关注的是取得使用权，尾句</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这</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指代前文进行总结，强调了分享经济带来的积极作用即为消费理念和方式的改变，对应</w:t>
      </w:r>
      <w:r w:rsidRPr="000D2BD0">
        <w:rPr>
          <w:rFonts w:ascii="宋体" w:eastAsia="宋体" w:hAnsi="Calibri" w:cs="宋体"/>
          <w:color w:val="333333"/>
          <w:kern w:val="0"/>
          <w:sz w:val="15"/>
          <w:szCs w:val="15"/>
        </w:rPr>
        <w:t>B</w:t>
      </w:r>
      <w:r w:rsidRPr="000D2BD0">
        <w:rPr>
          <w:rFonts w:ascii="宋体" w:eastAsia="宋体" w:hAnsi="Calibri" w:cs="宋体" w:hint="eastAsia"/>
          <w:color w:val="333333"/>
          <w:kern w:val="0"/>
          <w:sz w:val="15"/>
          <w:szCs w:val="15"/>
        </w:rPr>
        <w:t>项。</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A</w:t>
      </w:r>
      <w:r w:rsidRPr="000D2BD0">
        <w:rPr>
          <w:rFonts w:ascii="宋体" w:eastAsia="宋体" w:hAnsi="Calibri" w:cs="宋体" w:hint="eastAsia"/>
          <w:color w:val="333333"/>
          <w:kern w:val="0"/>
          <w:sz w:val="15"/>
          <w:szCs w:val="15"/>
        </w:rPr>
        <w:t>项，文段并没有提及</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消费理念</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和</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消费方式</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之间的因果联系，无中生有，且文段主题词为</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分享经济</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，偏离中心，排除；</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C</w:t>
      </w:r>
      <w:r w:rsidRPr="000D2BD0">
        <w:rPr>
          <w:rFonts w:ascii="宋体" w:eastAsia="宋体" w:hAnsi="Calibri" w:cs="宋体" w:hint="eastAsia"/>
          <w:color w:val="333333"/>
          <w:kern w:val="0"/>
          <w:sz w:val="15"/>
          <w:szCs w:val="15"/>
        </w:rPr>
        <w:t>项，对应文段首句内容，非重点，排除；</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主流的消费方式</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中的</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主流</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一词过于绝对且</w:t>
      </w:r>
      <w:proofErr w:type="gramStart"/>
      <w:r w:rsidRPr="000D2BD0">
        <w:rPr>
          <w:rFonts w:ascii="宋体" w:eastAsia="宋体" w:hAnsi="Calibri" w:cs="宋体" w:hint="eastAsia"/>
          <w:color w:val="333333"/>
          <w:kern w:val="0"/>
          <w:sz w:val="15"/>
          <w:szCs w:val="15"/>
        </w:rPr>
        <w:t>文段未提及</w:t>
      </w:r>
      <w:proofErr w:type="gramEnd"/>
      <w:r w:rsidRPr="000D2BD0">
        <w:rPr>
          <w:rFonts w:ascii="宋体" w:eastAsia="宋体" w:hAnsi="Calibri" w:cs="宋体" w:hint="eastAsia"/>
          <w:color w:val="333333"/>
          <w:kern w:val="0"/>
          <w:sz w:val="15"/>
          <w:szCs w:val="15"/>
        </w:rPr>
        <w:t>，排除。</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故正确答案为</w:t>
      </w:r>
      <w:r w:rsidRPr="000D2BD0">
        <w:rPr>
          <w:rFonts w:ascii="宋体" w:eastAsia="宋体" w:hAnsi="Calibri" w:cs="宋体"/>
          <w:color w:val="333333"/>
          <w:kern w:val="0"/>
          <w:sz w:val="15"/>
          <w:szCs w:val="15"/>
        </w:rPr>
        <w:t>B</w:t>
      </w:r>
      <w:r w:rsidRPr="000D2BD0">
        <w:rPr>
          <w:rFonts w:ascii="宋体" w:eastAsia="宋体" w:hAnsi="Calibri" w:cs="宋体" w:hint="eastAsia"/>
          <w:color w:val="333333"/>
          <w:kern w:val="0"/>
          <w:sz w:val="15"/>
          <w:szCs w:val="15"/>
        </w:rPr>
        <w:t>。</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29.</w:t>
      </w:r>
      <w:r w:rsidRPr="000D2BD0">
        <w:rPr>
          <w:rFonts w:ascii="宋体" w:eastAsia="宋体" w:hAnsi="Calibri" w:cs="宋体" w:hint="eastAsia"/>
          <w:color w:val="333333"/>
          <w:kern w:val="0"/>
          <w:sz w:val="15"/>
          <w:szCs w:val="15"/>
        </w:rPr>
        <w:t>答案</w:t>
      </w:r>
      <w:r w:rsidRPr="000D2BD0">
        <w:rPr>
          <w:rFonts w:ascii="宋体" w:eastAsia="宋体" w:hAnsi="Calibri" w:cs="宋体"/>
          <w:color w:val="333333"/>
          <w:kern w:val="0"/>
          <w:sz w:val="15"/>
          <w:szCs w:val="15"/>
        </w:rPr>
        <w:t>C</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解析</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A</w:t>
      </w:r>
      <w:r w:rsidRPr="000D2BD0">
        <w:rPr>
          <w:rFonts w:ascii="宋体" w:eastAsia="宋体" w:hAnsi="Calibri" w:cs="宋体" w:hint="eastAsia"/>
          <w:color w:val="333333"/>
          <w:kern w:val="0"/>
          <w:sz w:val="15"/>
          <w:szCs w:val="15"/>
        </w:rPr>
        <w:t>项，文段阐述了人类感知味道的原理，而并未阐述个体存在敏感程度上的差异，故表述无中生有，排除；</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B</w:t>
      </w:r>
      <w:r w:rsidRPr="000D2BD0">
        <w:rPr>
          <w:rFonts w:ascii="宋体" w:eastAsia="宋体" w:hAnsi="Calibri" w:cs="宋体" w:hint="eastAsia"/>
          <w:color w:val="333333"/>
          <w:kern w:val="0"/>
          <w:sz w:val="15"/>
          <w:szCs w:val="15"/>
        </w:rPr>
        <w:t>项，根据</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味细胞对各种味的敏感程度是不同的，其顺序为苦、酸、咸、甜</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可知，</w:t>
      </w:r>
      <w:proofErr w:type="gramStart"/>
      <w:r w:rsidRPr="000D2BD0">
        <w:rPr>
          <w:rFonts w:ascii="宋体" w:eastAsia="宋体" w:hAnsi="Calibri" w:cs="宋体" w:hint="eastAsia"/>
          <w:color w:val="333333"/>
          <w:kern w:val="0"/>
          <w:sz w:val="15"/>
          <w:szCs w:val="15"/>
        </w:rPr>
        <w:t>苦是</w:t>
      </w:r>
      <w:proofErr w:type="gramEnd"/>
      <w:r w:rsidRPr="000D2BD0">
        <w:rPr>
          <w:rFonts w:ascii="宋体" w:eastAsia="宋体" w:hAnsi="Calibri" w:cs="宋体" w:hint="eastAsia"/>
          <w:color w:val="333333"/>
          <w:kern w:val="0"/>
          <w:sz w:val="15"/>
          <w:szCs w:val="15"/>
        </w:rPr>
        <w:t>味细胞最为敏感的味道，而非感知到的先后顺序，偷换概念，排除；</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C</w:t>
      </w:r>
      <w:r w:rsidRPr="000D2BD0">
        <w:rPr>
          <w:rFonts w:ascii="宋体" w:eastAsia="宋体" w:hAnsi="Calibri" w:cs="宋体" w:hint="eastAsia"/>
          <w:color w:val="333333"/>
          <w:kern w:val="0"/>
          <w:sz w:val="15"/>
          <w:szCs w:val="15"/>
        </w:rPr>
        <w:t>项，根据</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人们对甜的耐受性大，而对苦的耐受性小</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可知，表述正确，当选；</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项，根据</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以上的味细胞能同时接受两种以上基本味的刺激</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可知，只能接受一种基本味刺激的味细胞应在以下，故表述错误，排除。</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故正确答案为</w:t>
      </w:r>
      <w:r w:rsidRPr="000D2BD0">
        <w:rPr>
          <w:rFonts w:ascii="宋体" w:eastAsia="宋体" w:hAnsi="Calibri" w:cs="宋体"/>
          <w:color w:val="333333"/>
          <w:kern w:val="0"/>
          <w:sz w:val="15"/>
          <w:szCs w:val="15"/>
        </w:rPr>
        <w:t>C</w:t>
      </w:r>
      <w:r w:rsidRPr="000D2BD0">
        <w:rPr>
          <w:rFonts w:ascii="宋体" w:eastAsia="宋体" w:hAnsi="Calibri" w:cs="宋体" w:hint="eastAsia"/>
          <w:color w:val="333333"/>
          <w:kern w:val="0"/>
          <w:sz w:val="15"/>
          <w:szCs w:val="15"/>
        </w:rPr>
        <w:t>。</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30.</w:t>
      </w:r>
      <w:r w:rsidRPr="000D2BD0">
        <w:rPr>
          <w:rFonts w:ascii="宋体" w:eastAsia="宋体" w:hAnsi="Calibri" w:cs="宋体" w:hint="eastAsia"/>
          <w:color w:val="333333"/>
          <w:kern w:val="0"/>
          <w:sz w:val="15"/>
          <w:szCs w:val="15"/>
        </w:rPr>
        <w:t>答案</w:t>
      </w:r>
      <w:r w:rsidRPr="000D2BD0">
        <w:rPr>
          <w:rFonts w:ascii="宋体" w:eastAsia="宋体" w:hAnsi="Calibri" w:cs="宋体"/>
          <w:color w:val="333333"/>
          <w:kern w:val="0"/>
          <w:sz w:val="15"/>
          <w:szCs w:val="15"/>
        </w:rPr>
        <w:t>D</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解析</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文</w:t>
      </w:r>
      <w:proofErr w:type="gramStart"/>
      <w:r w:rsidRPr="000D2BD0">
        <w:rPr>
          <w:rFonts w:ascii="宋体" w:eastAsia="宋体" w:hAnsi="Calibri" w:cs="宋体" w:hint="eastAsia"/>
          <w:color w:val="333333"/>
          <w:kern w:val="0"/>
          <w:sz w:val="15"/>
          <w:szCs w:val="15"/>
        </w:rPr>
        <w:t>段首先</w:t>
      </w:r>
      <w:proofErr w:type="gramEnd"/>
      <w:r w:rsidRPr="000D2BD0">
        <w:rPr>
          <w:rFonts w:ascii="宋体" w:eastAsia="宋体" w:hAnsi="Calibri" w:cs="宋体" w:hint="eastAsia"/>
          <w:color w:val="333333"/>
          <w:kern w:val="0"/>
          <w:sz w:val="15"/>
          <w:szCs w:val="15"/>
        </w:rPr>
        <w:t>指出，很少有人知道中国文化什么东西应该</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走出去</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，接着以</w:t>
      </w:r>
      <w:r w:rsidRPr="000D2BD0">
        <w:rPr>
          <w:rFonts w:ascii="宋体" w:eastAsia="宋体" w:hAnsi="Calibri" w:cs="宋体"/>
          <w:color w:val="333333"/>
          <w:kern w:val="0"/>
          <w:sz w:val="15"/>
          <w:szCs w:val="15"/>
        </w:rPr>
        <w:t xml:space="preserve"> </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营销</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为例进行详细说明，</w:t>
      </w:r>
      <w:proofErr w:type="gramStart"/>
      <w:r w:rsidRPr="000D2BD0">
        <w:rPr>
          <w:rFonts w:ascii="宋体" w:eastAsia="宋体" w:hAnsi="Calibri" w:cs="宋体" w:hint="eastAsia"/>
          <w:color w:val="333333"/>
          <w:kern w:val="0"/>
          <w:sz w:val="15"/>
          <w:szCs w:val="15"/>
        </w:rPr>
        <w:t>指出想</w:t>
      </w:r>
      <w:proofErr w:type="gramEnd"/>
      <w:r w:rsidRPr="000D2BD0">
        <w:rPr>
          <w:rFonts w:ascii="宋体" w:eastAsia="宋体" w:hAnsi="Calibri" w:cs="宋体" w:hint="eastAsia"/>
          <w:color w:val="333333"/>
          <w:kern w:val="0"/>
          <w:sz w:val="15"/>
          <w:szCs w:val="15"/>
        </w:rPr>
        <w:t>营销必须先有产品，且需要高质量的产品，故文段强调的是中国文化想要</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走出去</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应明确</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走出去的具体内容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，下文最可能围绕</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走出去</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的</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产品</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展开论述，对应</w:t>
      </w: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项。</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A</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营销与产品</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仅为文段中的例子，其目的是为了强调</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走出去</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的中国文化需明确</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产品</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，故与文</w:t>
      </w:r>
      <w:proofErr w:type="gramStart"/>
      <w:r w:rsidRPr="000D2BD0">
        <w:rPr>
          <w:rFonts w:ascii="宋体" w:eastAsia="宋体" w:hAnsi="Calibri" w:cs="宋体" w:hint="eastAsia"/>
          <w:color w:val="333333"/>
          <w:kern w:val="0"/>
          <w:sz w:val="15"/>
          <w:szCs w:val="15"/>
        </w:rPr>
        <w:t>段核心</w:t>
      </w:r>
      <w:proofErr w:type="gramEnd"/>
      <w:r w:rsidRPr="000D2BD0">
        <w:rPr>
          <w:rFonts w:ascii="宋体" w:eastAsia="宋体" w:hAnsi="Calibri" w:cs="宋体" w:hint="eastAsia"/>
          <w:color w:val="333333"/>
          <w:kern w:val="0"/>
          <w:sz w:val="15"/>
          <w:szCs w:val="15"/>
        </w:rPr>
        <w:t>话题衔接不当，排除；</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B</w:t>
      </w:r>
      <w:r w:rsidRPr="000D2BD0">
        <w:rPr>
          <w:rFonts w:ascii="宋体" w:eastAsia="宋体" w:hAnsi="Calibri" w:cs="宋体" w:hint="eastAsia"/>
          <w:color w:val="333333"/>
          <w:kern w:val="0"/>
          <w:sz w:val="15"/>
          <w:szCs w:val="15"/>
        </w:rPr>
        <w:t>项，未提及</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中国</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这一话题，且</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质量</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非重点，文段重在强调应确定</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中国文化走出去的产品</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，排除；</w:t>
      </w:r>
    </w:p>
    <w:p w:rsidR="000D2BD0" w:rsidRP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color w:val="333333"/>
          <w:kern w:val="0"/>
          <w:sz w:val="15"/>
          <w:szCs w:val="15"/>
        </w:rPr>
        <w:t>C</w:t>
      </w:r>
      <w:r w:rsidRPr="000D2BD0">
        <w:rPr>
          <w:rFonts w:ascii="宋体" w:eastAsia="宋体" w:hAnsi="Calibri" w:cs="宋体" w:hint="eastAsia"/>
          <w:color w:val="333333"/>
          <w:kern w:val="0"/>
          <w:sz w:val="15"/>
          <w:szCs w:val="15"/>
        </w:rPr>
        <w:t>项，</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困境</w:t>
      </w:r>
      <w:r w:rsidRPr="000D2BD0">
        <w:rPr>
          <w:rFonts w:ascii="宋体" w:eastAsia="宋体" w:hAnsi="Calibri" w:cs="宋体"/>
          <w:color w:val="333333"/>
          <w:kern w:val="0"/>
          <w:sz w:val="15"/>
          <w:szCs w:val="15"/>
        </w:rPr>
        <w:t>”</w:t>
      </w:r>
      <w:r w:rsidRPr="000D2BD0">
        <w:rPr>
          <w:rFonts w:ascii="宋体" w:eastAsia="宋体" w:hAnsi="Calibri" w:cs="宋体" w:hint="eastAsia"/>
          <w:color w:val="333333"/>
          <w:kern w:val="0"/>
          <w:sz w:val="15"/>
          <w:szCs w:val="15"/>
        </w:rPr>
        <w:t>无中生有，与文段衔接不当，排除。</w:t>
      </w:r>
    </w:p>
    <w:p w:rsidR="000D2BD0" w:rsidRDefault="000D2BD0" w:rsidP="000D2BD0">
      <w:pPr>
        <w:autoSpaceDE w:val="0"/>
        <w:autoSpaceDN w:val="0"/>
        <w:adjustRightInd w:val="0"/>
        <w:ind w:firstLineChars="200" w:firstLine="300"/>
        <w:jc w:val="left"/>
        <w:rPr>
          <w:rFonts w:ascii="宋体" w:eastAsia="宋体" w:hAnsi="Calibri" w:cs="宋体"/>
          <w:color w:val="333333"/>
          <w:kern w:val="0"/>
          <w:sz w:val="15"/>
          <w:szCs w:val="15"/>
        </w:rPr>
      </w:pPr>
      <w:r w:rsidRPr="000D2BD0">
        <w:rPr>
          <w:rFonts w:ascii="宋体" w:eastAsia="宋体" w:hAnsi="Calibri" w:cs="宋体" w:hint="eastAsia"/>
          <w:color w:val="333333"/>
          <w:kern w:val="0"/>
          <w:sz w:val="15"/>
          <w:szCs w:val="15"/>
        </w:rPr>
        <w:t>故正确答案为</w:t>
      </w:r>
      <w:r w:rsidRPr="000D2BD0">
        <w:rPr>
          <w:rFonts w:ascii="宋体" w:eastAsia="宋体" w:hAnsi="Calibri" w:cs="宋体"/>
          <w:color w:val="333333"/>
          <w:kern w:val="0"/>
          <w:sz w:val="15"/>
          <w:szCs w:val="15"/>
        </w:rPr>
        <w:t>D</w:t>
      </w:r>
      <w:r w:rsidRPr="000D2BD0">
        <w:rPr>
          <w:rFonts w:ascii="宋体" w:eastAsia="宋体" w:hAnsi="Calibri" w:cs="宋体" w:hint="eastAsia"/>
          <w:color w:val="333333"/>
          <w:kern w:val="0"/>
          <w:sz w:val="15"/>
          <w:szCs w:val="15"/>
        </w:rPr>
        <w:t>。</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hint="eastAsia"/>
          <w:color w:val="333333"/>
          <w:kern w:val="0"/>
          <w:sz w:val="15"/>
          <w:szCs w:val="15"/>
        </w:rPr>
        <w:t>31</w:t>
      </w:r>
      <w:proofErr w:type="gramStart"/>
      <w:r w:rsidRPr="00F96A6F">
        <w:rPr>
          <w:rFonts w:ascii="宋体" w:eastAsia="宋体" w:hAnsi="Calibri" w:cs="宋体" w:hint="eastAsia"/>
          <w:color w:val="333333"/>
          <w:kern w:val="0"/>
          <w:sz w:val="15"/>
          <w:szCs w:val="15"/>
        </w:rPr>
        <w:t>.</w:t>
      </w:r>
      <w:r w:rsidRPr="00F96A6F">
        <w:rPr>
          <w:rFonts w:ascii="宋体" w:eastAsia="宋体" w:hAnsi="Calibri" w:cs="宋体"/>
          <w:color w:val="333333"/>
          <w:kern w:val="0"/>
          <w:sz w:val="15"/>
          <w:szCs w:val="15"/>
        </w:rPr>
        <w:t>D</w:t>
      </w:r>
      <w:proofErr w:type="gramEnd"/>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 </w:t>
      </w:r>
      <w:r w:rsidRPr="00F96A6F">
        <w:rPr>
          <w:rFonts w:ascii="宋体" w:eastAsia="宋体" w:hAnsi="Calibri" w:cs="宋体"/>
          <w:color w:val="333333"/>
          <w:kern w:val="0"/>
          <w:sz w:val="15"/>
          <w:szCs w:val="15"/>
        </w:rPr>
        <w:t>解析：</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noProof/>
          <w:color w:val="333333"/>
          <w:kern w:val="0"/>
          <w:sz w:val="15"/>
          <w:szCs w:val="15"/>
        </w:rPr>
        <w:drawing>
          <wp:inline distT="0" distB="0" distL="0" distR="0" wp14:anchorId="4644EBE2" wp14:editId="5D1A173D">
            <wp:extent cx="1364615" cy="293370"/>
            <wp:effectExtent l="0" t="0" r="6985" b="0"/>
            <wp:docPr id="322" name="图片 322" descr="formulas?latex=2F%2Fvo3Y82%2BQuhtFRagL0ZRzIuFEzeL9KtcviorM99Ok1nQY2YEbjxMYXSzLLpEJObe6WbsqXjCO12nSZ5UQKv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rmulas?latex=2F%2Fvo3Y82%2BQuhtFRagL0ZRzIuFEzeL9KtcviorM99Ok1nQY2YEbjxMYXSzLLpEJObe6WbsqXjCO12nSZ5UQKvA%3D%3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64615" cy="293370"/>
                    </a:xfrm>
                    <a:prstGeom prst="rect">
                      <a:avLst/>
                    </a:prstGeom>
                    <a:noFill/>
                    <a:ln>
                      <a:noFill/>
                    </a:ln>
                  </pic:spPr>
                </pic:pic>
              </a:graphicData>
            </a:graphic>
          </wp:inline>
        </w:drawing>
      </w:r>
      <w:r w:rsidRPr="00F96A6F">
        <w:rPr>
          <w:rFonts w:ascii="宋体" w:eastAsia="宋体" w:hAnsi="Calibri" w:cs="宋体"/>
          <w:color w:val="333333"/>
          <w:kern w:val="0"/>
          <w:sz w:val="15"/>
          <w:szCs w:val="15"/>
        </w:rPr>
        <w:t>。</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总的场次：单循环阶段分两组，共有</w:t>
      </w:r>
      <w:r w:rsidRPr="00F96A6F">
        <w:rPr>
          <w:rFonts w:ascii="宋体" w:eastAsia="宋体" w:hAnsi="Calibri" w:cs="宋体"/>
          <w:noProof/>
          <w:color w:val="333333"/>
          <w:kern w:val="0"/>
          <w:sz w:val="15"/>
          <w:szCs w:val="15"/>
        </w:rPr>
        <w:drawing>
          <wp:inline distT="0" distB="0" distL="0" distR="0" wp14:anchorId="3E2924A9" wp14:editId="4B70371E">
            <wp:extent cx="1180465" cy="170815"/>
            <wp:effectExtent l="0" t="0" r="635" b="635"/>
            <wp:docPr id="321" name="图片 321" descr="formulas?latex=Aa6V5%2BgT092L3b3QzmAaUol4%2BGCFyYv0uJokSCIzZVg%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ormulas?latex=Aa6V5%2BgT092L3b3QzmAaUol4%2BGCFyYv0uJokSCIzZVg%3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80465"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场；单场淘汰阶段共有8队，需要淘汰7队，每淘汰1队需要进行1场比赛，共进行7场比赛。两个阶段共37场比赛。</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亚军参加的场次：单循环阶段，每组6队，亚军需要跟另外5个球队各比一场，共5场；单场淘汰阶段共有8队，需要进行3轮（8</w:t>
      </w:r>
      <w:r w:rsidRPr="00F96A6F">
        <w:rPr>
          <w:rFonts w:ascii="宋体" w:eastAsia="宋体" w:hAnsi="Calibri" w:cs="宋体"/>
          <w:color w:val="333333"/>
          <w:kern w:val="0"/>
          <w:sz w:val="15"/>
          <w:szCs w:val="15"/>
        </w:rPr>
        <w:t>—</w:t>
      </w:r>
      <w:r w:rsidRPr="00F96A6F">
        <w:rPr>
          <w:rFonts w:ascii="宋体" w:eastAsia="宋体" w:hAnsi="Calibri" w:cs="宋体"/>
          <w:color w:val="333333"/>
          <w:kern w:val="0"/>
          <w:sz w:val="15"/>
          <w:szCs w:val="15"/>
        </w:rPr>
        <w:t>4</w:t>
      </w:r>
      <w:r w:rsidRPr="00F96A6F">
        <w:rPr>
          <w:rFonts w:ascii="宋体" w:eastAsia="宋体" w:hAnsi="Calibri" w:cs="宋体"/>
          <w:color w:val="333333"/>
          <w:kern w:val="0"/>
          <w:sz w:val="15"/>
          <w:szCs w:val="15"/>
        </w:rPr>
        <w:t>—</w:t>
      </w:r>
      <w:r w:rsidRPr="00F96A6F">
        <w:rPr>
          <w:rFonts w:ascii="宋体" w:eastAsia="宋体" w:hAnsi="Calibri" w:cs="宋体"/>
          <w:color w:val="333333"/>
          <w:kern w:val="0"/>
          <w:sz w:val="15"/>
          <w:szCs w:val="15"/>
        </w:rPr>
        <w:t>2</w:t>
      </w:r>
      <w:r w:rsidRPr="00F96A6F">
        <w:rPr>
          <w:rFonts w:ascii="宋体" w:eastAsia="宋体" w:hAnsi="Calibri" w:cs="宋体"/>
          <w:color w:val="333333"/>
          <w:kern w:val="0"/>
          <w:sz w:val="15"/>
          <w:szCs w:val="15"/>
        </w:rPr>
        <w:t>—</w:t>
      </w:r>
      <w:r w:rsidRPr="00F96A6F">
        <w:rPr>
          <w:rFonts w:ascii="宋体" w:eastAsia="宋体" w:hAnsi="Calibri" w:cs="宋体"/>
          <w:color w:val="333333"/>
          <w:kern w:val="0"/>
          <w:sz w:val="15"/>
          <w:szCs w:val="15"/>
        </w:rPr>
        <w:t>1），亚军每轮均要参与，共参与3场。两次共参与</w:t>
      </w:r>
      <w:r w:rsidRPr="00F96A6F">
        <w:rPr>
          <w:rFonts w:ascii="宋体" w:eastAsia="宋体" w:hAnsi="Calibri" w:cs="宋体"/>
          <w:noProof/>
          <w:color w:val="333333"/>
          <w:kern w:val="0"/>
          <w:sz w:val="15"/>
          <w:szCs w:val="15"/>
        </w:rPr>
        <w:drawing>
          <wp:inline distT="0" distB="0" distL="0" distR="0" wp14:anchorId="21C339BF" wp14:editId="598B1666">
            <wp:extent cx="525145" cy="170815"/>
            <wp:effectExtent l="0" t="0" r="8255" b="635"/>
            <wp:docPr id="320" name="图片 320" descr="formulas?latex=RRczU2hOOIQym4EBwILoqQ%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ormulas?latex=RRczU2hOOIQym4EBwILoqQ%3D%3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5145"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场比赛。</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则亚军参加的场次占整个赛事总场次的</w:t>
      </w:r>
      <w:r w:rsidRPr="00F96A6F">
        <w:rPr>
          <w:rFonts w:ascii="宋体" w:eastAsia="宋体" w:hAnsi="Calibri" w:cs="宋体"/>
          <w:noProof/>
          <w:color w:val="333333"/>
          <w:kern w:val="0"/>
          <w:sz w:val="15"/>
          <w:szCs w:val="15"/>
        </w:rPr>
        <w:drawing>
          <wp:inline distT="0" distB="0" distL="0" distR="0" wp14:anchorId="090B2130" wp14:editId="0B04D242">
            <wp:extent cx="1105535" cy="266065"/>
            <wp:effectExtent l="0" t="0" r="0" b="635"/>
            <wp:docPr id="319" name="图片 319" descr="formulas?latex=gbDR9CW%2FGfa%2BJ6BX7JF06NUBTXWIKlzvU3E0as6QKHSf0sVfUwnVrhsMwrDvtR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ormulas?latex=gbDR9CW%2FGfa%2BJ6BX7JF06NUBTXWIKlzvU3E0as6QKHSf0sVfUwnVrhsMwrDvtR5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05535" cy="266065"/>
                    </a:xfrm>
                    <a:prstGeom prst="rect">
                      <a:avLst/>
                    </a:prstGeom>
                    <a:noFill/>
                    <a:ln>
                      <a:noFill/>
                    </a:ln>
                  </pic:spPr>
                </pic:pic>
              </a:graphicData>
            </a:graphic>
          </wp:inline>
        </w:drawing>
      </w:r>
      <w:r w:rsidRPr="00F96A6F">
        <w:rPr>
          <w:rFonts w:ascii="宋体" w:eastAsia="宋体" w:hAnsi="Calibri" w:cs="宋体"/>
          <w:color w:val="333333"/>
          <w:kern w:val="0"/>
          <w:sz w:val="15"/>
          <w:szCs w:val="15"/>
        </w:rPr>
        <w:t>，在</w:t>
      </w:r>
      <w:r w:rsidRPr="00F96A6F">
        <w:rPr>
          <w:rFonts w:ascii="宋体" w:eastAsia="宋体" w:hAnsi="Calibri" w:cs="宋体"/>
          <w:noProof/>
          <w:color w:val="333333"/>
          <w:kern w:val="0"/>
          <w:sz w:val="15"/>
          <w:szCs w:val="15"/>
        </w:rPr>
        <w:drawing>
          <wp:inline distT="0" distB="0" distL="0" distR="0" wp14:anchorId="5302DAB5" wp14:editId="2F8D3C74">
            <wp:extent cx="238760" cy="170815"/>
            <wp:effectExtent l="0" t="0" r="8890" b="635"/>
            <wp:docPr id="318" name="图片 318" descr="formulas?latex=cfNnkej4m%2BYAaUwLiNeCe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ormulas?latex=cfNnkej4m%2BYAaUwLiNeCeA%3D%3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760"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以上。</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故正确答案为D。</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hint="eastAsia"/>
          <w:color w:val="333333"/>
          <w:kern w:val="0"/>
          <w:sz w:val="15"/>
          <w:szCs w:val="15"/>
        </w:rPr>
        <w:t>32</w:t>
      </w:r>
      <w:proofErr w:type="gramStart"/>
      <w:r w:rsidRPr="00F96A6F">
        <w:rPr>
          <w:rFonts w:ascii="宋体" w:eastAsia="宋体" w:hAnsi="Calibri" w:cs="宋体" w:hint="eastAsia"/>
          <w:color w:val="333333"/>
          <w:kern w:val="0"/>
          <w:sz w:val="15"/>
          <w:szCs w:val="15"/>
        </w:rPr>
        <w:t>.</w:t>
      </w:r>
      <w:r w:rsidRPr="00F96A6F">
        <w:rPr>
          <w:rFonts w:ascii="宋体" w:eastAsia="宋体" w:hAnsi="Calibri" w:cs="宋体"/>
          <w:color w:val="333333"/>
          <w:kern w:val="0"/>
          <w:sz w:val="15"/>
          <w:szCs w:val="15"/>
        </w:rPr>
        <w:t>B</w:t>
      </w:r>
      <w:proofErr w:type="gramEnd"/>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 </w:t>
      </w:r>
      <w:r w:rsidRPr="00F96A6F">
        <w:rPr>
          <w:rFonts w:ascii="宋体" w:eastAsia="宋体" w:hAnsi="Calibri" w:cs="宋体"/>
          <w:color w:val="333333"/>
          <w:kern w:val="0"/>
          <w:sz w:val="15"/>
          <w:szCs w:val="15"/>
        </w:rPr>
        <w:t>解析：</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根据题意，每次参加比赛的球队数为140、70、35、18、9、5、3、2，共8场比赛。</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冠军要想参加的比赛最少，则让其每逢球队数为奇数时就直接进入下一轮，即只参加球队数为偶数的比赛。</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偶数有140、70、18、2这四个，共4场。</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故正确答案为B。</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hint="eastAsia"/>
          <w:color w:val="333333"/>
          <w:kern w:val="0"/>
          <w:sz w:val="15"/>
          <w:szCs w:val="15"/>
        </w:rPr>
        <w:t>33.</w:t>
      </w:r>
      <w:r w:rsidRPr="00F96A6F">
        <w:rPr>
          <w:rFonts w:ascii="宋体" w:eastAsia="宋体" w:hAnsi="Calibri" w:cs="宋体"/>
          <w:color w:val="333333"/>
          <w:kern w:val="0"/>
          <w:sz w:val="15"/>
          <w:szCs w:val="15"/>
        </w:rPr>
        <w:t xml:space="preserve"> B</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解析</w:t>
      </w:r>
      <w:r w:rsidRPr="00F96A6F">
        <w:rPr>
          <w:rFonts w:ascii="宋体" w:eastAsia="宋体" w:hAnsi="Calibri" w:cs="宋体" w:hint="eastAsia"/>
          <w:color w:val="333333"/>
          <w:kern w:val="0"/>
          <w:sz w:val="15"/>
          <w:szCs w:val="15"/>
        </w:rPr>
        <w:t>:</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依据题意，两人同时出发，在每个过程中时间一定，则速度比等于路程比。而两人速度比始终不变，则在两个运动过程中两人的路程比相同。</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设环形小路全程为</w:t>
      </w:r>
      <w:r w:rsidRPr="00F96A6F">
        <w:rPr>
          <w:rFonts w:ascii="宋体" w:eastAsia="宋体" w:hAnsi="Calibri" w:cs="宋体"/>
          <w:noProof/>
          <w:color w:val="333333"/>
          <w:kern w:val="0"/>
          <w:sz w:val="15"/>
          <w:szCs w:val="15"/>
        </w:rPr>
        <w:drawing>
          <wp:inline distT="0" distB="0" distL="0" distR="0" wp14:anchorId="3EC055E0" wp14:editId="73AB46AB">
            <wp:extent cx="95250" cy="170815"/>
            <wp:effectExtent l="0" t="0" r="0" b="635"/>
            <wp:docPr id="317" name="图片 317" descr="formulas?latex=yQZEV57S9rHjYvgfJydTy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ormulas?latex=yQZEV57S9rHjYvgfJydTyg%3D%3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250"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，则有：</w:t>
      </w:r>
      <w:r w:rsidRPr="00F96A6F">
        <w:rPr>
          <w:rFonts w:ascii="宋体" w:eastAsia="宋体" w:hAnsi="Calibri" w:cs="宋体"/>
          <w:noProof/>
          <w:color w:val="333333"/>
          <w:kern w:val="0"/>
          <w:sz w:val="15"/>
          <w:szCs w:val="15"/>
        </w:rPr>
        <w:drawing>
          <wp:inline distT="0" distB="0" distL="0" distR="0" wp14:anchorId="0CC2F53A" wp14:editId="2E466326">
            <wp:extent cx="593725" cy="354965"/>
            <wp:effectExtent l="0" t="0" r="0" b="6985"/>
            <wp:docPr id="316" name="图片 316" descr="formulas?latex=kE%2Bt86uSlQywBIMxjSgdj7hwmO6JV%2B5A97uGD0Z%2FChVIUr4I%2BhkOxxSLOuAd5l7XSwfEtOdZxVuXLClx073m1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rmulas?latex=kE%2Bt86uSlQywBIMxjSgdj7hwmO6JV%2B5A97uGD0Z%2FChVIUr4I%2BhkOxxSLOuAd5l7XSwfEtOdZxVuXLClx073m1w%3D%3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725" cy="354965"/>
                    </a:xfrm>
                    <a:prstGeom prst="rect">
                      <a:avLst/>
                    </a:prstGeom>
                    <a:noFill/>
                    <a:ln>
                      <a:noFill/>
                    </a:ln>
                  </pic:spPr>
                </pic:pic>
              </a:graphicData>
            </a:graphic>
          </wp:inline>
        </w:drawing>
      </w:r>
      <w:r w:rsidRPr="00F96A6F">
        <w:rPr>
          <w:rFonts w:ascii="宋体" w:eastAsia="宋体" w:hAnsi="Calibri" w:cs="宋体"/>
          <w:color w:val="333333"/>
          <w:kern w:val="0"/>
          <w:sz w:val="15"/>
          <w:szCs w:val="15"/>
        </w:rPr>
        <w:t>，解得</w:t>
      </w:r>
      <w:r w:rsidRPr="00F96A6F">
        <w:rPr>
          <w:rFonts w:ascii="宋体" w:eastAsia="宋体" w:hAnsi="Calibri" w:cs="宋体"/>
          <w:noProof/>
          <w:color w:val="333333"/>
          <w:kern w:val="0"/>
          <w:sz w:val="15"/>
          <w:szCs w:val="15"/>
        </w:rPr>
        <w:drawing>
          <wp:inline distT="0" distB="0" distL="0" distR="0" wp14:anchorId="5D5681AB" wp14:editId="5AB9674B">
            <wp:extent cx="457200" cy="170815"/>
            <wp:effectExtent l="0" t="0" r="0" b="635"/>
            <wp:docPr id="315" name="图片 315" descr="formulas?latex=gOAs%2BFuUZ1cpBNfDNkZnd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ormulas?latex=gOAs%2BFuUZ1cpBNfDNkZndA%3D%3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200"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米。</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故正确答案为B。</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hint="eastAsia"/>
          <w:color w:val="333333"/>
          <w:kern w:val="0"/>
          <w:sz w:val="15"/>
          <w:szCs w:val="15"/>
        </w:rPr>
        <w:t>34</w:t>
      </w:r>
      <w:proofErr w:type="gramStart"/>
      <w:r w:rsidRPr="00F96A6F">
        <w:rPr>
          <w:rFonts w:ascii="宋体" w:eastAsia="宋体" w:hAnsi="Calibri" w:cs="宋体" w:hint="eastAsia"/>
          <w:color w:val="333333"/>
          <w:kern w:val="0"/>
          <w:sz w:val="15"/>
          <w:szCs w:val="15"/>
        </w:rPr>
        <w:t>.</w:t>
      </w:r>
      <w:r w:rsidRPr="00F96A6F">
        <w:rPr>
          <w:rFonts w:ascii="宋体" w:eastAsia="宋体" w:hAnsi="Calibri" w:cs="宋体"/>
          <w:color w:val="333333"/>
          <w:kern w:val="0"/>
          <w:sz w:val="15"/>
          <w:szCs w:val="15"/>
        </w:rPr>
        <w:t>C</w:t>
      </w:r>
      <w:proofErr w:type="gramEnd"/>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 </w:t>
      </w:r>
      <w:r w:rsidRPr="00F96A6F">
        <w:rPr>
          <w:rFonts w:ascii="宋体" w:eastAsia="宋体" w:hAnsi="Calibri" w:cs="宋体"/>
          <w:color w:val="333333"/>
          <w:kern w:val="0"/>
          <w:sz w:val="15"/>
          <w:szCs w:val="15"/>
        </w:rPr>
        <w:t>解析</w:t>
      </w:r>
      <w:r w:rsidRPr="00F96A6F">
        <w:rPr>
          <w:rFonts w:ascii="宋体" w:eastAsia="宋体" w:hAnsi="Calibri" w:cs="宋体" w:hint="eastAsia"/>
          <w:color w:val="333333"/>
          <w:kern w:val="0"/>
          <w:sz w:val="15"/>
          <w:szCs w:val="15"/>
        </w:rPr>
        <w:t>:</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noProof/>
          <w:color w:val="333333"/>
          <w:kern w:val="0"/>
          <w:sz w:val="15"/>
          <w:szCs w:val="15"/>
        </w:rPr>
        <w:lastRenderedPageBreak/>
        <w:drawing>
          <wp:inline distT="0" distB="0" distL="0" distR="0" wp14:anchorId="25E80544" wp14:editId="511ED1CD">
            <wp:extent cx="3978275" cy="3630295"/>
            <wp:effectExtent l="0" t="0" r="3175" b="8255"/>
            <wp:docPr id="314" name="图片 314" descr="160631587a3f4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60631587a3f4a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78275" cy="3630295"/>
                    </a:xfrm>
                    <a:prstGeom prst="rect">
                      <a:avLst/>
                    </a:prstGeom>
                    <a:noFill/>
                    <a:ln>
                      <a:noFill/>
                    </a:ln>
                  </pic:spPr>
                </pic:pic>
              </a:graphicData>
            </a:graphic>
          </wp:inline>
        </w:drawing>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方法</w:t>
      </w:r>
      <w:proofErr w:type="gramStart"/>
      <w:r w:rsidRPr="00F96A6F">
        <w:rPr>
          <w:rFonts w:ascii="宋体" w:eastAsia="宋体" w:hAnsi="Calibri" w:cs="宋体"/>
          <w:color w:val="333333"/>
          <w:kern w:val="0"/>
          <w:sz w:val="15"/>
          <w:szCs w:val="15"/>
        </w:rPr>
        <w:t>一</w:t>
      </w:r>
      <w:proofErr w:type="gramEnd"/>
      <w:r w:rsidRPr="00F96A6F">
        <w:rPr>
          <w:rFonts w:ascii="宋体" w:eastAsia="宋体" w:hAnsi="Calibri" w:cs="宋体"/>
          <w:color w:val="333333"/>
          <w:kern w:val="0"/>
          <w:sz w:val="15"/>
          <w:szCs w:val="15"/>
        </w:rPr>
        <w:t>：设二人从出发到骑行至</w:t>
      </w:r>
      <w:r w:rsidRPr="00F96A6F">
        <w:rPr>
          <w:rFonts w:ascii="宋体" w:eastAsia="宋体" w:hAnsi="Calibri" w:cs="宋体"/>
          <w:noProof/>
          <w:color w:val="333333"/>
          <w:kern w:val="0"/>
          <w:sz w:val="15"/>
          <w:szCs w:val="15"/>
        </w:rPr>
        <w:drawing>
          <wp:inline distT="0" distB="0" distL="0" distR="0" wp14:anchorId="5317C639" wp14:editId="521C62F4">
            <wp:extent cx="95250" cy="266065"/>
            <wp:effectExtent l="0" t="0" r="0" b="635"/>
            <wp:docPr id="313" name="图片 313" descr="formulas?latex=BQ7Y89Ue%2B4zhZqRGXqiH6Qg3j168kuR7xZeu%2FfPVLEY%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ormulas?latex=BQ7Y89Ue%2B4zhZqRGXqiH6Qg3j168kuR7xZeu%2FfPVLEY%3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250" cy="266065"/>
                    </a:xfrm>
                    <a:prstGeom prst="rect">
                      <a:avLst/>
                    </a:prstGeom>
                    <a:noFill/>
                    <a:ln>
                      <a:noFill/>
                    </a:ln>
                  </pic:spPr>
                </pic:pic>
              </a:graphicData>
            </a:graphic>
          </wp:inline>
        </w:drawing>
      </w:r>
      <w:r w:rsidRPr="00F96A6F">
        <w:rPr>
          <w:rFonts w:ascii="宋体" w:eastAsia="宋体" w:hAnsi="Calibri" w:cs="宋体"/>
          <w:color w:val="333333"/>
          <w:kern w:val="0"/>
          <w:sz w:val="15"/>
          <w:szCs w:val="15"/>
        </w:rPr>
        <w:t>的路程时所花时间为</w:t>
      </w:r>
      <w:r w:rsidRPr="00F96A6F">
        <w:rPr>
          <w:rFonts w:ascii="宋体" w:eastAsia="宋体" w:hAnsi="Calibri" w:cs="宋体"/>
          <w:noProof/>
          <w:color w:val="333333"/>
          <w:kern w:val="0"/>
          <w:sz w:val="15"/>
          <w:szCs w:val="15"/>
        </w:rPr>
        <w:drawing>
          <wp:inline distT="0" distB="0" distL="0" distR="0" wp14:anchorId="260D1A36" wp14:editId="5FB34ED9">
            <wp:extent cx="47625" cy="170815"/>
            <wp:effectExtent l="0" t="0" r="9525" b="635"/>
            <wp:docPr id="312" name="图片 312" descr="formulas?latex=tv9NEQGfxmSBsvmqN3%2FQ7Q%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ormulas?latex=tv9NEQGfxmSBsvmqN3%2FQ7Q%3D%3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625"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，则乙返回原点所用时间也为</w:t>
      </w:r>
      <w:r w:rsidRPr="00F96A6F">
        <w:rPr>
          <w:rFonts w:ascii="宋体" w:eastAsia="宋体" w:hAnsi="Calibri" w:cs="宋体"/>
          <w:noProof/>
          <w:color w:val="333333"/>
          <w:kern w:val="0"/>
          <w:sz w:val="15"/>
          <w:szCs w:val="15"/>
        </w:rPr>
        <w:drawing>
          <wp:inline distT="0" distB="0" distL="0" distR="0" wp14:anchorId="7CE4D4BD" wp14:editId="71C244CD">
            <wp:extent cx="47625" cy="170815"/>
            <wp:effectExtent l="0" t="0" r="9525" b="635"/>
            <wp:docPr id="311" name="图片 311" descr="formulas?latex=tv9NEQGfxmSBsvmqN3%2FQ7Q%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ormulas?latex=tv9NEQGfxmSBsvmqN3%2FQ7Q%3D%3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625"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。又由乙追上甲时距离B地还有</w:t>
      </w:r>
      <w:r w:rsidRPr="00F96A6F">
        <w:rPr>
          <w:rFonts w:ascii="宋体" w:eastAsia="宋体" w:hAnsi="Calibri" w:cs="宋体"/>
          <w:noProof/>
          <w:color w:val="333333"/>
          <w:kern w:val="0"/>
          <w:sz w:val="15"/>
          <w:szCs w:val="15"/>
        </w:rPr>
        <w:drawing>
          <wp:inline distT="0" distB="0" distL="0" distR="0" wp14:anchorId="44D66D20" wp14:editId="712539D1">
            <wp:extent cx="95250" cy="266065"/>
            <wp:effectExtent l="0" t="0" r="0" b="635"/>
            <wp:docPr id="310" name="图片 310" descr="formulas?latex=BQ7Y89Ue%2B4zhZqRGXqiH6Qg3j168kuR7xZeu%2FfPVLEY%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ormulas?latex=BQ7Y89Ue%2B4zhZqRGXqiH6Qg3j168kuR7xZeu%2FfPVLEY%3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250" cy="266065"/>
                    </a:xfrm>
                    <a:prstGeom prst="rect">
                      <a:avLst/>
                    </a:prstGeom>
                    <a:noFill/>
                    <a:ln>
                      <a:noFill/>
                    </a:ln>
                  </pic:spPr>
                </pic:pic>
              </a:graphicData>
            </a:graphic>
          </wp:inline>
        </w:drawing>
      </w:r>
      <w:r w:rsidRPr="00F96A6F">
        <w:rPr>
          <w:rFonts w:ascii="宋体" w:eastAsia="宋体" w:hAnsi="Calibri" w:cs="宋体"/>
          <w:color w:val="333333"/>
          <w:kern w:val="0"/>
          <w:sz w:val="15"/>
          <w:szCs w:val="15"/>
        </w:rPr>
        <w:t>的路程可知，从乙开始返程的地点到乙追上甲的地点，距离也是全程的</w:t>
      </w:r>
      <w:r w:rsidRPr="00F96A6F">
        <w:rPr>
          <w:rFonts w:ascii="宋体" w:eastAsia="宋体" w:hAnsi="Calibri" w:cs="宋体"/>
          <w:noProof/>
          <w:color w:val="333333"/>
          <w:kern w:val="0"/>
          <w:sz w:val="15"/>
          <w:szCs w:val="15"/>
        </w:rPr>
        <w:drawing>
          <wp:inline distT="0" distB="0" distL="0" distR="0" wp14:anchorId="3C27F4EC" wp14:editId="63EBCE16">
            <wp:extent cx="95250" cy="266065"/>
            <wp:effectExtent l="0" t="0" r="0" b="635"/>
            <wp:docPr id="309" name="图片 309" descr="formulas?latex=BQ7Y89Ue%2B4zhZqRGXqiH6Qg3j168kuR7xZeu%2FfPVLEY%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ormulas?latex=BQ7Y89Ue%2B4zhZqRGXqiH6Qg3j168kuR7xZeu%2FfPVLEY%3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250" cy="266065"/>
                    </a:xfrm>
                    <a:prstGeom prst="rect">
                      <a:avLst/>
                    </a:prstGeom>
                    <a:noFill/>
                    <a:ln>
                      <a:noFill/>
                    </a:ln>
                  </pic:spPr>
                </pic:pic>
              </a:graphicData>
            </a:graphic>
          </wp:inline>
        </w:drawing>
      </w:r>
      <w:r w:rsidRPr="00F96A6F">
        <w:rPr>
          <w:rFonts w:ascii="宋体" w:eastAsia="宋体" w:hAnsi="Calibri" w:cs="宋体"/>
          <w:color w:val="333333"/>
          <w:kern w:val="0"/>
          <w:sz w:val="15"/>
          <w:szCs w:val="15"/>
        </w:rPr>
        <w:t>，由于乙的速度不变，所以所用时间也为</w:t>
      </w:r>
      <w:r w:rsidRPr="00F96A6F">
        <w:rPr>
          <w:rFonts w:ascii="宋体" w:eastAsia="宋体" w:hAnsi="Calibri" w:cs="宋体"/>
          <w:noProof/>
          <w:color w:val="333333"/>
          <w:kern w:val="0"/>
          <w:sz w:val="15"/>
          <w:szCs w:val="15"/>
        </w:rPr>
        <w:drawing>
          <wp:inline distT="0" distB="0" distL="0" distR="0" wp14:anchorId="684DFF5A" wp14:editId="134A05FA">
            <wp:extent cx="47625" cy="170815"/>
            <wp:effectExtent l="0" t="0" r="9525" b="635"/>
            <wp:docPr id="308" name="图片 308" descr="formulas?latex=tv9NEQGfxmSBsvmqN3%2FQ7Q%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ormulas?latex=tv9NEQGfxmSBsvmqN3%2FQ7Q%3D%3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625"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设甲步行的速度为</w:t>
      </w:r>
      <w:r w:rsidRPr="00F96A6F">
        <w:rPr>
          <w:rFonts w:ascii="宋体" w:eastAsia="宋体" w:hAnsi="Calibri" w:cs="宋体"/>
          <w:noProof/>
          <w:color w:val="333333"/>
          <w:kern w:val="0"/>
          <w:sz w:val="15"/>
          <w:szCs w:val="15"/>
        </w:rPr>
        <w:drawing>
          <wp:inline distT="0" distB="0" distL="0" distR="0" wp14:anchorId="7403484A" wp14:editId="3CF924F0">
            <wp:extent cx="67945" cy="170815"/>
            <wp:effectExtent l="0" t="0" r="8255" b="635"/>
            <wp:docPr id="307" name="图片 307" descr="formulas?latex=h43hk9rvfl6MMCCLibYZ7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ormulas?latex=h43hk9rvfl6MMCCLibYZ7g%3D%3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7945"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千米/小时，从出发点到追上点的距离分别用甲、乙的速度与时间表示，可得</w:t>
      </w:r>
      <w:r w:rsidRPr="00F96A6F">
        <w:rPr>
          <w:rFonts w:ascii="宋体" w:eastAsia="宋体" w:hAnsi="Calibri" w:cs="宋体"/>
          <w:noProof/>
          <w:color w:val="333333"/>
          <w:kern w:val="0"/>
          <w:sz w:val="15"/>
          <w:szCs w:val="15"/>
        </w:rPr>
        <w:drawing>
          <wp:inline distT="0" distB="0" distL="0" distR="0" wp14:anchorId="3D0ACDCD" wp14:editId="6285F74E">
            <wp:extent cx="1249045" cy="170815"/>
            <wp:effectExtent l="0" t="0" r="8255" b="635"/>
            <wp:docPr id="306" name="图片 306" descr="formulas?latex=3kRp6GKFxjJzF9IjqlWzk9XvgDqBb7EikHxTlSItvxg%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ormulas?latex=3kRp6GKFxjJzF9IjqlWzk9XvgDqBb7EikHxTlSItvxg%3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49045"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，解得</w:t>
      </w:r>
      <w:r w:rsidRPr="00F96A6F">
        <w:rPr>
          <w:rFonts w:ascii="宋体" w:eastAsia="宋体" w:hAnsi="Calibri" w:cs="宋体"/>
          <w:noProof/>
          <w:color w:val="333333"/>
          <w:kern w:val="0"/>
          <w:sz w:val="15"/>
          <w:szCs w:val="15"/>
        </w:rPr>
        <w:drawing>
          <wp:inline distT="0" distB="0" distL="0" distR="0" wp14:anchorId="486D5044" wp14:editId="24AD0DE2">
            <wp:extent cx="307340" cy="170815"/>
            <wp:effectExtent l="0" t="0" r="0" b="635"/>
            <wp:docPr id="305" name="图片 305" descr="formulas?latex=vnEHjZnH09rg%2FmYegjKLQ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ormulas?latex=vnEHjZnH09rg%2FmYegjKLQw%3D%3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7340"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方法二：甲、乙二人在全程</w:t>
      </w:r>
      <w:r w:rsidRPr="00F96A6F">
        <w:rPr>
          <w:rFonts w:ascii="宋体" w:eastAsia="宋体" w:hAnsi="Calibri" w:cs="宋体"/>
          <w:noProof/>
          <w:color w:val="333333"/>
          <w:kern w:val="0"/>
          <w:sz w:val="15"/>
          <w:szCs w:val="15"/>
        </w:rPr>
        <w:drawing>
          <wp:inline distT="0" distB="0" distL="0" distR="0" wp14:anchorId="26901B7E" wp14:editId="017B660D">
            <wp:extent cx="95250" cy="266065"/>
            <wp:effectExtent l="0" t="0" r="0" b="635"/>
            <wp:docPr id="304" name="图片 304" descr="formulas?latex=BQ7Y89Ue%2B4zhZqRGXqiH6Qg3j168kuR7xZeu%2FfPVLEY%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ormulas?latex=BQ7Y89Ue%2B4zhZqRGXqiH6Qg3j168kuR7xZeu%2FfPVLEY%3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250" cy="266065"/>
                    </a:xfrm>
                    <a:prstGeom prst="rect">
                      <a:avLst/>
                    </a:prstGeom>
                    <a:noFill/>
                    <a:ln>
                      <a:noFill/>
                    </a:ln>
                  </pic:spPr>
                </pic:pic>
              </a:graphicData>
            </a:graphic>
          </wp:inline>
        </w:drawing>
      </w:r>
      <w:r w:rsidRPr="00F96A6F">
        <w:rPr>
          <w:rFonts w:ascii="宋体" w:eastAsia="宋体" w:hAnsi="Calibri" w:cs="宋体"/>
          <w:color w:val="333333"/>
          <w:kern w:val="0"/>
          <w:sz w:val="15"/>
          <w:szCs w:val="15"/>
        </w:rPr>
        <w:t>处分开，甲步行至距离B点</w:t>
      </w:r>
      <w:r w:rsidRPr="00F96A6F">
        <w:rPr>
          <w:rFonts w:ascii="宋体" w:eastAsia="宋体" w:hAnsi="Calibri" w:cs="宋体"/>
          <w:noProof/>
          <w:color w:val="333333"/>
          <w:kern w:val="0"/>
          <w:sz w:val="15"/>
          <w:szCs w:val="15"/>
        </w:rPr>
        <w:drawing>
          <wp:inline distT="0" distB="0" distL="0" distR="0" wp14:anchorId="7606B9D1" wp14:editId="7B13707F">
            <wp:extent cx="95250" cy="266065"/>
            <wp:effectExtent l="0" t="0" r="0" b="635"/>
            <wp:docPr id="303" name="图片 303" descr="formulas?latex=BQ7Y89Ue%2B4zhZqRGXqiH6Qg3j168kuR7xZeu%2FfPVLEY%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ormulas?latex=BQ7Y89Ue%2B4zhZqRGXqiH6Qg3j168kuR7xZeu%2FfPVLEY%3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250" cy="266065"/>
                    </a:xfrm>
                    <a:prstGeom prst="rect">
                      <a:avLst/>
                    </a:prstGeom>
                    <a:noFill/>
                    <a:ln>
                      <a:noFill/>
                    </a:ln>
                  </pic:spPr>
                </pic:pic>
              </a:graphicData>
            </a:graphic>
          </wp:inline>
        </w:drawing>
      </w:r>
      <w:r w:rsidRPr="00F96A6F">
        <w:rPr>
          <w:rFonts w:ascii="宋体" w:eastAsia="宋体" w:hAnsi="Calibri" w:cs="宋体"/>
          <w:color w:val="333333"/>
          <w:kern w:val="0"/>
          <w:sz w:val="15"/>
          <w:szCs w:val="15"/>
        </w:rPr>
        <w:t>的路程处被乙追上，即甲步行了全程的</w:t>
      </w:r>
      <w:r w:rsidRPr="00F96A6F">
        <w:rPr>
          <w:rFonts w:ascii="宋体" w:eastAsia="宋体" w:hAnsi="Calibri" w:cs="宋体"/>
          <w:noProof/>
          <w:color w:val="333333"/>
          <w:kern w:val="0"/>
          <w:sz w:val="15"/>
          <w:szCs w:val="15"/>
        </w:rPr>
        <w:drawing>
          <wp:inline distT="0" distB="0" distL="0" distR="0" wp14:anchorId="33CFC12E" wp14:editId="4432E418">
            <wp:extent cx="95250" cy="266065"/>
            <wp:effectExtent l="0" t="0" r="0" b="635"/>
            <wp:docPr id="302" name="图片 302" descr="formulas?latex=BQ7Y89Ue%2B4zhZqRGXqiH6Qg3j168kuR7xZeu%2FfPVLEY%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ormulas?latex=BQ7Y89Ue%2B4zhZqRGXqiH6Qg3j168kuR7xZeu%2FfPVLEY%3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250" cy="266065"/>
                    </a:xfrm>
                    <a:prstGeom prst="rect">
                      <a:avLst/>
                    </a:prstGeom>
                    <a:noFill/>
                    <a:ln>
                      <a:noFill/>
                    </a:ln>
                  </pic:spPr>
                </pic:pic>
              </a:graphicData>
            </a:graphic>
          </wp:inline>
        </w:drawing>
      </w:r>
      <w:r w:rsidRPr="00F96A6F">
        <w:rPr>
          <w:rFonts w:ascii="宋体" w:eastAsia="宋体" w:hAnsi="Calibri" w:cs="宋体"/>
          <w:color w:val="333333"/>
          <w:kern w:val="0"/>
          <w:sz w:val="15"/>
          <w:szCs w:val="15"/>
        </w:rPr>
        <w:t>；乙先骑行回到A处再原路折返追上甲，此时共行驶了</w:t>
      </w:r>
      <w:r w:rsidRPr="00F96A6F">
        <w:rPr>
          <w:rFonts w:ascii="宋体" w:eastAsia="宋体" w:hAnsi="Calibri" w:cs="宋体"/>
          <w:noProof/>
          <w:color w:val="333333"/>
          <w:kern w:val="0"/>
          <w:sz w:val="15"/>
          <w:szCs w:val="15"/>
        </w:rPr>
        <w:drawing>
          <wp:inline distT="0" distB="0" distL="0" distR="0" wp14:anchorId="6F653326" wp14:editId="18682F1F">
            <wp:extent cx="450215" cy="266065"/>
            <wp:effectExtent l="0" t="0" r="6985" b="635"/>
            <wp:docPr id="301" name="图片 301" descr="formulas?latex=oO9bIKp%2FZWGJagvCKvLNVBhqMdTM5CmQZuh3YSk92Mc%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ormulas?latex=oO9bIKp%2FZWGJagvCKvLNVBhqMdTM5CmQZuh3YSk92Mc%3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0215" cy="266065"/>
                    </a:xfrm>
                    <a:prstGeom prst="rect">
                      <a:avLst/>
                    </a:prstGeom>
                    <a:noFill/>
                    <a:ln>
                      <a:noFill/>
                    </a:ln>
                  </pic:spPr>
                </pic:pic>
              </a:graphicData>
            </a:graphic>
          </wp:inline>
        </w:drawing>
      </w:r>
      <w:proofErr w:type="gramStart"/>
      <w:r w:rsidRPr="00F96A6F">
        <w:rPr>
          <w:rFonts w:ascii="宋体" w:eastAsia="宋体" w:hAnsi="Calibri" w:cs="宋体"/>
          <w:color w:val="333333"/>
          <w:kern w:val="0"/>
          <w:sz w:val="15"/>
          <w:szCs w:val="15"/>
        </w:rPr>
        <w:t>个</w:t>
      </w:r>
      <w:proofErr w:type="gramEnd"/>
      <w:r w:rsidRPr="00F96A6F">
        <w:rPr>
          <w:rFonts w:ascii="宋体" w:eastAsia="宋体" w:hAnsi="Calibri" w:cs="宋体"/>
          <w:color w:val="333333"/>
          <w:kern w:val="0"/>
          <w:sz w:val="15"/>
          <w:szCs w:val="15"/>
        </w:rPr>
        <w:t>全程，即乙独自骑行了一个全程的路程。自两人分开后到甲被追上，两人时间相同，则路程之比等于速度之比，</w:t>
      </w:r>
      <w:r w:rsidRPr="00F96A6F">
        <w:rPr>
          <w:rFonts w:ascii="宋体" w:eastAsia="宋体" w:hAnsi="Calibri" w:cs="宋体"/>
          <w:noProof/>
          <w:color w:val="333333"/>
          <w:kern w:val="0"/>
          <w:sz w:val="15"/>
          <w:szCs w:val="15"/>
        </w:rPr>
        <w:drawing>
          <wp:inline distT="0" distB="0" distL="0" distR="0" wp14:anchorId="6FE4648B" wp14:editId="27F20FC0">
            <wp:extent cx="1391920" cy="266065"/>
            <wp:effectExtent l="0" t="0" r="0" b="635"/>
            <wp:docPr id="300" name="图片 300" descr="formulas?latex=DsSjw2kHXGgG7wr9sRzfdUF0ilwFdb2DUVw1JfDmuO1hXQR8rBLO%2B7BvSLgh1ed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ormulas?latex=DsSjw2kHXGgG7wr9sRzfdUF0ilwFdb2DUVw1JfDmuO1hXQR8rBLO%2B7BvSLgh1edx"/>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91920" cy="266065"/>
                    </a:xfrm>
                    <a:prstGeom prst="rect">
                      <a:avLst/>
                    </a:prstGeom>
                    <a:noFill/>
                    <a:ln>
                      <a:noFill/>
                    </a:ln>
                  </pic:spPr>
                </pic:pic>
              </a:graphicData>
            </a:graphic>
          </wp:inline>
        </w:drawing>
      </w:r>
      <w:r w:rsidRPr="00F96A6F">
        <w:rPr>
          <w:rFonts w:ascii="宋体" w:eastAsia="宋体" w:hAnsi="Calibri" w:cs="宋体"/>
          <w:color w:val="333333"/>
          <w:kern w:val="0"/>
          <w:sz w:val="15"/>
          <w:szCs w:val="15"/>
        </w:rPr>
        <w:t>，则</w:t>
      </w:r>
      <w:r w:rsidRPr="00F96A6F">
        <w:rPr>
          <w:rFonts w:ascii="宋体" w:eastAsia="宋体" w:hAnsi="Calibri" w:cs="宋体"/>
          <w:noProof/>
          <w:color w:val="333333"/>
          <w:kern w:val="0"/>
          <w:sz w:val="15"/>
          <w:szCs w:val="15"/>
        </w:rPr>
        <w:drawing>
          <wp:inline distT="0" distB="0" distL="0" distR="0" wp14:anchorId="0C52F7C5" wp14:editId="65F7EAD3">
            <wp:extent cx="941705" cy="191135"/>
            <wp:effectExtent l="0" t="0" r="0" b="0"/>
            <wp:docPr id="299" name="图片 299" descr="formulas?latex=R%2Ff3cXMgVhIfNVuLofzmn%2BsVbOQgjEhLlJnoVXCsj%2FM%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ormulas?latex=R%2Ff3cXMgVhIfNVuLofzmn%2BsVbOQgjEhLlJnoVXCsj%2FM%3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41705" cy="191135"/>
                    </a:xfrm>
                    <a:prstGeom prst="rect">
                      <a:avLst/>
                    </a:prstGeom>
                    <a:noFill/>
                    <a:ln>
                      <a:noFill/>
                    </a:ln>
                  </pic:spPr>
                </pic:pic>
              </a:graphicData>
            </a:graphic>
          </wp:inline>
        </w:drawing>
      </w:r>
      <w:r w:rsidRPr="00F96A6F">
        <w:rPr>
          <w:rFonts w:ascii="宋体" w:eastAsia="宋体" w:hAnsi="Calibri" w:cs="宋体"/>
          <w:color w:val="333333"/>
          <w:kern w:val="0"/>
          <w:sz w:val="15"/>
          <w:szCs w:val="15"/>
        </w:rPr>
        <w:t>，而</w:t>
      </w:r>
      <w:r w:rsidRPr="00F96A6F">
        <w:rPr>
          <w:rFonts w:ascii="宋体" w:eastAsia="宋体" w:hAnsi="Calibri" w:cs="宋体"/>
          <w:noProof/>
          <w:color w:val="333333"/>
          <w:kern w:val="0"/>
          <w:sz w:val="15"/>
          <w:szCs w:val="15"/>
        </w:rPr>
        <w:drawing>
          <wp:inline distT="0" distB="0" distL="0" distR="0" wp14:anchorId="72F88B92" wp14:editId="440F67F6">
            <wp:extent cx="1105535" cy="170815"/>
            <wp:effectExtent l="0" t="0" r="0" b="635"/>
            <wp:docPr id="298" name="图片 298" descr="formulas?latex=caIAIqcXQI5f%2FL4fTynsHnA1KlbSm%2Bk%2BWBPS5KhRD2A%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ormulas?latex=caIAIqcXQI5f%2FL4fTynsHnA1KlbSm%2Bk%2BWBPS5KhRD2A%3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05535"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，则</w:t>
      </w:r>
      <w:r w:rsidRPr="00F96A6F">
        <w:rPr>
          <w:rFonts w:ascii="宋体" w:eastAsia="宋体" w:hAnsi="Calibri" w:cs="宋体"/>
          <w:noProof/>
          <w:color w:val="333333"/>
          <w:kern w:val="0"/>
          <w:sz w:val="15"/>
          <w:szCs w:val="15"/>
        </w:rPr>
        <w:drawing>
          <wp:inline distT="0" distB="0" distL="0" distR="0" wp14:anchorId="1E140EE1" wp14:editId="028B7E4C">
            <wp:extent cx="1036955" cy="191135"/>
            <wp:effectExtent l="0" t="0" r="0" b="0"/>
            <wp:docPr id="297" name="图片 297" descr="formulas?latex=dyodK1Sn82Ns4IMOaJWs3%2BgI1nVazKC7QJN5whuPib4%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ormulas?latex=dyodK1Sn82Ns4IMOaJWs3%2BgI1nVazKC7QJN5whuPib4%3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36955" cy="191135"/>
                    </a:xfrm>
                    <a:prstGeom prst="rect">
                      <a:avLst/>
                    </a:prstGeom>
                    <a:noFill/>
                    <a:ln>
                      <a:noFill/>
                    </a:ln>
                  </pic:spPr>
                </pic:pic>
              </a:graphicData>
            </a:graphic>
          </wp:inline>
        </w:drawing>
      </w:r>
      <w:r w:rsidRPr="00F96A6F">
        <w:rPr>
          <w:rFonts w:ascii="宋体" w:eastAsia="宋体" w:hAnsi="Calibri" w:cs="宋体"/>
          <w:color w:val="333333"/>
          <w:kern w:val="0"/>
          <w:sz w:val="15"/>
          <w:szCs w:val="15"/>
        </w:rPr>
        <w:t>。</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故正确答案为C。</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hint="eastAsia"/>
          <w:color w:val="333333"/>
          <w:kern w:val="0"/>
          <w:sz w:val="15"/>
          <w:szCs w:val="15"/>
        </w:rPr>
        <w:t>35.</w:t>
      </w:r>
      <w:r w:rsidRPr="00F96A6F">
        <w:rPr>
          <w:rFonts w:ascii="宋体" w:eastAsia="宋体" w:hAnsi="Calibri" w:cs="宋体"/>
          <w:color w:val="333333"/>
          <w:kern w:val="0"/>
          <w:sz w:val="15"/>
          <w:szCs w:val="15"/>
        </w:rPr>
        <w:t xml:space="preserve"> D</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 </w:t>
      </w:r>
      <w:r w:rsidRPr="00F96A6F">
        <w:rPr>
          <w:rFonts w:ascii="宋体" w:eastAsia="宋体" w:hAnsi="Calibri" w:cs="宋体"/>
          <w:color w:val="333333"/>
          <w:kern w:val="0"/>
          <w:sz w:val="15"/>
          <w:szCs w:val="15"/>
        </w:rPr>
        <w:t>解析</w:t>
      </w:r>
      <w:r w:rsidRPr="00F96A6F">
        <w:rPr>
          <w:rFonts w:ascii="宋体" w:eastAsia="宋体" w:hAnsi="Calibri" w:cs="宋体" w:hint="eastAsia"/>
          <w:color w:val="333333"/>
          <w:kern w:val="0"/>
          <w:sz w:val="15"/>
          <w:szCs w:val="15"/>
        </w:rPr>
        <w:t>:</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因为线上团队的人数为线下团队的2倍，设线下团队为</w:t>
      </w:r>
      <w:r w:rsidRPr="00F96A6F">
        <w:rPr>
          <w:rFonts w:ascii="宋体" w:eastAsia="宋体" w:hAnsi="Calibri" w:cs="宋体"/>
          <w:noProof/>
          <w:color w:val="333333"/>
          <w:kern w:val="0"/>
          <w:sz w:val="15"/>
          <w:szCs w:val="15"/>
        </w:rPr>
        <w:drawing>
          <wp:inline distT="0" distB="0" distL="0" distR="0" wp14:anchorId="71CFB723" wp14:editId="48B1AAA2">
            <wp:extent cx="143510" cy="170815"/>
            <wp:effectExtent l="0" t="0" r="8890" b="635"/>
            <wp:docPr id="296" name="图片 296" descr="formulas?latex=nA4T6OZKPUZwXG%2BF4en1WQ%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ormulas?latex=nA4T6OZKPUZwXG%2BF4en1WQ%3D%3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3510"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人，线上团队为</w:t>
      </w:r>
      <w:r w:rsidRPr="00F96A6F">
        <w:rPr>
          <w:rFonts w:ascii="宋体" w:eastAsia="宋体" w:hAnsi="Calibri" w:cs="宋体"/>
          <w:noProof/>
          <w:color w:val="333333"/>
          <w:kern w:val="0"/>
          <w:sz w:val="15"/>
          <w:szCs w:val="15"/>
        </w:rPr>
        <w:drawing>
          <wp:inline distT="0" distB="0" distL="0" distR="0" wp14:anchorId="62EBD880" wp14:editId="0CDD8390">
            <wp:extent cx="143510" cy="170815"/>
            <wp:effectExtent l="0" t="0" r="8890" b="635"/>
            <wp:docPr id="295" name="图片 295" descr="formulas?latex=XoaukjgwMdB3PnQGkcxnk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ormulas?latex=XoaukjgwMdB3PnQGkcxnkw%3D%3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3510"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人。由于线下团队男女员工人数相同，所以线下团队男女员工均为</w:t>
      </w:r>
      <w:r w:rsidRPr="00F96A6F">
        <w:rPr>
          <w:rFonts w:ascii="宋体" w:eastAsia="宋体" w:hAnsi="Calibri" w:cs="宋体"/>
          <w:noProof/>
          <w:color w:val="333333"/>
          <w:kern w:val="0"/>
          <w:sz w:val="15"/>
          <w:szCs w:val="15"/>
        </w:rPr>
        <w:drawing>
          <wp:inline distT="0" distB="0" distL="0" distR="0" wp14:anchorId="290CF5B8" wp14:editId="713B557A">
            <wp:extent cx="74930" cy="170815"/>
            <wp:effectExtent l="0" t="0" r="1270" b="635"/>
            <wp:docPr id="294" name="图片 294" descr="formulas?latex=XubEW9%2B1%2BhkJqH7jXe5Mr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ormulas?latex=XubEW9%2B1%2BhkJqH7jXe5MrA%3D%3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4930"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人。设线上团队男员工为</w:t>
      </w:r>
      <w:r w:rsidRPr="00F96A6F">
        <w:rPr>
          <w:rFonts w:ascii="宋体" w:eastAsia="宋体" w:hAnsi="Calibri" w:cs="宋体"/>
          <w:noProof/>
          <w:color w:val="333333"/>
          <w:kern w:val="0"/>
          <w:sz w:val="15"/>
          <w:szCs w:val="15"/>
        </w:rPr>
        <w:drawing>
          <wp:inline distT="0" distB="0" distL="0" distR="0" wp14:anchorId="0C4B2E06" wp14:editId="3B3143AB">
            <wp:extent cx="74930" cy="170815"/>
            <wp:effectExtent l="0" t="0" r="1270" b="635"/>
            <wp:docPr id="293" name="图片 293" descr="formulas?latex=Hz6y44ELFVLLNrLVhO3CQ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ormulas?latex=Hz6y44ELFVLLNrLVhO3CQA%3D%3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4930"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人，由于线上团队的男员工人数占两个团队男员工总数的</w:t>
      </w:r>
      <w:r w:rsidRPr="00F96A6F">
        <w:rPr>
          <w:rFonts w:ascii="宋体" w:eastAsia="宋体" w:hAnsi="Calibri" w:cs="宋体"/>
          <w:noProof/>
          <w:color w:val="333333"/>
          <w:kern w:val="0"/>
          <w:sz w:val="15"/>
          <w:szCs w:val="15"/>
        </w:rPr>
        <w:drawing>
          <wp:inline distT="0" distB="0" distL="0" distR="0" wp14:anchorId="6BFDC665" wp14:editId="01B0F147">
            <wp:extent cx="238760" cy="170815"/>
            <wp:effectExtent l="0" t="0" r="8890" b="635"/>
            <wp:docPr id="292" name="图片 292" descr="formulas?latex=kiidnxyQ5O7tQJdpY3xWGQ%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ormulas?latex=kiidnxyQ5O7tQJdpY3xWGQ%3D%3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760"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，可得关系式</w:t>
      </w:r>
      <w:r w:rsidRPr="00F96A6F">
        <w:rPr>
          <w:rFonts w:ascii="宋体" w:eastAsia="宋体" w:hAnsi="Calibri" w:cs="宋体"/>
          <w:noProof/>
          <w:color w:val="333333"/>
          <w:kern w:val="0"/>
          <w:sz w:val="15"/>
          <w:szCs w:val="15"/>
        </w:rPr>
        <w:lastRenderedPageBreak/>
        <w:drawing>
          <wp:inline distT="0" distB="0" distL="0" distR="0" wp14:anchorId="7C24E983" wp14:editId="2F1F33B0">
            <wp:extent cx="743585" cy="266065"/>
            <wp:effectExtent l="0" t="0" r="0" b="635"/>
            <wp:docPr id="291" name="图片 291" descr="formulas?latex=gmrHS4PzjmmZiw3SJwKWWd3mO%2Bai1e%2BPF6RCCgj85L4%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ormulas?latex=gmrHS4PzjmmZiw3SJwKWWd3mO%2Bai1e%2BPF6RCCgj85L4%3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43585" cy="266065"/>
                    </a:xfrm>
                    <a:prstGeom prst="rect">
                      <a:avLst/>
                    </a:prstGeom>
                    <a:noFill/>
                    <a:ln>
                      <a:noFill/>
                    </a:ln>
                  </pic:spPr>
                </pic:pic>
              </a:graphicData>
            </a:graphic>
          </wp:inline>
        </w:drawing>
      </w:r>
      <w:r w:rsidRPr="00F96A6F">
        <w:rPr>
          <w:rFonts w:ascii="宋体" w:eastAsia="宋体" w:hAnsi="Calibri" w:cs="宋体"/>
          <w:color w:val="333333"/>
          <w:kern w:val="0"/>
          <w:sz w:val="15"/>
          <w:szCs w:val="15"/>
        </w:rPr>
        <w:t>，解得</w:t>
      </w:r>
      <w:r w:rsidRPr="00F96A6F">
        <w:rPr>
          <w:rFonts w:ascii="宋体" w:eastAsia="宋体" w:hAnsi="Calibri" w:cs="宋体"/>
          <w:noProof/>
          <w:color w:val="333333"/>
          <w:kern w:val="0"/>
          <w:sz w:val="15"/>
          <w:szCs w:val="15"/>
        </w:rPr>
        <w:drawing>
          <wp:inline distT="0" distB="0" distL="0" distR="0" wp14:anchorId="5B0EC353" wp14:editId="60681F91">
            <wp:extent cx="416560" cy="266065"/>
            <wp:effectExtent l="0" t="0" r="2540" b="635"/>
            <wp:docPr id="290" name="图片 290" descr="formulas?latex=5BxIj%2BG3lG14ajRf%2BWczjQb8CqWB3tsLclek%2BZhN%2BTM%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ormulas?latex=5BxIj%2BG3lG14ajRf%2BWczjQb8CqWB3tsLclek%2BZhN%2BTM%3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6560" cy="266065"/>
                    </a:xfrm>
                    <a:prstGeom prst="rect">
                      <a:avLst/>
                    </a:prstGeom>
                    <a:noFill/>
                    <a:ln>
                      <a:noFill/>
                    </a:ln>
                  </pic:spPr>
                </pic:pic>
              </a:graphicData>
            </a:graphic>
          </wp:inline>
        </w:drawing>
      </w:r>
      <w:r w:rsidRPr="00F96A6F">
        <w:rPr>
          <w:rFonts w:ascii="宋体" w:eastAsia="宋体" w:hAnsi="Calibri" w:cs="宋体"/>
          <w:color w:val="333333"/>
          <w:kern w:val="0"/>
          <w:sz w:val="15"/>
          <w:szCs w:val="15"/>
        </w:rPr>
        <w:t>。</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列表如下：</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noProof/>
          <w:color w:val="333333"/>
          <w:kern w:val="0"/>
          <w:sz w:val="15"/>
          <w:szCs w:val="15"/>
        </w:rPr>
        <w:drawing>
          <wp:inline distT="0" distB="0" distL="0" distR="0" wp14:anchorId="6CAC5CB5" wp14:editId="2B6D740E">
            <wp:extent cx="3869055" cy="1221740"/>
            <wp:effectExtent l="0" t="0" r="0" b="0"/>
            <wp:docPr id="289" name="图片 289" descr="160632409153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16063240915381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69055" cy="1221740"/>
                    </a:xfrm>
                    <a:prstGeom prst="rect">
                      <a:avLst/>
                    </a:prstGeom>
                    <a:noFill/>
                    <a:ln>
                      <a:noFill/>
                    </a:ln>
                  </pic:spPr>
                </pic:pic>
              </a:graphicData>
            </a:graphic>
          </wp:inline>
        </w:drawing>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故所求</w:t>
      </w:r>
      <w:r w:rsidRPr="00F96A6F">
        <w:rPr>
          <w:rFonts w:ascii="宋体" w:eastAsia="宋体" w:hAnsi="Calibri" w:cs="宋体"/>
          <w:noProof/>
          <w:color w:val="333333"/>
          <w:kern w:val="0"/>
          <w:sz w:val="15"/>
          <w:szCs w:val="15"/>
        </w:rPr>
        <w:drawing>
          <wp:inline distT="0" distB="0" distL="0" distR="0" wp14:anchorId="1A385E1E" wp14:editId="7F7F6EB3">
            <wp:extent cx="1951355" cy="340995"/>
            <wp:effectExtent l="0" t="0" r="0" b="1905"/>
            <wp:docPr id="288" name="图片 288" descr="formulas?latex=r3AdS7s3t72fUcyenzU3dMWx8WpDdVUiQiXovDhVAKuBeDlIu1ygF21adVp0GzTl7pCeCv1%2BeGYb4eKgLOqSCXlQtTLQuGcw2QVNuA%2BZe3WBJev71TcZT6ACRGtX87r8n6%2Brz5YWy2%2F7LJcrHgVR1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ormulas?latex=r3AdS7s3t72fUcyenzU3dMWx8WpDdVUiQiXovDhVAKuBeDlIu1ygF21adVp0GzTl7pCeCv1%2BeGYb4eKgLOqSCXlQtTLQuGcw2QVNuA%2BZe3WBJev71TcZT6ACRGtX87r8n6%2Brz5YWy2%2F7LJcrHgVR1g%3D%3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51355" cy="340995"/>
                    </a:xfrm>
                    <a:prstGeom prst="rect">
                      <a:avLst/>
                    </a:prstGeom>
                    <a:noFill/>
                    <a:ln>
                      <a:noFill/>
                    </a:ln>
                  </pic:spPr>
                </pic:pic>
              </a:graphicData>
            </a:graphic>
          </wp:inline>
        </w:drawing>
      </w:r>
      <w:r w:rsidRPr="00F96A6F">
        <w:rPr>
          <w:rFonts w:ascii="宋体" w:eastAsia="宋体" w:hAnsi="Calibri" w:cs="宋体"/>
          <w:color w:val="333333"/>
          <w:kern w:val="0"/>
          <w:sz w:val="15"/>
          <w:szCs w:val="15"/>
        </w:rPr>
        <w:t>，即男女总人数之比为5:7。</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故正确答案为D。</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hint="eastAsia"/>
          <w:color w:val="333333"/>
          <w:kern w:val="0"/>
          <w:sz w:val="15"/>
          <w:szCs w:val="15"/>
        </w:rPr>
        <w:t>36.</w:t>
      </w:r>
      <w:r w:rsidRPr="00F96A6F">
        <w:rPr>
          <w:rFonts w:ascii="宋体" w:eastAsia="宋体" w:hAnsi="Calibri" w:cs="宋体"/>
          <w:color w:val="333333"/>
          <w:kern w:val="0"/>
          <w:sz w:val="15"/>
          <w:szCs w:val="15"/>
        </w:rPr>
        <w:t xml:space="preserve"> A</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 </w:t>
      </w:r>
      <w:r w:rsidRPr="00F96A6F">
        <w:rPr>
          <w:rFonts w:ascii="宋体" w:eastAsia="宋体" w:hAnsi="Calibri" w:cs="宋体"/>
          <w:color w:val="333333"/>
          <w:kern w:val="0"/>
          <w:sz w:val="15"/>
          <w:szCs w:val="15"/>
        </w:rPr>
        <w:t>解析</w:t>
      </w:r>
      <w:r w:rsidRPr="00F96A6F">
        <w:rPr>
          <w:rFonts w:ascii="宋体" w:eastAsia="宋体" w:hAnsi="Calibri" w:cs="宋体" w:hint="eastAsia"/>
          <w:color w:val="333333"/>
          <w:kern w:val="0"/>
          <w:sz w:val="15"/>
          <w:szCs w:val="15"/>
        </w:rPr>
        <w:t>:</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每份套餐成本为8元，售价26元，则每份套餐的盈余为</w:t>
      </w:r>
      <w:r w:rsidRPr="00F96A6F">
        <w:rPr>
          <w:rFonts w:ascii="宋体" w:eastAsia="宋体" w:hAnsi="Calibri" w:cs="宋体"/>
          <w:noProof/>
          <w:color w:val="333333"/>
          <w:kern w:val="0"/>
          <w:sz w:val="15"/>
          <w:szCs w:val="15"/>
        </w:rPr>
        <w:drawing>
          <wp:inline distT="0" distB="0" distL="0" distR="0" wp14:anchorId="471B3785" wp14:editId="7A2DC241">
            <wp:extent cx="655320" cy="170815"/>
            <wp:effectExtent l="0" t="0" r="0" b="635"/>
            <wp:docPr id="216" name="图片 216" descr="formulas?latex=9sUCZOMNEbcONUTK42tlH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ormulas?latex=9sUCZOMNEbcONUTK42tlHA%3D%3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55320"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元；第一天售出</w:t>
      </w:r>
      <w:r w:rsidRPr="00F96A6F">
        <w:rPr>
          <w:rFonts w:ascii="宋体" w:eastAsia="宋体" w:hAnsi="Calibri" w:cs="宋体"/>
          <w:noProof/>
          <w:color w:val="333333"/>
          <w:kern w:val="0"/>
          <w:sz w:val="15"/>
          <w:szCs w:val="15"/>
        </w:rPr>
        <w:drawing>
          <wp:inline distT="0" distB="0" distL="0" distR="0" wp14:anchorId="488228C1" wp14:editId="44625898">
            <wp:extent cx="859790" cy="170815"/>
            <wp:effectExtent l="0" t="0" r="0" b="635"/>
            <wp:docPr id="215" name="图片 215" descr="formulas?latex=iGY44iLVqUOJHfDzXXcnJ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ormulas?latex=iGY44iLVqUOJHfDzXXcnJw%3D%3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59790"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份可以获得盈余，但剩余的20份会亏损8元，则</w:t>
      </w:r>
      <w:r w:rsidRPr="00F96A6F">
        <w:rPr>
          <w:rFonts w:ascii="宋体" w:eastAsia="宋体" w:hAnsi="Calibri" w:cs="宋体"/>
          <w:noProof/>
          <w:color w:val="333333"/>
          <w:kern w:val="0"/>
          <w:sz w:val="15"/>
          <w:szCs w:val="15"/>
        </w:rPr>
        <w:drawing>
          <wp:inline distT="0" distB="0" distL="0" distR="0" wp14:anchorId="0BED88F4" wp14:editId="32ABA1ED">
            <wp:extent cx="1617345" cy="170815"/>
            <wp:effectExtent l="0" t="0" r="1905" b="635"/>
            <wp:docPr id="214" name="图片 214" descr="formulas?latex=mdn4BCqexxdMWeF1TZOpm0EffQM0NMjX9bpy23PtWsHBXUGBls8CD9Pli%2Bv78y6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formulas?latex=mdn4BCqexxdMWeF1TZOpm0EffQM0NMjX9bpy23PtWsHBXUGBls8CD9Pli%2Bv78y6S"/>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17345" cy="170815"/>
                    </a:xfrm>
                    <a:prstGeom prst="rect">
                      <a:avLst/>
                    </a:prstGeom>
                    <a:noFill/>
                    <a:ln>
                      <a:noFill/>
                    </a:ln>
                  </pic:spPr>
                </pic:pic>
              </a:graphicData>
            </a:graphic>
          </wp:inline>
        </w:drawing>
      </w:r>
      <w:r w:rsidRPr="00F96A6F">
        <w:rPr>
          <w:rFonts w:ascii="宋体" w:eastAsia="宋体" w:hAnsi="Calibri" w:cs="宋体"/>
          <w:noProof/>
          <w:color w:val="333333"/>
          <w:kern w:val="0"/>
          <w:sz w:val="15"/>
          <w:szCs w:val="15"/>
        </w:rPr>
        <w:drawing>
          <wp:inline distT="0" distB="0" distL="0" distR="0" wp14:anchorId="7D6FDE28" wp14:editId="47AA954C">
            <wp:extent cx="1508125" cy="170815"/>
            <wp:effectExtent l="0" t="0" r="0" b="635"/>
            <wp:docPr id="213" name="图片 213" descr="formulas?latex=xlmqWCAvvo49ujnouVmA0WgjQlhxQlWMuX4FZ3plpDo%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ormulas?latex=xlmqWCAvvo49ujnouVmA0WgjQlhxQlWMuX4FZ3plpDo%3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08125"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元；</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第二天200份套餐全部出售，全部可获得盈余为</w:t>
      </w:r>
      <w:r w:rsidRPr="00F96A6F">
        <w:rPr>
          <w:rFonts w:ascii="宋体" w:eastAsia="宋体" w:hAnsi="Calibri" w:cs="宋体"/>
          <w:noProof/>
          <w:color w:val="333333"/>
          <w:kern w:val="0"/>
          <w:sz w:val="15"/>
          <w:szCs w:val="15"/>
        </w:rPr>
        <w:drawing>
          <wp:inline distT="0" distB="0" distL="0" distR="0" wp14:anchorId="6E0C5AE0" wp14:editId="6B073364">
            <wp:extent cx="887095" cy="170815"/>
            <wp:effectExtent l="0" t="0" r="8255" b="635"/>
            <wp:docPr id="212" name="图片 212" descr="formulas?latex=7Da4%2BWs6mOrdk8AMNHPhzE3h1zwuWXAw3lTCcSYOCS0%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ormulas?latex=7Da4%2BWs6mOrdk8AMNHPhzE3h1zwuWXAw3lTCcSYOCS0%3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87095"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元，则两天的</w:t>
      </w:r>
      <w:r w:rsidRPr="00F96A6F">
        <w:rPr>
          <w:rFonts w:ascii="宋体" w:eastAsia="宋体" w:hAnsi="Calibri" w:cs="宋体"/>
          <w:noProof/>
          <w:color w:val="333333"/>
          <w:kern w:val="0"/>
          <w:sz w:val="15"/>
          <w:szCs w:val="15"/>
        </w:rPr>
        <w:drawing>
          <wp:inline distT="0" distB="0" distL="0" distR="0" wp14:anchorId="0E4B7273" wp14:editId="7F7267A3">
            <wp:extent cx="1664970" cy="170815"/>
            <wp:effectExtent l="0" t="0" r="0" b="635"/>
            <wp:docPr id="211" name="图片 211" descr="formulas?latex=rH1Y9%2FTZGU1%2F%2BdU0Znw9xrRqII6hG8QZg6BzFDzPbYA%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formulas?latex=rH1Y9%2FTZGU1%2F%2BdU0Znw9xrRqII6hG8QZg6BzFDzPbYA%3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64970"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元。</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故正确答案为A。</w:t>
      </w:r>
      <w:r w:rsidRPr="00F96A6F">
        <w:rPr>
          <w:rFonts w:ascii="宋体" w:eastAsia="宋体" w:hAnsi="Calibri" w:cs="宋体"/>
          <w:color w:val="333333"/>
          <w:kern w:val="0"/>
          <w:sz w:val="15"/>
          <w:szCs w:val="15"/>
        </w:rPr>
        <w:tab/>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hint="eastAsia"/>
          <w:color w:val="333333"/>
          <w:kern w:val="0"/>
          <w:sz w:val="15"/>
          <w:szCs w:val="15"/>
        </w:rPr>
        <w:t>37.</w:t>
      </w:r>
      <w:r w:rsidRPr="00F96A6F">
        <w:rPr>
          <w:rFonts w:ascii="宋体" w:eastAsia="宋体" w:hAnsi="Calibri" w:cs="宋体"/>
          <w:color w:val="333333"/>
          <w:kern w:val="0"/>
          <w:sz w:val="15"/>
          <w:szCs w:val="15"/>
        </w:rPr>
        <w:t xml:space="preserve"> C</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 </w:t>
      </w:r>
      <w:r w:rsidRPr="00F96A6F">
        <w:rPr>
          <w:rFonts w:ascii="宋体" w:eastAsia="宋体" w:hAnsi="Calibri" w:cs="宋体"/>
          <w:color w:val="333333"/>
          <w:kern w:val="0"/>
          <w:sz w:val="15"/>
          <w:szCs w:val="15"/>
        </w:rPr>
        <w:t>解析</w:t>
      </w:r>
      <w:r w:rsidRPr="00F96A6F">
        <w:rPr>
          <w:rFonts w:ascii="宋体" w:eastAsia="宋体" w:hAnsi="Calibri" w:cs="宋体" w:hint="eastAsia"/>
          <w:color w:val="333333"/>
          <w:kern w:val="0"/>
          <w:sz w:val="15"/>
          <w:szCs w:val="15"/>
        </w:rPr>
        <w:t>:</w:t>
      </w:r>
      <w:r w:rsidRPr="00F96A6F">
        <w:rPr>
          <w:rFonts w:ascii="宋体" w:eastAsia="宋体" w:hAnsi="Calibri" w:cs="宋体"/>
          <w:color w:val="333333"/>
          <w:kern w:val="0"/>
          <w:sz w:val="15"/>
          <w:szCs w:val="15"/>
        </w:rPr>
        <w:tab/>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方法</w:t>
      </w:r>
      <w:proofErr w:type="gramStart"/>
      <w:r w:rsidRPr="00F96A6F">
        <w:rPr>
          <w:rFonts w:ascii="宋体" w:eastAsia="宋体" w:hAnsi="Calibri" w:cs="宋体"/>
          <w:color w:val="333333"/>
          <w:kern w:val="0"/>
          <w:sz w:val="15"/>
          <w:szCs w:val="15"/>
        </w:rPr>
        <w:t>一</w:t>
      </w:r>
      <w:proofErr w:type="gramEnd"/>
      <w:r w:rsidRPr="00F96A6F">
        <w:rPr>
          <w:rFonts w:ascii="宋体" w:eastAsia="宋体" w:hAnsi="Calibri" w:cs="宋体"/>
          <w:color w:val="333333"/>
          <w:kern w:val="0"/>
          <w:sz w:val="15"/>
          <w:szCs w:val="15"/>
        </w:rPr>
        <w:t>：根据题</w:t>
      </w:r>
      <w:proofErr w:type="gramStart"/>
      <w:r w:rsidRPr="00F96A6F">
        <w:rPr>
          <w:rFonts w:ascii="宋体" w:eastAsia="宋体" w:hAnsi="Calibri" w:cs="宋体"/>
          <w:color w:val="333333"/>
          <w:kern w:val="0"/>
          <w:sz w:val="15"/>
          <w:szCs w:val="15"/>
        </w:rPr>
        <w:t>干条件</w:t>
      </w:r>
      <w:proofErr w:type="gramEnd"/>
      <w:r w:rsidRPr="00F96A6F">
        <w:rPr>
          <w:rFonts w:ascii="宋体" w:eastAsia="宋体" w:hAnsi="Calibri" w:cs="宋体"/>
          <w:color w:val="333333"/>
          <w:kern w:val="0"/>
          <w:sz w:val="15"/>
          <w:szCs w:val="15"/>
        </w:rPr>
        <w:t>可得，丁的销售额最少，</w:t>
      </w:r>
      <w:proofErr w:type="gramStart"/>
      <w:r w:rsidRPr="00F96A6F">
        <w:rPr>
          <w:rFonts w:ascii="宋体" w:eastAsia="宋体" w:hAnsi="Calibri" w:cs="宋体"/>
          <w:color w:val="333333"/>
          <w:kern w:val="0"/>
          <w:sz w:val="15"/>
          <w:szCs w:val="15"/>
        </w:rPr>
        <w:t>设丁的</w:t>
      </w:r>
      <w:proofErr w:type="gramEnd"/>
      <w:r w:rsidRPr="00F96A6F">
        <w:rPr>
          <w:rFonts w:ascii="宋体" w:eastAsia="宋体" w:hAnsi="Calibri" w:cs="宋体"/>
          <w:color w:val="333333"/>
          <w:kern w:val="0"/>
          <w:sz w:val="15"/>
          <w:szCs w:val="15"/>
        </w:rPr>
        <w:t>销售额为</w:t>
      </w:r>
      <w:r w:rsidRPr="00F96A6F">
        <w:rPr>
          <w:rFonts w:ascii="宋体" w:eastAsia="宋体" w:hAnsi="Calibri" w:cs="宋体"/>
          <w:noProof/>
          <w:color w:val="333333"/>
          <w:kern w:val="0"/>
          <w:sz w:val="15"/>
          <w:szCs w:val="15"/>
        </w:rPr>
        <w:drawing>
          <wp:inline distT="0" distB="0" distL="0" distR="0" wp14:anchorId="00D7AD41" wp14:editId="6D1E3FF9">
            <wp:extent cx="74930" cy="170815"/>
            <wp:effectExtent l="0" t="0" r="1270" b="635"/>
            <wp:docPr id="210" name="图片 210" descr="formulas?latex=XubEW9%2B1%2BhkJqH7jXe5Mr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formulas?latex=XubEW9%2B1%2BhkJqH7jXe5MrA%3D%3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4930"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，则</w:t>
      </w:r>
      <w:r w:rsidRPr="00F96A6F">
        <w:rPr>
          <w:rFonts w:ascii="宋体" w:eastAsia="宋体" w:hAnsi="Calibri" w:cs="宋体"/>
          <w:noProof/>
          <w:color w:val="333333"/>
          <w:kern w:val="0"/>
          <w:sz w:val="15"/>
          <w:szCs w:val="15"/>
        </w:rPr>
        <w:drawing>
          <wp:inline distT="0" distB="0" distL="0" distR="0" wp14:anchorId="3C89177D" wp14:editId="7256E827">
            <wp:extent cx="730250" cy="170815"/>
            <wp:effectExtent l="0" t="0" r="0" b="635"/>
            <wp:docPr id="209" name="图片 209" descr="formulas?latex=RAVx%2B1YnuoLSCfMDGyBvy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formulas?latex=RAVx%2B1YnuoLSCfMDGyBvyg%3D%3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30250"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w:t>
      </w:r>
      <w:r w:rsidRPr="00F96A6F">
        <w:rPr>
          <w:rFonts w:ascii="宋体" w:eastAsia="宋体" w:hAnsi="Calibri" w:cs="宋体"/>
          <w:noProof/>
          <w:color w:val="333333"/>
          <w:kern w:val="0"/>
          <w:sz w:val="15"/>
          <w:szCs w:val="15"/>
        </w:rPr>
        <w:drawing>
          <wp:inline distT="0" distB="0" distL="0" distR="0" wp14:anchorId="0B1526E5" wp14:editId="4581C2EF">
            <wp:extent cx="730250" cy="170815"/>
            <wp:effectExtent l="0" t="0" r="0" b="635"/>
            <wp:docPr id="208" name="图片 208" descr="formulas?latex=pRy0RNSps6krEQtM7wnrY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formulas?latex=pRy0RNSps6krEQtM7wnrYw%3D%3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30250"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w:t>
      </w:r>
      <w:r w:rsidRPr="00F96A6F">
        <w:rPr>
          <w:rFonts w:ascii="宋体" w:eastAsia="宋体" w:hAnsi="Calibri" w:cs="宋体"/>
          <w:noProof/>
          <w:color w:val="333333"/>
          <w:kern w:val="0"/>
          <w:sz w:val="15"/>
          <w:szCs w:val="15"/>
        </w:rPr>
        <w:drawing>
          <wp:inline distT="0" distB="0" distL="0" distR="0" wp14:anchorId="1E2016F4" wp14:editId="501D5718">
            <wp:extent cx="1030605" cy="266065"/>
            <wp:effectExtent l="0" t="0" r="0" b="635"/>
            <wp:docPr id="207" name="图片 207" descr="formulas?latex=Vevb9XMCM3gDDFsB%2B4Cz%2BzlLPCkGSC3kkkbo2hUqTaQ%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formulas?latex=Vevb9XMCM3gDDFsB%2B4Cz%2BzlLPCkGSC3kkkbo2hUqTaQ%3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30605" cy="266065"/>
                    </a:xfrm>
                    <a:prstGeom prst="rect">
                      <a:avLst/>
                    </a:prstGeom>
                    <a:noFill/>
                    <a:ln>
                      <a:noFill/>
                    </a:ln>
                  </pic:spPr>
                </pic:pic>
              </a:graphicData>
            </a:graphic>
          </wp:inline>
        </w:drawing>
      </w:r>
      <w:r w:rsidRPr="00F96A6F">
        <w:rPr>
          <w:rFonts w:ascii="宋体" w:eastAsia="宋体" w:hAnsi="Calibri" w:cs="宋体"/>
          <w:noProof/>
          <w:color w:val="333333"/>
          <w:kern w:val="0"/>
          <w:sz w:val="15"/>
          <w:szCs w:val="15"/>
        </w:rPr>
        <w:drawing>
          <wp:inline distT="0" distB="0" distL="0" distR="0" wp14:anchorId="10A3265D" wp14:editId="5E036DD0">
            <wp:extent cx="1569720" cy="266065"/>
            <wp:effectExtent l="0" t="0" r="0" b="635"/>
            <wp:docPr id="206" name="图片 206" descr="formulas?latex=o1JtNJDtyWV0GW7j4F9Z5JmJyWJH60rkCrzOgyAjaSzASD4x2xL4LpHyquDt2r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ormulas?latex=o1JtNJDtyWV0GW7j4F9Z5JmJyWJH60rkCrzOgyAjaSzASD4x2xL4LpHyquDt2rNP"/>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69720" cy="266065"/>
                    </a:xfrm>
                    <a:prstGeom prst="rect">
                      <a:avLst/>
                    </a:prstGeom>
                    <a:noFill/>
                    <a:ln>
                      <a:noFill/>
                    </a:ln>
                  </pic:spPr>
                </pic:pic>
              </a:graphicData>
            </a:graphic>
          </wp:inline>
        </w:drawing>
      </w:r>
      <w:r w:rsidRPr="00F96A6F">
        <w:rPr>
          <w:rFonts w:ascii="宋体" w:eastAsia="宋体" w:hAnsi="Calibri" w:cs="宋体"/>
          <w:noProof/>
          <w:color w:val="333333"/>
          <w:kern w:val="0"/>
          <w:sz w:val="15"/>
          <w:szCs w:val="15"/>
        </w:rPr>
        <w:drawing>
          <wp:inline distT="0" distB="0" distL="0" distR="0" wp14:anchorId="4498AEF6" wp14:editId="307CEA83">
            <wp:extent cx="819150" cy="266065"/>
            <wp:effectExtent l="0" t="0" r="0" b="635"/>
            <wp:docPr id="205" name="图片 205" descr="formulas?latex=J%2B8qaZcfaeFjza8x3RyNvfJIdjhKK1n9JjSNabtoYDE%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formulas?latex=J%2B8qaZcfaeFjza8x3RyNvfJIdjhKK1n9JjSNabtoYDE%3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19150" cy="266065"/>
                    </a:xfrm>
                    <a:prstGeom prst="rect">
                      <a:avLst/>
                    </a:prstGeom>
                    <a:noFill/>
                    <a:ln>
                      <a:noFill/>
                    </a:ln>
                  </pic:spPr>
                </pic:pic>
              </a:graphicData>
            </a:graphic>
          </wp:inline>
        </w:drawing>
      </w:r>
      <w:r w:rsidRPr="00F96A6F">
        <w:rPr>
          <w:rFonts w:ascii="宋体" w:eastAsia="宋体" w:hAnsi="Calibri" w:cs="宋体"/>
          <w:color w:val="333333"/>
          <w:kern w:val="0"/>
          <w:sz w:val="15"/>
          <w:szCs w:val="15"/>
        </w:rPr>
        <w:t>。因甲的销售额是销售总额的</w:t>
      </w:r>
      <w:r w:rsidRPr="00F96A6F">
        <w:rPr>
          <w:rFonts w:ascii="宋体" w:eastAsia="宋体" w:hAnsi="Calibri" w:cs="宋体"/>
          <w:noProof/>
          <w:color w:val="333333"/>
          <w:kern w:val="0"/>
          <w:sz w:val="15"/>
          <w:szCs w:val="15"/>
        </w:rPr>
        <w:drawing>
          <wp:inline distT="0" distB="0" distL="0" distR="0" wp14:anchorId="433D6095" wp14:editId="24AF086D">
            <wp:extent cx="95250" cy="266065"/>
            <wp:effectExtent l="0" t="0" r="0" b="635"/>
            <wp:docPr id="195" name="图片 195" descr="formulas?latex=BQ7Y89Ue%2B4zhZqRGXqiH6Qg3j168kuR7xZeu%2FfPVLEY%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formulas?latex=BQ7Y89Ue%2B4zhZqRGXqiH6Qg3j168kuR7xZeu%2FfPVLEY%3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250" cy="266065"/>
                    </a:xfrm>
                    <a:prstGeom prst="rect">
                      <a:avLst/>
                    </a:prstGeom>
                    <a:noFill/>
                    <a:ln>
                      <a:noFill/>
                    </a:ln>
                  </pic:spPr>
                </pic:pic>
              </a:graphicData>
            </a:graphic>
          </wp:inline>
        </w:drawing>
      </w:r>
      <w:r w:rsidRPr="00F96A6F">
        <w:rPr>
          <w:rFonts w:ascii="宋体" w:eastAsia="宋体" w:hAnsi="Calibri" w:cs="宋体"/>
          <w:color w:val="333333"/>
          <w:kern w:val="0"/>
          <w:sz w:val="15"/>
          <w:szCs w:val="15"/>
        </w:rPr>
        <w:t>，则</w:t>
      </w:r>
      <w:r w:rsidRPr="00F96A6F">
        <w:rPr>
          <w:rFonts w:ascii="宋体" w:eastAsia="宋体" w:hAnsi="Calibri" w:cs="宋体"/>
          <w:noProof/>
          <w:color w:val="333333"/>
          <w:kern w:val="0"/>
          <w:sz w:val="15"/>
          <w:szCs w:val="15"/>
        </w:rPr>
        <w:drawing>
          <wp:inline distT="0" distB="0" distL="0" distR="0" wp14:anchorId="69E2FE55" wp14:editId="444400AF">
            <wp:extent cx="1009650" cy="170815"/>
            <wp:effectExtent l="0" t="0" r="0" b="635"/>
            <wp:docPr id="194" name="图片 194" descr="formulas?latex=Peu4sAmjnp5hmVKi8RVz25gbNet5bx2HiXDNXa313AA%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formulas?latex=Peu4sAmjnp5hmVKi8RVz25gbNet5bx2HiXDNXa313AA%3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09650"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，即</w:t>
      </w:r>
      <w:r w:rsidRPr="00F96A6F">
        <w:rPr>
          <w:rFonts w:ascii="宋体" w:eastAsia="宋体" w:hAnsi="Calibri" w:cs="宋体"/>
          <w:noProof/>
          <w:color w:val="333333"/>
          <w:kern w:val="0"/>
          <w:sz w:val="15"/>
          <w:szCs w:val="15"/>
        </w:rPr>
        <w:drawing>
          <wp:inline distT="0" distB="0" distL="0" distR="0" wp14:anchorId="7FDB1270" wp14:editId="125F3CDD">
            <wp:extent cx="730250" cy="170815"/>
            <wp:effectExtent l="0" t="0" r="0" b="635"/>
            <wp:docPr id="193" name="图片 193" descr="formulas?latex=Yj7ZGGc7aGZhalhTf%2B90lQ%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formulas?latex=Yj7ZGGc7aGZhalhTf%2B90lQ%3D%3D"/>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30250" cy="170815"/>
                    </a:xfrm>
                    <a:prstGeom prst="rect">
                      <a:avLst/>
                    </a:prstGeom>
                    <a:noFill/>
                    <a:ln>
                      <a:noFill/>
                    </a:ln>
                  </pic:spPr>
                </pic:pic>
              </a:graphicData>
            </a:graphic>
          </wp:inline>
        </w:drawing>
      </w:r>
      <w:r w:rsidRPr="00F96A6F">
        <w:rPr>
          <w:rFonts w:ascii="宋体" w:eastAsia="宋体" w:hAnsi="Calibri" w:cs="宋体"/>
          <w:noProof/>
          <w:color w:val="333333"/>
          <w:kern w:val="0"/>
          <w:sz w:val="15"/>
          <w:szCs w:val="15"/>
        </w:rPr>
        <w:drawing>
          <wp:inline distT="0" distB="0" distL="0" distR="0" wp14:anchorId="6AAEAC98" wp14:editId="4A2039E8">
            <wp:extent cx="1426210" cy="266065"/>
            <wp:effectExtent l="0" t="0" r="2540" b="635"/>
            <wp:docPr id="192" name="图片 192" descr="formulas?latex=9UciU06Dw0Y7GmXO1%2BXV9wfRD%2BYB%2FIryU50Yjp0oOYV9EXvfWD6Kyt3Ydu9c6g3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formulas?latex=9UciU06Dw0Y7GmXO1%2BXV9wfRD%2BYB%2FIryU50Yjp0oOYV9EXvfWD6Kyt3Ydu9c6g3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26210" cy="266065"/>
                    </a:xfrm>
                    <a:prstGeom prst="rect">
                      <a:avLst/>
                    </a:prstGeom>
                    <a:noFill/>
                    <a:ln>
                      <a:noFill/>
                    </a:ln>
                  </pic:spPr>
                </pic:pic>
              </a:graphicData>
            </a:graphic>
          </wp:inline>
        </w:drawing>
      </w:r>
      <w:r w:rsidRPr="00F96A6F">
        <w:rPr>
          <w:rFonts w:ascii="宋体" w:eastAsia="宋体" w:hAnsi="Calibri" w:cs="宋体"/>
          <w:noProof/>
          <w:color w:val="333333"/>
          <w:kern w:val="0"/>
          <w:sz w:val="15"/>
          <w:szCs w:val="15"/>
        </w:rPr>
        <w:drawing>
          <wp:inline distT="0" distB="0" distL="0" distR="0" wp14:anchorId="515A4854" wp14:editId="0F95B08F">
            <wp:extent cx="819150" cy="266065"/>
            <wp:effectExtent l="0" t="0" r="0" b="635"/>
            <wp:docPr id="191" name="图片 191" descr="formulas?latex=cjxi6O%2BsOpaw5uaM6lI9Mp0pk0twk9eD5pu79CQiD3A%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formulas?latex=cjxi6O%2BsOpaw5uaM6lI9Mp0pk0twk9eD5pu79CQiD3A%3D"/>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19150" cy="266065"/>
                    </a:xfrm>
                    <a:prstGeom prst="rect">
                      <a:avLst/>
                    </a:prstGeom>
                    <a:noFill/>
                    <a:ln>
                      <a:noFill/>
                    </a:ln>
                  </pic:spPr>
                </pic:pic>
              </a:graphicData>
            </a:graphic>
          </wp:inline>
        </w:drawing>
      </w:r>
      <w:r w:rsidRPr="00F96A6F">
        <w:rPr>
          <w:rFonts w:ascii="宋体" w:eastAsia="宋体" w:hAnsi="Calibri" w:cs="宋体"/>
          <w:color w:val="333333"/>
          <w:kern w:val="0"/>
          <w:sz w:val="15"/>
          <w:szCs w:val="15"/>
        </w:rPr>
        <w:t>，解得</w:t>
      </w:r>
      <w:r w:rsidRPr="00F96A6F">
        <w:rPr>
          <w:rFonts w:ascii="宋体" w:eastAsia="宋体" w:hAnsi="Calibri" w:cs="宋体"/>
          <w:noProof/>
          <w:color w:val="333333"/>
          <w:kern w:val="0"/>
          <w:sz w:val="15"/>
          <w:szCs w:val="15"/>
        </w:rPr>
        <w:drawing>
          <wp:inline distT="0" distB="0" distL="0" distR="0" wp14:anchorId="7CA322F4" wp14:editId="1980F603">
            <wp:extent cx="450215" cy="170815"/>
            <wp:effectExtent l="0" t="0" r="6985" b="635"/>
            <wp:docPr id="190" name="图片 190" descr="formulas?latex=7bBwC1lC3ndU98KR9NHda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formulas?latex=7bBwC1lC3ndU98KR9NHdag%3D%3D"/>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50215"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，则</w:t>
      </w:r>
      <w:r w:rsidRPr="00F96A6F">
        <w:rPr>
          <w:rFonts w:ascii="宋体" w:eastAsia="宋体" w:hAnsi="Calibri" w:cs="宋体"/>
          <w:noProof/>
          <w:color w:val="333333"/>
          <w:kern w:val="0"/>
          <w:sz w:val="15"/>
          <w:szCs w:val="15"/>
        </w:rPr>
        <w:drawing>
          <wp:inline distT="0" distB="0" distL="0" distR="0" wp14:anchorId="036A7EE0" wp14:editId="27920A2E">
            <wp:extent cx="1003300" cy="170815"/>
            <wp:effectExtent l="0" t="0" r="6350" b="635"/>
            <wp:docPr id="189" name="图片 189" descr="formulas?latex=R72P5oIe3WheJ5b3%2FJ0ldqjiv%2FIX2EyoL1%2BRNY4eSn4%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formulas?latex=R72P5oIe3WheJ5b3%2FJ0ldqjiv%2FIX2EyoL1%2BRNY4eSn4%3D"/>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003300" cy="170815"/>
                    </a:xfrm>
                    <a:prstGeom prst="rect">
                      <a:avLst/>
                    </a:prstGeom>
                    <a:noFill/>
                    <a:ln>
                      <a:noFill/>
                    </a:ln>
                  </pic:spPr>
                </pic:pic>
              </a:graphicData>
            </a:graphic>
          </wp:inline>
        </w:drawing>
      </w:r>
      <w:r w:rsidRPr="00F96A6F">
        <w:rPr>
          <w:rFonts w:ascii="宋体" w:eastAsia="宋体" w:hAnsi="Calibri" w:cs="宋体"/>
          <w:noProof/>
          <w:color w:val="333333"/>
          <w:kern w:val="0"/>
          <w:sz w:val="15"/>
          <w:szCs w:val="15"/>
        </w:rPr>
        <w:drawing>
          <wp:inline distT="0" distB="0" distL="0" distR="0" wp14:anchorId="289D4008" wp14:editId="33AE4B06">
            <wp:extent cx="969010" cy="170815"/>
            <wp:effectExtent l="0" t="0" r="2540" b="635"/>
            <wp:docPr id="188" name="图片 188" descr="formulas?latex=qP1AE3fajPqpWRo5hjcDwZjSjEEL1nLiI4GE01o2D%2BA%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formulas?latex=qP1AE3fajPqpWRo5hjcDwZjSjEEL1nLiI4GE01o2D%2BA%3D"/>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69010" cy="170815"/>
                    </a:xfrm>
                    <a:prstGeom prst="rect">
                      <a:avLst/>
                    </a:prstGeom>
                    <a:noFill/>
                    <a:ln>
                      <a:noFill/>
                    </a:ln>
                  </pic:spPr>
                </pic:pic>
              </a:graphicData>
            </a:graphic>
          </wp:inline>
        </w:drawing>
      </w:r>
      <w:r w:rsidRPr="00F96A6F">
        <w:rPr>
          <w:rFonts w:ascii="宋体" w:eastAsia="宋体" w:hAnsi="Calibri" w:cs="宋体"/>
          <w:noProof/>
          <w:color w:val="333333"/>
          <w:kern w:val="0"/>
          <w:sz w:val="15"/>
          <w:szCs w:val="15"/>
        </w:rPr>
        <w:drawing>
          <wp:inline distT="0" distB="0" distL="0" distR="0" wp14:anchorId="4080F009" wp14:editId="2D854E5B">
            <wp:extent cx="402590" cy="170815"/>
            <wp:effectExtent l="0" t="0" r="0" b="635"/>
            <wp:docPr id="179" name="图片 179" descr="formulas?latex=HDg%2BRyLV6TzlMGXamO1kz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formulas?latex=HDg%2BRyLV6TzlMGXamO1kzw%3D%3D"/>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02590"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万元。</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方法二：</w:t>
      </w:r>
      <w:proofErr w:type="gramStart"/>
      <w:r w:rsidRPr="00F96A6F">
        <w:rPr>
          <w:rFonts w:ascii="宋体" w:eastAsia="宋体" w:hAnsi="Calibri" w:cs="宋体"/>
          <w:color w:val="333333"/>
          <w:kern w:val="0"/>
          <w:sz w:val="15"/>
          <w:szCs w:val="15"/>
        </w:rPr>
        <w:t>因乙占另外</w:t>
      </w:r>
      <w:proofErr w:type="gramEnd"/>
      <w:r w:rsidRPr="00F96A6F">
        <w:rPr>
          <w:rFonts w:ascii="宋体" w:eastAsia="宋体" w:hAnsi="Calibri" w:cs="宋体"/>
          <w:color w:val="333333"/>
          <w:kern w:val="0"/>
          <w:sz w:val="15"/>
          <w:szCs w:val="15"/>
        </w:rPr>
        <w:t>三个小组总额的</w:t>
      </w:r>
      <w:r w:rsidRPr="00F96A6F">
        <w:rPr>
          <w:rFonts w:ascii="宋体" w:eastAsia="宋体" w:hAnsi="Calibri" w:cs="宋体"/>
          <w:noProof/>
          <w:color w:val="333333"/>
          <w:kern w:val="0"/>
          <w:sz w:val="15"/>
          <w:szCs w:val="15"/>
        </w:rPr>
        <w:drawing>
          <wp:inline distT="0" distB="0" distL="0" distR="0" wp14:anchorId="396E7625" wp14:editId="5DB742FB">
            <wp:extent cx="95250" cy="266065"/>
            <wp:effectExtent l="0" t="0" r="0" b="635"/>
            <wp:docPr id="166" name="图片 166" descr="formulas?latex=8LOZvfaA060x3KUZsCwudJ0rlt7eVdAqpKOvBVsRV4U%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formulas?latex=8LOZvfaA060x3KUZsCwudJ0rlt7eVdAqpKOvBVsRV4U%3D"/>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5250" cy="266065"/>
                    </a:xfrm>
                    <a:prstGeom prst="rect">
                      <a:avLst/>
                    </a:prstGeom>
                    <a:noFill/>
                    <a:ln>
                      <a:noFill/>
                    </a:ln>
                  </pic:spPr>
                </pic:pic>
              </a:graphicData>
            </a:graphic>
          </wp:inline>
        </w:drawing>
      </w:r>
      <w:r w:rsidRPr="00F96A6F">
        <w:rPr>
          <w:rFonts w:ascii="宋体" w:eastAsia="宋体" w:hAnsi="Calibri" w:cs="宋体"/>
          <w:color w:val="333333"/>
          <w:kern w:val="0"/>
          <w:sz w:val="15"/>
          <w:szCs w:val="15"/>
        </w:rPr>
        <w:t>，</w:t>
      </w:r>
      <w:proofErr w:type="gramStart"/>
      <w:r w:rsidRPr="00F96A6F">
        <w:rPr>
          <w:rFonts w:ascii="宋体" w:eastAsia="宋体" w:hAnsi="Calibri" w:cs="宋体"/>
          <w:color w:val="333333"/>
          <w:kern w:val="0"/>
          <w:sz w:val="15"/>
          <w:szCs w:val="15"/>
        </w:rPr>
        <w:t>则乙占总量</w:t>
      </w:r>
      <w:proofErr w:type="gramEnd"/>
      <w:r w:rsidRPr="00F96A6F">
        <w:rPr>
          <w:rFonts w:ascii="宋体" w:eastAsia="宋体" w:hAnsi="Calibri" w:cs="宋体"/>
          <w:color w:val="333333"/>
          <w:kern w:val="0"/>
          <w:sz w:val="15"/>
          <w:szCs w:val="15"/>
        </w:rPr>
        <w:t>的</w:t>
      </w:r>
      <w:r w:rsidRPr="00F96A6F">
        <w:rPr>
          <w:rFonts w:ascii="宋体" w:eastAsia="宋体" w:hAnsi="Calibri" w:cs="宋体"/>
          <w:noProof/>
          <w:color w:val="333333"/>
          <w:kern w:val="0"/>
          <w:sz w:val="15"/>
          <w:szCs w:val="15"/>
        </w:rPr>
        <w:drawing>
          <wp:inline distT="0" distB="0" distL="0" distR="0" wp14:anchorId="5A917358" wp14:editId="1902E0D8">
            <wp:extent cx="95250" cy="266065"/>
            <wp:effectExtent l="0" t="0" r="0" b="635"/>
            <wp:docPr id="161" name="图片 161" descr="formulas?latex=qGMbJXQyvs09X13cJA8QYaOiHO2FnSEHKnyF5mow6js%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formulas?latex=qGMbJXQyvs09X13cJA8QYaOiHO2FnSEHKnyF5mow6js%3D"/>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5250" cy="266065"/>
                    </a:xfrm>
                    <a:prstGeom prst="rect">
                      <a:avLst/>
                    </a:prstGeom>
                    <a:noFill/>
                    <a:ln>
                      <a:noFill/>
                    </a:ln>
                  </pic:spPr>
                </pic:pic>
              </a:graphicData>
            </a:graphic>
          </wp:inline>
        </w:drawing>
      </w:r>
      <w:r w:rsidRPr="00F96A6F">
        <w:rPr>
          <w:rFonts w:ascii="宋体" w:eastAsia="宋体" w:hAnsi="Calibri" w:cs="宋体"/>
          <w:color w:val="333333"/>
          <w:kern w:val="0"/>
          <w:sz w:val="15"/>
          <w:szCs w:val="15"/>
        </w:rPr>
        <w:t>。</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设销售总额为</w:t>
      </w:r>
      <w:r w:rsidRPr="00F96A6F">
        <w:rPr>
          <w:rFonts w:ascii="宋体" w:eastAsia="宋体" w:hAnsi="Calibri" w:cs="宋体"/>
          <w:noProof/>
          <w:color w:val="333333"/>
          <w:kern w:val="0"/>
          <w:sz w:val="15"/>
          <w:szCs w:val="15"/>
        </w:rPr>
        <w:drawing>
          <wp:inline distT="0" distB="0" distL="0" distR="0" wp14:anchorId="1180D702" wp14:editId="16C5130A">
            <wp:extent cx="211455" cy="170815"/>
            <wp:effectExtent l="0" t="0" r="0" b="635"/>
            <wp:docPr id="160" name="图片 160" descr="formulas?latex=wJ%2B17Q8vZCUAnw3lDbUa2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formulas?latex=wJ%2B17Q8vZCUAnw3lDbUa2A%3D%3D"/>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11455"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，则</w:t>
      </w:r>
      <w:r w:rsidRPr="00F96A6F">
        <w:rPr>
          <w:rFonts w:ascii="宋体" w:eastAsia="宋体" w:hAnsi="Calibri" w:cs="宋体"/>
          <w:noProof/>
          <w:color w:val="333333"/>
          <w:kern w:val="0"/>
          <w:sz w:val="15"/>
          <w:szCs w:val="15"/>
        </w:rPr>
        <w:drawing>
          <wp:inline distT="0" distB="0" distL="0" distR="0" wp14:anchorId="217819A9" wp14:editId="177D369F">
            <wp:extent cx="1050925" cy="266065"/>
            <wp:effectExtent l="0" t="0" r="0" b="635"/>
            <wp:docPr id="159" name="图片 159" descr="formulas?latex=VWALJpAquL6zEPk3SaSI%2B1mBGX4SuK1omdTyCMn%2BEMw%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formulas?latex=VWALJpAquL6zEPk3SaSI%2B1mBGX4SuK1omdTyCMn%2BEMw%3D"/>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050925" cy="266065"/>
                    </a:xfrm>
                    <a:prstGeom prst="rect">
                      <a:avLst/>
                    </a:prstGeom>
                    <a:noFill/>
                    <a:ln>
                      <a:noFill/>
                    </a:ln>
                  </pic:spPr>
                </pic:pic>
              </a:graphicData>
            </a:graphic>
          </wp:inline>
        </w:drawing>
      </w:r>
      <w:r w:rsidRPr="00F96A6F">
        <w:rPr>
          <w:rFonts w:ascii="宋体" w:eastAsia="宋体" w:hAnsi="Calibri" w:cs="宋体"/>
          <w:color w:val="333333"/>
          <w:kern w:val="0"/>
          <w:sz w:val="15"/>
          <w:szCs w:val="15"/>
        </w:rPr>
        <w:t>，</w:t>
      </w:r>
      <w:r w:rsidRPr="00F96A6F">
        <w:rPr>
          <w:rFonts w:ascii="宋体" w:eastAsia="宋体" w:hAnsi="Calibri" w:cs="宋体"/>
          <w:noProof/>
          <w:color w:val="333333"/>
          <w:kern w:val="0"/>
          <w:sz w:val="15"/>
          <w:szCs w:val="15"/>
        </w:rPr>
        <w:drawing>
          <wp:inline distT="0" distB="0" distL="0" distR="0" wp14:anchorId="39A53D84" wp14:editId="1335BCEF">
            <wp:extent cx="1050925" cy="266065"/>
            <wp:effectExtent l="0" t="0" r="0" b="635"/>
            <wp:docPr id="158" name="图片 158" descr="formulas?latex=ZUTGKdBXsxyTTsIp5qbtvQkhXo7CRghbP%2BbB6SrLv0A%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formulas?latex=ZUTGKdBXsxyTTsIp5qbtvQkhXo7CRghbP%2BbB6SrLv0A%3D"/>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050925" cy="266065"/>
                    </a:xfrm>
                    <a:prstGeom prst="rect">
                      <a:avLst/>
                    </a:prstGeom>
                    <a:noFill/>
                    <a:ln>
                      <a:noFill/>
                    </a:ln>
                  </pic:spPr>
                </pic:pic>
              </a:graphicData>
            </a:graphic>
          </wp:inline>
        </w:drawing>
      </w:r>
      <w:r w:rsidRPr="00F96A6F">
        <w:rPr>
          <w:rFonts w:ascii="宋体" w:eastAsia="宋体" w:hAnsi="Calibri" w:cs="宋体"/>
          <w:color w:val="333333"/>
          <w:kern w:val="0"/>
          <w:sz w:val="15"/>
          <w:szCs w:val="15"/>
        </w:rPr>
        <w:t>，</w:t>
      </w:r>
      <w:r w:rsidRPr="00F96A6F">
        <w:rPr>
          <w:rFonts w:ascii="宋体" w:eastAsia="宋体" w:hAnsi="Calibri" w:cs="宋体"/>
          <w:noProof/>
          <w:color w:val="333333"/>
          <w:kern w:val="0"/>
          <w:sz w:val="15"/>
          <w:szCs w:val="15"/>
        </w:rPr>
        <w:drawing>
          <wp:inline distT="0" distB="0" distL="0" distR="0" wp14:anchorId="0F9DD759" wp14:editId="355B1F7D">
            <wp:extent cx="798195" cy="170815"/>
            <wp:effectExtent l="0" t="0" r="1905" b="635"/>
            <wp:docPr id="157" name="图片 157" descr="formulas?latex=1LhM9ou%2B%2BOq2jXrhTp1a6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formulas?latex=1LhM9ou%2B%2BOq2jXrhTp1a6g%3D%3D"/>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798195"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w:t>
      </w:r>
      <w:r w:rsidRPr="00F96A6F">
        <w:rPr>
          <w:rFonts w:ascii="宋体" w:eastAsia="宋体" w:hAnsi="Calibri" w:cs="宋体"/>
          <w:noProof/>
          <w:color w:val="333333"/>
          <w:kern w:val="0"/>
          <w:sz w:val="15"/>
          <w:szCs w:val="15"/>
        </w:rPr>
        <w:drawing>
          <wp:inline distT="0" distB="0" distL="0" distR="0" wp14:anchorId="03D3D40F" wp14:editId="707AE829">
            <wp:extent cx="798195" cy="170815"/>
            <wp:effectExtent l="0" t="0" r="1905" b="635"/>
            <wp:docPr id="156" name="图片 156" descr="formulas?latex=fZs5Pc1sLS6AQ1W1RF%2FHF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formulas?latex=fZs5Pc1sLS6AQ1W1RF%2FHFg%3D%3D"/>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98195"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因</w:t>
      </w:r>
      <w:r w:rsidRPr="00F96A6F">
        <w:rPr>
          <w:rFonts w:ascii="宋体" w:eastAsia="宋体" w:hAnsi="Calibri" w:cs="宋体"/>
          <w:noProof/>
          <w:color w:val="333333"/>
          <w:kern w:val="0"/>
          <w:sz w:val="15"/>
          <w:szCs w:val="15"/>
        </w:rPr>
        <w:drawing>
          <wp:inline distT="0" distB="0" distL="0" distR="0" wp14:anchorId="6E50E991" wp14:editId="311D5E28">
            <wp:extent cx="1344295" cy="170815"/>
            <wp:effectExtent l="0" t="0" r="8255" b="635"/>
            <wp:docPr id="155" name="图片 155" descr="formulas?latex=lCwplOY5xrMTT8NaLx6BzX2hZ%2Fj1v%2FM6m0ugL%2BBhLxM%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formulas?latex=lCwplOY5xrMTT8NaLx6BzX2hZ%2Fj1v%2FM6m0ugL%2BBhLxM%3D"/>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344295"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，则</w:t>
      </w:r>
      <w:r w:rsidRPr="00F96A6F">
        <w:rPr>
          <w:rFonts w:ascii="宋体" w:eastAsia="宋体" w:hAnsi="Calibri" w:cs="宋体"/>
          <w:noProof/>
          <w:color w:val="333333"/>
          <w:kern w:val="0"/>
          <w:sz w:val="15"/>
          <w:szCs w:val="15"/>
        </w:rPr>
        <w:drawing>
          <wp:inline distT="0" distB="0" distL="0" distR="0" wp14:anchorId="4EB1EF62" wp14:editId="1B396E0D">
            <wp:extent cx="1228090" cy="170815"/>
            <wp:effectExtent l="0" t="0" r="0" b="635"/>
            <wp:docPr id="154" name="图片 154" descr="formulas?latex=IJbRd6DqWkaC9pUgTm0yC%2F2fIPhvntflMVygv5Flu0g%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formulas?latex=IJbRd6DqWkaC9pUgTm0yC%2F2fIPhvntflMVygv5Flu0g%3D"/>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228090" cy="170815"/>
                    </a:xfrm>
                    <a:prstGeom prst="rect">
                      <a:avLst/>
                    </a:prstGeom>
                    <a:noFill/>
                    <a:ln>
                      <a:noFill/>
                    </a:ln>
                  </pic:spPr>
                </pic:pic>
              </a:graphicData>
            </a:graphic>
          </wp:inline>
        </w:drawing>
      </w:r>
      <w:r w:rsidRPr="00F96A6F">
        <w:rPr>
          <w:rFonts w:ascii="宋体" w:eastAsia="宋体" w:hAnsi="Calibri" w:cs="宋体"/>
          <w:noProof/>
          <w:color w:val="333333"/>
          <w:kern w:val="0"/>
          <w:sz w:val="15"/>
          <w:szCs w:val="15"/>
        </w:rPr>
        <w:drawing>
          <wp:inline distT="0" distB="0" distL="0" distR="0" wp14:anchorId="053FAE56" wp14:editId="770FC2E6">
            <wp:extent cx="1644650" cy="170815"/>
            <wp:effectExtent l="0" t="0" r="0" b="635"/>
            <wp:docPr id="153" name="图片 153" descr="formulas?latex=yMIoOkGzXC%2FdyvTgWZasvGNiusbv%2BrY1MzQ3aYmkDvQ%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formulas?latex=yMIoOkGzXC%2FdyvTgWZasvGNiusbv%2BrY1MzQ3aYmkDvQ%3D"/>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644650"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，解得</w:t>
      </w:r>
      <w:r w:rsidRPr="00F96A6F">
        <w:rPr>
          <w:rFonts w:ascii="宋体" w:eastAsia="宋体" w:hAnsi="Calibri" w:cs="宋体"/>
          <w:noProof/>
          <w:color w:val="333333"/>
          <w:kern w:val="0"/>
          <w:sz w:val="15"/>
          <w:szCs w:val="15"/>
        </w:rPr>
        <w:drawing>
          <wp:inline distT="0" distB="0" distL="0" distR="0" wp14:anchorId="32B4F175" wp14:editId="629FF1BD">
            <wp:extent cx="450215" cy="170815"/>
            <wp:effectExtent l="0" t="0" r="6985" b="635"/>
            <wp:docPr id="152" name="图片 152" descr="formulas?latex=2uRWTPpYs9GTilX8yUX1k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formulas?latex=2uRWTPpYs9GTilX8yUX1kA%3D%3D"/>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50215"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w:t>
      </w:r>
      <w:r w:rsidRPr="00F96A6F">
        <w:rPr>
          <w:rFonts w:ascii="宋体" w:eastAsia="宋体" w:hAnsi="Calibri" w:cs="宋体"/>
          <w:noProof/>
          <w:color w:val="333333"/>
          <w:kern w:val="0"/>
          <w:sz w:val="15"/>
          <w:szCs w:val="15"/>
        </w:rPr>
        <w:drawing>
          <wp:inline distT="0" distB="0" distL="0" distR="0" wp14:anchorId="2D09D081" wp14:editId="6C90AD77">
            <wp:extent cx="1323975" cy="170815"/>
            <wp:effectExtent l="0" t="0" r="9525" b="635"/>
            <wp:docPr id="151" name="图片 151" descr="formulas?latex=YQldK%2BaS%2B8Ie9xmqoxsvkGNM%2BMPl%2FHzubShZiwb%2F%2FWI%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formulas?latex=YQldK%2BaS%2B8Ie9xmqoxsvkGNM%2BMPl%2FHzubShZiwb%2F%2FWI%3D"/>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323975"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万元。</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lastRenderedPageBreak/>
        <w:t>注：若某人占其他人总和的</w:t>
      </w:r>
      <w:r w:rsidRPr="00F96A6F">
        <w:rPr>
          <w:rFonts w:ascii="宋体" w:eastAsia="宋体" w:hAnsi="Calibri" w:cs="宋体"/>
          <w:noProof/>
          <w:color w:val="333333"/>
          <w:kern w:val="0"/>
          <w:sz w:val="15"/>
          <w:szCs w:val="15"/>
        </w:rPr>
        <w:drawing>
          <wp:inline distT="0" distB="0" distL="0" distR="0" wp14:anchorId="294E095A" wp14:editId="31C9867B">
            <wp:extent cx="102235" cy="266065"/>
            <wp:effectExtent l="0" t="0" r="0" b="635"/>
            <wp:docPr id="126" name="图片 126" descr="formulas?latex=oxDItq3y5o23jA9t253xwXXkaa2cUllBtuX5cSaAQNU%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formulas?latex=oxDItq3y5o23jA9t253xwXXkaa2cUllBtuX5cSaAQNU%3D"/>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02235" cy="266065"/>
                    </a:xfrm>
                    <a:prstGeom prst="rect">
                      <a:avLst/>
                    </a:prstGeom>
                    <a:noFill/>
                    <a:ln>
                      <a:noFill/>
                    </a:ln>
                  </pic:spPr>
                </pic:pic>
              </a:graphicData>
            </a:graphic>
          </wp:inline>
        </w:drawing>
      </w:r>
      <w:r w:rsidRPr="00F96A6F">
        <w:rPr>
          <w:rFonts w:ascii="宋体" w:eastAsia="宋体" w:hAnsi="Calibri" w:cs="宋体"/>
          <w:color w:val="333333"/>
          <w:kern w:val="0"/>
          <w:sz w:val="15"/>
          <w:szCs w:val="15"/>
        </w:rPr>
        <w:t>，可以</w:t>
      </w:r>
      <w:proofErr w:type="gramStart"/>
      <w:r w:rsidRPr="00F96A6F">
        <w:rPr>
          <w:rFonts w:ascii="宋体" w:eastAsia="宋体" w:hAnsi="Calibri" w:cs="宋体"/>
          <w:color w:val="333333"/>
          <w:kern w:val="0"/>
          <w:sz w:val="15"/>
          <w:szCs w:val="15"/>
        </w:rPr>
        <w:t>设其他</w:t>
      </w:r>
      <w:proofErr w:type="gramEnd"/>
      <w:r w:rsidRPr="00F96A6F">
        <w:rPr>
          <w:rFonts w:ascii="宋体" w:eastAsia="宋体" w:hAnsi="Calibri" w:cs="宋体"/>
          <w:color w:val="333333"/>
          <w:kern w:val="0"/>
          <w:sz w:val="15"/>
          <w:szCs w:val="15"/>
        </w:rPr>
        <w:t>人总和为</w:t>
      </w:r>
      <w:r w:rsidRPr="00F96A6F">
        <w:rPr>
          <w:rFonts w:ascii="宋体" w:eastAsia="宋体" w:hAnsi="Calibri" w:cs="宋体"/>
          <w:noProof/>
          <w:color w:val="333333"/>
          <w:kern w:val="0"/>
          <w:sz w:val="15"/>
          <w:szCs w:val="15"/>
        </w:rPr>
        <w:drawing>
          <wp:inline distT="0" distB="0" distL="0" distR="0" wp14:anchorId="1B38ECC9" wp14:editId="71E09529">
            <wp:extent cx="88900" cy="170815"/>
            <wp:effectExtent l="0" t="0" r="6350" b="635"/>
            <wp:docPr id="125" name="图片 125" descr="formulas?latex=ZsZs11iKEvfmzDIurZth8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formulas?latex=ZsZs11iKEvfmzDIurZth8g%3D%3D"/>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8900"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份，某人为1份，则所有人总和为</w:t>
      </w:r>
      <w:r w:rsidRPr="00F96A6F">
        <w:rPr>
          <w:rFonts w:ascii="宋体" w:eastAsia="宋体" w:hAnsi="Calibri" w:cs="宋体"/>
          <w:noProof/>
          <w:color w:val="333333"/>
          <w:kern w:val="0"/>
          <w:sz w:val="15"/>
          <w:szCs w:val="15"/>
        </w:rPr>
        <w:drawing>
          <wp:inline distT="0" distB="0" distL="0" distR="0" wp14:anchorId="4FC7444C" wp14:editId="2A9401EF">
            <wp:extent cx="402590" cy="170815"/>
            <wp:effectExtent l="0" t="0" r="0" b="635"/>
            <wp:docPr id="124" name="图片 124" descr="formulas?latex=wRfhySJ5xq%2BwK9iW6kesCQ%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formulas?latex=wRfhySJ5xq%2BwK9iW6kesCQ%3D%3D"/>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02590"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份，可推得：某人占总量的</w:t>
      </w:r>
      <w:r w:rsidRPr="00F96A6F">
        <w:rPr>
          <w:rFonts w:ascii="宋体" w:eastAsia="宋体" w:hAnsi="Calibri" w:cs="宋体"/>
          <w:noProof/>
          <w:color w:val="333333"/>
          <w:kern w:val="0"/>
          <w:sz w:val="15"/>
          <w:szCs w:val="15"/>
        </w:rPr>
        <w:drawing>
          <wp:inline distT="0" distB="0" distL="0" distR="0" wp14:anchorId="0B1AFE00" wp14:editId="258F071D">
            <wp:extent cx="320675" cy="273050"/>
            <wp:effectExtent l="0" t="0" r="3175" b="0"/>
            <wp:docPr id="123" name="图片 123" descr="formulas?latex=4%2FYuGXZXVfMKvjI%2BDFL1eGk7ZHDujieQHdGzdu4%2BeTg%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formulas?latex=4%2FYuGXZXVfMKvjI%2BDFL1eGk7ZHDujieQHdGzdu4%2BeTg%3D"/>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20675" cy="273050"/>
                    </a:xfrm>
                    <a:prstGeom prst="rect">
                      <a:avLst/>
                    </a:prstGeom>
                    <a:noFill/>
                    <a:ln>
                      <a:noFill/>
                    </a:ln>
                  </pic:spPr>
                </pic:pic>
              </a:graphicData>
            </a:graphic>
          </wp:inline>
        </w:drawing>
      </w:r>
      <w:r w:rsidRPr="00F96A6F">
        <w:rPr>
          <w:rFonts w:ascii="宋体" w:eastAsia="宋体" w:hAnsi="Calibri" w:cs="宋体"/>
          <w:color w:val="333333"/>
          <w:kern w:val="0"/>
          <w:sz w:val="15"/>
          <w:szCs w:val="15"/>
        </w:rPr>
        <w:t>，此为固定结论。</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故正确答案为C。</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hint="eastAsia"/>
          <w:color w:val="333333"/>
          <w:kern w:val="0"/>
          <w:sz w:val="15"/>
          <w:szCs w:val="15"/>
        </w:rPr>
        <w:t>38.</w:t>
      </w:r>
      <w:r w:rsidRPr="00F96A6F">
        <w:rPr>
          <w:rFonts w:ascii="宋体" w:eastAsia="宋体" w:hAnsi="Calibri" w:cs="宋体"/>
          <w:color w:val="333333"/>
          <w:kern w:val="0"/>
          <w:sz w:val="15"/>
          <w:szCs w:val="15"/>
        </w:rPr>
        <w:t xml:space="preserve"> C</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  </w:t>
      </w:r>
      <w:r w:rsidRPr="00F96A6F">
        <w:rPr>
          <w:rFonts w:ascii="宋体" w:eastAsia="宋体" w:hAnsi="Calibri" w:cs="宋体"/>
          <w:color w:val="333333"/>
          <w:kern w:val="0"/>
          <w:sz w:val="15"/>
          <w:szCs w:val="15"/>
        </w:rPr>
        <w:t>解析</w:t>
      </w:r>
      <w:r w:rsidRPr="00F96A6F">
        <w:rPr>
          <w:rFonts w:ascii="宋体" w:eastAsia="宋体" w:hAnsi="Calibri" w:cs="宋体" w:hint="eastAsia"/>
          <w:color w:val="333333"/>
          <w:kern w:val="0"/>
          <w:sz w:val="15"/>
          <w:szCs w:val="15"/>
        </w:rPr>
        <w:t>:</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此单位按男女分，分成了28份；按科室分，分成了20份。赋值本单位的人数为二者的最小公倍数140人，则男性员工为</w:t>
      </w:r>
      <w:r w:rsidRPr="00F96A6F">
        <w:rPr>
          <w:rFonts w:ascii="宋体" w:eastAsia="宋体" w:hAnsi="Calibri" w:cs="宋体"/>
          <w:noProof/>
          <w:color w:val="333333"/>
          <w:kern w:val="0"/>
          <w:sz w:val="15"/>
          <w:szCs w:val="15"/>
        </w:rPr>
        <w:drawing>
          <wp:inline distT="0" distB="0" distL="0" distR="0" wp14:anchorId="59EB7179" wp14:editId="386D11CA">
            <wp:extent cx="1009650" cy="273050"/>
            <wp:effectExtent l="0" t="0" r="0" b="0"/>
            <wp:docPr id="117" name="图片 117" descr="formulas?latex=BG1h6KYV6wYmWlAQncV9PQxlLYgfTB1v%2B5TEQ%2FLxLgw%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formulas?latex=BG1h6KYV6wYmWlAQncV9PQxlLYgfTB1v%2B5TEQ%2FLxLgw%3D"/>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009650" cy="273050"/>
                    </a:xfrm>
                    <a:prstGeom prst="rect">
                      <a:avLst/>
                    </a:prstGeom>
                    <a:noFill/>
                    <a:ln>
                      <a:noFill/>
                    </a:ln>
                  </pic:spPr>
                </pic:pic>
              </a:graphicData>
            </a:graphic>
          </wp:inline>
        </w:drawing>
      </w:r>
      <w:r w:rsidRPr="00F96A6F">
        <w:rPr>
          <w:rFonts w:ascii="宋体" w:eastAsia="宋体" w:hAnsi="Calibri" w:cs="宋体"/>
          <w:color w:val="333333"/>
          <w:kern w:val="0"/>
          <w:sz w:val="15"/>
          <w:szCs w:val="15"/>
        </w:rPr>
        <w:t>人，女性员工为</w:t>
      </w:r>
      <w:r w:rsidRPr="00F96A6F">
        <w:rPr>
          <w:rFonts w:ascii="宋体" w:eastAsia="宋体" w:hAnsi="Calibri" w:cs="宋体"/>
          <w:noProof/>
          <w:color w:val="333333"/>
          <w:kern w:val="0"/>
          <w:sz w:val="15"/>
          <w:szCs w:val="15"/>
        </w:rPr>
        <w:drawing>
          <wp:inline distT="0" distB="0" distL="0" distR="0" wp14:anchorId="4B503C43" wp14:editId="6024B3EC">
            <wp:extent cx="791845" cy="170815"/>
            <wp:effectExtent l="0" t="0" r="8255" b="635"/>
            <wp:docPr id="116" name="图片 116" descr="formulas?latex=J1emJaP%2F5ArxFxqMyJ2w6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formulas?latex=J1emJaP%2F5ArxFxqMyJ2w6w%3D%3D"/>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791845"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人。</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noProof/>
          <w:color w:val="333333"/>
          <w:kern w:val="0"/>
          <w:sz w:val="15"/>
          <w:szCs w:val="15"/>
        </w:rPr>
        <w:drawing>
          <wp:inline distT="0" distB="0" distL="0" distR="0" wp14:anchorId="4AC78586" wp14:editId="635A46B6">
            <wp:extent cx="1050925" cy="170815"/>
            <wp:effectExtent l="0" t="0" r="0" b="635"/>
            <wp:docPr id="115" name="图片 115" descr="formulas?latex=sFpVLSe1HtzvkLq1NRUZSD3m9wgNZAGF5rRdJDeo4bY%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formulas?latex=sFpVLSe1HtzvkLq1NRUZSD3m9wgNZAGF5rRdJDeo4bY%3D"/>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050925" cy="170815"/>
                    </a:xfrm>
                    <a:prstGeom prst="rect">
                      <a:avLst/>
                    </a:prstGeom>
                    <a:noFill/>
                    <a:ln>
                      <a:noFill/>
                    </a:ln>
                  </pic:spPr>
                </pic:pic>
              </a:graphicData>
            </a:graphic>
          </wp:inline>
        </w:drawing>
      </w:r>
      <w:r w:rsidRPr="00F96A6F">
        <w:rPr>
          <w:rFonts w:ascii="宋体" w:eastAsia="宋体" w:hAnsi="Calibri" w:cs="宋体"/>
          <w:noProof/>
          <w:color w:val="333333"/>
          <w:kern w:val="0"/>
          <w:sz w:val="15"/>
          <w:szCs w:val="15"/>
        </w:rPr>
        <w:drawing>
          <wp:inline distT="0" distB="0" distL="0" distR="0" wp14:anchorId="19579693" wp14:editId="503852CD">
            <wp:extent cx="1173480" cy="273050"/>
            <wp:effectExtent l="0" t="0" r="7620" b="0"/>
            <wp:docPr id="114" name="图片 114" descr="formulas?latex=spu5tSLWXNGTA4mOae%2BDps3N3eUiXC%2FlyG94AyEu0Cg%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formulas?latex=spu5tSLWXNGTA4mOae%2BDps3N3eUiXC%2FlyG94AyEu0Cg%3D"/>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173480" cy="273050"/>
                    </a:xfrm>
                    <a:prstGeom prst="rect">
                      <a:avLst/>
                    </a:prstGeom>
                    <a:noFill/>
                    <a:ln>
                      <a:noFill/>
                    </a:ln>
                  </pic:spPr>
                </pic:pic>
              </a:graphicData>
            </a:graphic>
          </wp:inline>
        </w:drawing>
      </w:r>
      <w:r w:rsidRPr="00F96A6F">
        <w:rPr>
          <w:rFonts w:ascii="宋体" w:eastAsia="宋体" w:hAnsi="Calibri" w:cs="宋体"/>
          <w:color w:val="333333"/>
          <w:kern w:val="0"/>
          <w:sz w:val="15"/>
          <w:szCs w:val="15"/>
        </w:rPr>
        <w:t>人，</w:t>
      </w:r>
      <w:r w:rsidRPr="00F96A6F">
        <w:rPr>
          <w:rFonts w:ascii="宋体" w:eastAsia="宋体" w:hAnsi="Calibri" w:cs="宋体"/>
          <w:noProof/>
          <w:color w:val="333333"/>
          <w:kern w:val="0"/>
          <w:sz w:val="15"/>
          <w:szCs w:val="15"/>
        </w:rPr>
        <w:drawing>
          <wp:inline distT="0" distB="0" distL="0" distR="0" wp14:anchorId="1BCD74AA" wp14:editId="340170B4">
            <wp:extent cx="1050925" cy="170815"/>
            <wp:effectExtent l="0" t="0" r="0" b="635"/>
            <wp:docPr id="113" name="图片 113" descr="formulas?latex=w%2FutEkD%2FSVlVop2nXOM1OQLh0i%2FV9ba8t0elPPPUWC8%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formulas?latex=w%2FutEkD%2FSVlVop2nXOM1OQLh0i%2FV9ba8t0elPPPUWC8%3D"/>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50925" cy="170815"/>
                    </a:xfrm>
                    <a:prstGeom prst="rect">
                      <a:avLst/>
                    </a:prstGeom>
                    <a:noFill/>
                    <a:ln>
                      <a:noFill/>
                    </a:ln>
                  </pic:spPr>
                </pic:pic>
              </a:graphicData>
            </a:graphic>
          </wp:inline>
        </w:drawing>
      </w:r>
      <w:r w:rsidRPr="00F96A6F">
        <w:rPr>
          <w:rFonts w:ascii="宋体" w:eastAsia="宋体" w:hAnsi="Calibri" w:cs="宋体"/>
          <w:noProof/>
          <w:color w:val="333333"/>
          <w:kern w:val="0"/>
          <w:sz w:val="15"/>
          <w:szCs w:val="15"/>
        </w:rPr>
        <w:drawing>
          <wp:inline distT="0" distB="0" distL="0" distR="0" wp14:anchorId="364D8627" wp14:editId="57205B10">
            <wp:extent cx="1173480" cy="273050"/>
            <wp:effectExtent l="0" t="0" r="7620" b="0"/>
            <wp:docPr id="112" name="图片 112" descr="formulas?latex=J0ZX6h9R8y3CHJ3d3Nys7%2B%2FEd97M9ARJODJcIE%2F0T6k%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formulas?latex=J0ZX6h9R8y3CHJ3d3Nys7%2B%2FEd97M9ARJODJcIE%2F0T6k%3D"/>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173480" cy="273050"/>
                    </a:xfrm>
                    <a:prstGeom prst="rect">
                      <a:avLst/>
                    </a:prstGeom>
                    <a:noFill/>
                    <a:ln>
                      <a:noFill/>
                    </a:ln>
                  </pic:spPr>
                </pic:pic>
              </a:graphicData>
            </a:graphic>
          </wp:inline>
        </w:drawing>
      </w:r>
      <w:r w:rsidRPr="00F96A6F">
        <w:rPr>
          <w:rFonts w:ascii="宋体" w:eastAsia="宋体" w:hAnsi="Calibri" w:cs="宋体"/>
          <w:color w:val="333333"/>
          <w:kern w:val="0"/>
          <w:sz w:val="15"/>
          <w:szCs w:val="15"/>
        </w:rPr>
        <w:t>人，</w:t>
      </w:r>
      <w:r w:rsidRPr="00F96A6F">
        <w:rPr>
          <w:rFonts w:ascii="宋体" w:eastAsia="宋体" w:hAnsi="Calibri" w:cs="宋体"/>
          <w:noProof/>
          <w:color w:val="333333"/>
          <w:kern w:val="0"/>
          <w:sz w:val="15"/>
          <w:szCs w:val="15"/>
        </w:rPr>
        <w:drawing>
          <wp:inline distT="0" distB="0" distL="0" distR="0" wp14:anchorId="0F5246F0" wp14:editId="62781BA9">
            <wp:extent cx="1050925" cy="170815"/>
            <wp:effectExtent l="0" t="0" r="0" b="635"/>
            <wp:docPr id="111" name="图片 111" descr="formulas?latex=zNoK4MqQUc%2FghLp%2BdJtcpqgYbQq99Y00Gc2AD%2FusUmY%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formulas?latex=zNoK4MqQUc%2FghLp%2BdJtcpqgYbQq99Y00Gc2AD%2FusUmY%3D"/>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050925" cy="170815"/>
                    </a:xfrm>
                    <a:prstGeom prst="rect">
                      <a:avLst/>
                    </a:prstGeom>
                    <a:noFill/>
                    <a:ln>
                      <a:noFill/>
                    </a:ln>
                  </pic:spPr>
                </pic:pic>
              </a:graphicData>
            </a:graphic>
          </wp:inline>
        </w:drawing>
      </w:r>
      <w:r w:rsidRPr="00F96A6F">
        <w:rPr>
          <w:rFonts w:ascii="宋体" w:eastAsia="宋体" w:hAnsi="Calibri" w:cs="宋体"/>
          <w:noProof/>
          <w:color w:val="333333"/>
          <w:kern w:val="0"/>
          <w:sz w:val="15"/>
          <w:szCs w:val="15"/>
        </w:rPr>
        <w:drawing>
          <wp:inline distT="0" distB="0" distL="0" distR="0" wp14:anchorId="34C9FE42" wp14:editId="442BF7FA">
            <wp:extent cx="1173480" cy="273050"/>
            <wp:effectExtent l="0" t="0" r="7620" b="0"/>
            <wp:docPr id="110" name="图片 110" descr="formulas?latex=Qhtt4qdyfbJG40WqfqI2bRnQA1VlON7DvNUFinFrDyQ%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formulas?latex=Qhtt4qdyfbJG40WqfqI2bRnQA1VlON7DvNUFinFrDyQ%3D"/>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173480" cy="273050"/>
                    </a:xfrm>
                    <a:prstGeom prst="rect">
                      <a:avLst/>
                    </a:prstGeom>
                    <a:noFill/>
                    <a:ln>
                      <a:noFill/>
                    </a:ln>
                  </pic:spPr>
                </pic:pic>
              </a:graphicData>
            </a:graphic>
          </wp:inline>
        </w:drawing>
      </w:r>
      <w:r w:rsidRPr="00F96A6F">
        <w:rPr>
          <w:rFonts w:ascii="宋体" w:eastAsia="宋体" w:hAnsi="Calibri" w:cs="宋体"/>
          <w:color w:val="333333"/>
          <w:kern w:val="0"/>
          <w:sz w:val="15"/>
          <w:szCs w:val="15"/>
        </w:rPr>
        <w:t>人。</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则甲科室的男员工有</w:t>
      </w:r>
      <w:r w:rsidRPr="00F96A6F">
        <w:rPr>
          <w:rFonts w:ascii="宋体" w:eastAsia="宋体" w:hAnsi="Calibri" w:cs="宋体"/>
          <w:noProof/>
          <w:color w:val="333333"/>
          <w:kern w:val="0"/>
          <w:sz w:val="15"/>
          <w:szCs w:val="15"/>
        </w:rPr>
        <w:drawing>
          <wp:inline distT="0" distB="0" distL="0" distR="0" wp14:anchorId="39AE7E3F" wp14:editId="762E16A4">
            <wp:extent cx="655320" cy="266065"/>
            <wp:effectExtent l="0" t="0" r="0" b="635"/>
            <wp:docPr id="109" name="图片 109" descr="formulas?latex=TOVilzy1UA90ZPKbOLwXupcsETVrz3iz%2FbBRv5DrQHU%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formulas?latex=TOVilzy1UA90ZPKbOLwXupcsETVrz3iz%2FbBRv5DrQHU%3D"/>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55320" cy="266065"/>
                    </a:xfrm>
                    <a:prstGeom prst="rect">
                      <a:avLst/>
                    </a:prstGeom>
                    <a:noFill/>
                    <a:ln>
                      <a:noFill/>
                    </a:ln>
                  </pic:spPr>
                </pic:pic>
              </a:graphicData>
            </a:graphic>
          </wp:inline>
        </w:drawing>
      </w:r>
      <w:r w:rsidRPr="00F96A6F">
        <w:rPr>
          <w:rFonts w:ascii="宋体" w:eastAsia="宋体" w:hAnsi="Calibri" w:cs="宋体"/>
          <w:color w:val="333333"/>
          <w:kern w:val="0"/>
          <w:sz w:val="15"/>
          <w:szCs w:val="15"/>
        </w:rPr>
        <w:t>人，女员工有</w:t>
      </w:r>
      <w:r w:rsidRPr="00F96A6F">
        <w:rPr>
          <w:rFonts w:ascii="宋体" w:eastAsia="宋体" w:hAnsi="Calibri" w:cs="宋体"/>
          <w:noProof/>
          <w:color w:val="333333"/>
          <w:kern w:val="0"/>
          <w:sz w:val="15"/>
          <w:szCs w:val="15"/>
        </w:rPr>
        <w:drawing>
          <wp:inline distT="0" distB="0" distL="0" distR="0" wp14:anchorId="61279706" wp14:editId="46D9AE5A">
            <wp:extent cx="723265" cy="170815"/>
            <wp:effectExtent l="0" t="0" r="635" b="635"/>
            <wp:docPr id="108" name="图片 108" descr="formulas?latex=jfRW0ozsrt2PHSeU0kgBjQ%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formulas?latex=jfRW0ozsrt2PHSeU0kgBjQ%3D%3D"/>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723265"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人；</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乙科室的男员工有</w:t>
      </w:r>
      <w:r w:rsidRPr="00F96A6F">
        <w:rPr>
          <w:rFonts w:ascii="宋体" w:eastAsia="宋体" w:hAnsi="Calibri" w:cs="宋体"/>
          <w:noProof/>
          <w:color w:val="333333"/>
          <w:kern w:val="0"/>
          <w:sz w:val="15"/>
          <w:szCs w:val="15"/>
        </w:rPr>
        <w:drawing>
          <wp:inline distT="0" distB="0" distL="0" distR="0" wp14:anchorId="02D3AC98" wp14:editId="0D90FF04">
            <wp:extent cx="655320" cy="266065"/>
            <wp:effectExtent l="0" t="0" r="0" b="635"/>
            <wp:docPr id="107" name="图片 107" descr="formulas?latex=1Faf8kXx9vDxQsOhRlEF27f25Ez%2B0TlptGOWX3Vp95A%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formulas?latex=1Faf8kXx9vDxQsOhRlEF27f25Ez%2B0TlptGOWX3Vp95A%3D"/>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55320" cy="266065"/>
                    </a:xfrm>
                    <a:prstGeom prst="rect">
                      <a:avLst/>
                    </a:prstGeom>
                    <a:noFill/>
                    <a:ln>
                      <a:noFill/>
                    </a:ln>
                  </pic:spPr>
                </pic:pic>
              </a:graphicData>
            </a:graphic>
          </wp:inline>
        </w:drawing>
      </w:r>
      <w:r w:rsidRPr="00F96A6F">
        <w:rPr>
          <w:rFonts w:ascii="宋体" w:eastAsia="宋体" w:hAnsi="Calibri" w:cs="宋体"/>
          <w:color w:val="333333"/>
          <w:kern w:val="0"/>
          <w:sz w:val="15"/>
          <w:szCs w:val="15"/>
        </w:rPr>
        <w:t>人，女员工有</w:t>
      </w:r>
      <w:r w:rsidRPr="00F96A6F">
        <w:rPr>
          <w:rFonts w:ascii="宋体" w:eastAsia="宋体" w:hAnsi="Calibri" w:cs="宋体"/>
          <w:noProof/>
          <w:color w:val="333333"/>
          <w:kern w:val="0"/>
          <w:sz w:val="15"/>
          <w:szCs w:val="15"/>
        </w:rPr>
        <w:drawing>
          <wp:inline distT="0" distB="0" distL="0" distR="0" wp14:anchorId="0E93EDFD" wp14:editId="5C1DA97F">
            <wp:extent cx="723265" cy="170815"/>
            <wp:effectExtent l="0" t="0" r="635" b="635"/>
            <wp:docPr id="106" name="图片 106" descr="formulas?latex=HXmGH17rbyv5i3ar578kU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formulas?latex=HXmGH17rbyv5i3ar578kUA%3D%3D"/>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723265"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人；</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丙科室的男员工应有</w:t>
      </w:r>
      <w:r w:rsidRPr="00F96A6F">
        <w:rPr>
          <w:rFonts w:ascii="宋体" w:eastAsia="宋体" w:hAnsi="Calibri" w:cs="宋体"/>
          <w:noProof/>
          <w:color w:val="333333"/>
          <w:kern w:val="0"/>
          <w:sz w:val="15"/>
          <w:szCs w:val="15"/>
        </w:rPr>
        <w:drawing>
          <wp:inline distT="0" distB="0" distL="0" distR="0" wp14:anchorId="045DB26A" wp14:editId="199240BC">
            <wp:extent cx="1009650" cy="170815"/>
            <wp:effectExtent l="0" t="0" r="0" b="635"/>
            <wp:docPr id="105" name="图片 105" descr="formulas?latex=0c67tXvSc%2F3jai%2FGmX09TrlMLcv4JtNvYQBkvTJryhw%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formulas?latex=0c67tXvSc%2F3jai%2FGmX09TrlMLcv4JtNvYQBkvTJryhw%3D"/>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009650"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人，女员工有</w:t>
      </w:r>
      <w:r w:rsidRPr="00F96A6F">
        <w:rPr>
          <w:rFonts w:ascii="宋体" w:eastAsia="宋体" w:hAnsi="Calibri" w:cs="宋体"/>
          <w:noProof/>
          <w:color w:val="333333"/>
          <w:kern w:val="0"/>
          <w:sz w:val="15"/>
          <w:szCs w:val="15"/>
        </w:rPr>
        <w:drawing>
          <wp:inline distT="0" distB="0" distL="0" distR="0" wp14:anchorId="1ACA36EE" wp14:editId="5AA9F8A3">
            <wp:extent cx="1009650" cy="170815"/>
            <wp:effectExtent l="0" t="0" r="0" b="635"/>
            <wp:docPr id="104" name="图片 104" descr="formulas?latex=u79fmac9aQDjDuKQ3G1sOEmPp2OELmY%2FL79sT90QvTY%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formulas?latex=u79fmac9aQDjDuKQ3G1sOEmPp2OELmY%2FL79sT90QvTY%3D"/>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009650"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人。</w:t>
      </w:r>
      <w:r w:rsidRPr="00F96A6F">
        <w:rPr>
          <w:rFonts w:ascii="宋体" w:eastAsia="宋体" w:hAnsi="Calibri" w:cs="宋体"/>
          <w:noProof/>
          <w:color w:val="333333"/>
          <w:kern w:val="0"/>
          <w:sz w:val="15"/>
          <w:szCs w:val="15"/>
        </w:rPr>
        <w:drawing>
          <wp:inline distT="0" distB="0" distL="0" distR="0" wp14:anchorId="45B47D8D" wp14:editId="3841591F">
            <wp:extent cx="1466850" cy="170815"/>
            <wp:effectExtent l="0" t="0" r="0" b="635"/>
            <wp:docPr id="103" name="图片 103" descr="formulas?latex=JRCT70Y0vd2%2FLg%2Fhk%2B7RagbkxlNAfl5CiAfHWKKfLH4%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formulas?latex=JRCT70Y0vd2%2FLg%2Fhk%2B7RagbkxlNAfl5CiAfHWKKfLH4%3D"/>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466850"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故正确答案为C。</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hint="eastAsia"/>
          <w:color w:val="333333"/>
          <w:kern w:val="0"/>
          <w:sz w:val="15"/>
          <w:szCs w:val="15"/>
        </w:rPr>
        <w:t>39.</w:t>
      </w:r>
      <w:r w:rsidRPr="00F96A6F">
        <w:rPr>
          <w:rFonts w:ascii="宋体" w:eastAsia="宋体" w:hAnsi="Calibri" w:cs="宋体"/>
          <w:color w:val="333333"/>
          <w:kern w:val="0"/>
          <w:sz w:val="15"/>
          <w:szCs w:val="15"/>
        </w:rPr>
        <w:t xml:space="preserve"> B</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 </w:t>
      </w:r>
      <w:r w:rsidRPr="00F96A6F">
        <w:rPr>
          <w:rFonts w:ascii="宋体" w:eastAsia="宋体" w:hAnsi="Calibri" w:cs="宋体"/>
          <w:color w:val="333333"/>
          <w:kern w:val="0"/>
          <w:sz w:val="15"/>
          <w:szCs w:val="15"/>
        </w:rPr>
        <w:t>解析</w:t>
      </w:r>
      <w:r w:rsidRPr="00F96A6F">
        <w:rPr>
          <w:rFonts w:ascii="宋体" w:eastAsia="宋体" w:hAnsi="Calibri" w:cs="宋体" w:hint="eastAsia"/>
          <w:color w:val="333333"/>
          <w:kern w:val="0"/>
          <w:sz w:val="15"/>
          <w:szCs w:val="15"/>
        </w:rPr>
        <w:t>:</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根据题干条件，设商务车的数量为</w:t>
      </w:r>
      <w:r w:rsidRPr="00F96A6F">
        <w:rPr>
          <w:rFonts w:ascii="宋体" w:eastAsia="宋体" w:hAnsi="Calibri" w:cs="宋体"/>
          <w:noProof/>
          <w:color w:val="333333"/>
          <w:kern w:val="0"/>
          <w:sz w:val="15"/>
          <w:szCs w:val="15"/>
        </w:rPr>
        <w:drawing>
          <wp:inline distT="0" distB="0" distL="0" distR="0" wp14:anchorId="55FD3742" wp14:editId="6E3DB3F1">
            <wp:extent cx="74930" cy="170815"/>
            <wp:effectExtent l="0" t="0" r="1270" b="635"/>
            <wp:docPr id="102" name="图片 102" descr="formulas?latex=XubEW9%2B1%2BhkJqH7jXe5Mr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formulas?latex=XubEW9%2B1%2BhkJqH7jXe5MrA%3D%3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4930"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辆，则小客车的数量为</w:t>
      </w:r>
      <w:r w:rsidRPr="00F96A6F">
        <w:rPr>
          <w:rFonts w:ascii="宋体" w:eastAsia="宋体" w:hAnsi="Calibri" w:cs="宋体"/>
          <w:noProof/>
          <w:color w:val="333333"/>
          <w:kern w:val="0"/>
          <w:sz w:val="15"/>
          <w:szCs w:val="15"/>
        </w:rPr>
        <w:drawing>
          <wp:inline distT="0" distB="0" distL="0" distR="0" wp14:anchorId="502D2401" wp14:editId="6ECB1327">
            <wp:extent cx="457200" cy="170815"/>
            <wp:effectExtent l="0" t="0" r="0" b="635"/>
            <wp:docPr id="101" name="图片 101" descr="formulas?latex=pSms69vMnd6XuhBjyAYPFQ%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formulas?latex=pSms69vMnd6XuhBjyAYPFQ%3D%3D"/>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57200"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辆。在各租出16辆后，剩余的小客车是商务车的3倍，则可得：</w:t>
      </w:r>
      <w:r w:rsidRPr="00F96A6F">
        <w:rPr>
          <w:rFonts w:ascii="宋体" w:eastAsia="宋体" w:hAnsi="Calibri" w:cs="宋体"/>
          <w:noProof/>
          <w:color w:val="333333"/>
          <w:kern w:val="0"/>
          <w:sz w:val="15"/>
          <w:szCs w:val="15"/>
        </w:rPr>
        <w:drawing>
          <wp:inline distT="0" distB="0" distL="0" distR="0" wp14:anchorId="7FAAA25F" wp14:editId="5024033B">
            <wp:extent cx="1016635" cy="307340"/>
            <wp:effectExtent l="0" t="0" r="0" b="0"/>
            <wp:docPr id="100" name="图片 100" descr="formulas?latex=7IdBo0lPfZ9qtbLjoRfffjd1CXcb0u6VbHA2kvTRjFo%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formulas?latex=7IdBo0lPfZ9qtbLjoRfffjd1CXcb0u6VbHA2kvTRjFo%3D"/>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016635" cy="307340"/>
                    </a:xfrm>
                    <a:prstGeom prst="rect">
                      <a:avLst/>
                    </a:prstGeom>
                    <a:noFill/>
                    <a:ln>
                      <a:noFill/>
                    </a:ln>
                  </pic:spPr>
                </pic:pic>
              </a:graphicData>
            </a:graphic>
          </wp:inline>
        </w:drawing>
      </w:r>
      <w:r w:rsidRPr="00F96A6F">
        <w:rPr>
          <w:rFonts w:ascii="宋体" w:eastAsia="宋体" w:hAnsi="Calibri" w:cs="宋体"/>
          <w:color w:val="333333"/>
          <w:kern w:val="0"/>
          <w:sz w:val="15"/>
          <w:szCs w:val="15"/>
        </w:rPr>
        <w:t>，解得</w:t>
      </w:r>
      <w:r w:rsidRPr="00F96A6F">
        <w:rPr>
          <w:rFonts w:ascii="宋体" w:eastAsia="宋体" w:hAnsi="Calibri" w:cs="宋体"/>
          <w:noProof/>
          <w:color w:val="333333"/>
          <w:kern w:val="0"/>
          <w:sz w:val="15"/>
          <w:szCs w:val="15"/>
        </w:rPr>
        <w:drawing>
          <wp:inline distT="0" distB="0" distL="0" distR="0" wp14:anchorId="109CDDDB" wp14:editId="6CF7D1DA">
            <wp:extent cx="382270" cy="170815"/>
            <wp:effectExtent l="0" t="0" r="0" b="635"/>
            <wp:docPr id="99" name="图片 99" descr="formulas?latex=JbxRGkYyb41T106J4Tfzs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formulas?latex=JbxRGkYyb41T106J4Tfzsg%3D%3D"/>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82270"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。即商务车有24辆，小客车有</w:t>
      </w:r>
      <w:r w:rsidRPr="00F96A6F">
        <w:rPr>
          <w:rFonts w:ascii="宋体" w:eastAsia="宋体" w:hAnsi="Calibri" w:cs="宋体"/>
          <w:noProof/>
          <w:color w:val="333333"/>
          <w:kern w:val="0"/>
          <w:sz w:val="15"/>
          <w:szCs w:val="15"/>
        </w:rPr>
        <w:drawing>
          <wp:inline distT="0" distB="0" distL="0" distR="0" wp14:anchorId="7A3A9A58" wp14:editId="35400F71">
            <wp:extent cx="723265" cy="170815"/>
            <wp:effectExtent l="0" t="0" r="635" b="635"/>
            <wp:docPr id="98" name="图片 98" descr="formulas?latex=5SDOhtrP7cfg8wUVrzqAe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formulas?latex=5SDOhtrP7cfg8wUVrzqAeg%3D%3D"/>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723265"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辆，</w:t>
      </w:r>
      <w:r w:rsidRPr="00F96A6F">
        <w:rPr>
          <w:rFonts w:ascii="宋体" w:eastAsia="宋体" w:hAnsi="Calibri" w:cs="宋体"/>
          <w:noProof/>
          <w:color w:val="333333"/>
          <w:kern w:val="0"/>
          <w:sz w:val="15"/>
          <w:szCs w:val="15"/>
        </w:rPr>
        <w:drawing>
          <wp:inline distT="0" distB="0" distL="0" distR="0" wp14:anchorId="759D240F" wp14:editId="287D54A1">
            <wp:extent cx="1466850" cy="170815"/>
            <wp:effectExtent l="0" t="0" r="0" b="635"/>
            <wp:docPr id="97" name="图片 97" descr="formulas?latex=JRCT70Y0vd2%2FLg%2Fhk%2B7Rai3k2OVN1gQnWUMhkRz94vs%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formulas?latex=JRCT70Y0vd2%2FLg%2Fhk%2B7Rai3k2OVN1gQnWUMhkRz94vs%3D"/>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466850"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故正确答案为B。</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hint="eastAsia"/>
          <w:color w:val="333333"/>
          <w:kern w:val="0"/>
          <w:sz w:val="15"/>
          <w:szCs w:val="15"/>
        </w:rPr>
        <w:t>40.</w:t>
      </w:r>
      <w:r w:rsidRPr="00F96A6F">
        <w:rPr>
          <w:rFonts w:ascii="宋体" w:eastAsia="宋体" w:hAnsi="Calibri" w:cs="宋体"/>
          <w:color w:val="333333"/>
          <w:kern w:val="0"/>
          <w:sz w:val="15"/>
          <w:szCs w:val="15"/>
        </w:rPr>
        <w:t xml:space="preserve"> D</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 </w:t>
      </w:r>
      <w:r w:rsidRPr="00F96A6F">
        <w:rPr>
          <w:rFonts w:ascii="宋体" w:eastAsia="宋体" w:hAnsi="Calibri" w:cs="宋体"/>
          <w:color w:val="333333"/>
          <w:kern w:val="0"/>
          <w:sz w:val="15"/>
          <w:szCs w:val="15"/>
        </w:rPr>
        <w:t>解析：</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noProof/>
          <w:color w:val="333333"/>
          <w:kern w:val="0"/>
          <w:sz w:val="15"/>
          <w:szCs w:val="15"/>
        </w:rPr>
        <w:drawing>
          <wp:inline distT="0" distB="0" distL="0" distR="0" wp14:anchorId="2C21EF53" wp14:editId="2CE71533">
            <wp:extent cx="4298950" cy="1016635"/>
            <wp:effectExtent l="0" t="0" r="6350" b="0"/>
            <wp:docPr id="96" name="图片 96" descr="16062d52bfb72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16062d52bfb72b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298950" cy="1016635"/>
                    </a:xfrm>
                    <a:prstGeom prst="rect">
                      <a:avLst/>
                    </a:prstGeom>
                    <a:noFill/>
                    <a:ln>
                      <a:noFill/>
                    </a:ln>
                  </pic:spPr>
                </pic:pic>
              </a:graphicData>
            </a:graphic>
          </wp:inline>
        </w:drawing>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小张每个季度去健身房锻炼的天数相同，每个季度的总天数见表中。在这四个季度中，第二季度是完整的13周，期间小张去健身房的天数一定为</w:t>
      </w:r>
      <w:r w:rsidRPr="00F96A6F">
        <w:rPr>
          <w:rFonts w:ascii="宋体" w:eastAsia="宋体" w:hAnsi="Calibri" w:cs="宋体"/>
          <w:noProof/>
          <w:color w:val="333333"/>
          <w:kern w:val="0"/>
          <w:sz w:val="15"/>
          <w:szCs w:val="15"/>
        </w:rPr>
        <w:drawing>
          <wp:inline distT="0" distB="0" distL="0" distR="0" wp14:anchorId="0298D1AE" wp14:editId="3BB0A779">
            <wp:extent cx="354965" cy="170815"/>
            <wp:effectExtent l="0" t="0" r="6985" b="635"/>
            <wp:docPr id="287" name="图片 287" descr="formulas?latex=Uqyf9%2B68xmLBf6qq1WmZc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formulas?latex=Uqyf9%2B68xmLBf6qq1WmZcg%3D%3D"/>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54965"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天。所以第四季度小张去健身房的天数也应该是</w:t>
      </w:r>
      <w:r w:rsidRPr="00F96A6F">
        <w:rPr>
          <w:rFonts w:ascii="宋体" w:eastAsia="宋体" w:hAnsi="Calibri" w:cs="宋体"/>
          <w:noProof/>
          <w:color w:val="333333"/>
          <w:kern w:val="0"/>
          <w:sz w:val="15"/>
          <w:szCs w:val="15"/>
        </w:rPr>
        <w:drawing>
          <wp:inline distT="0" distB="0" distL="0" distR="0" wp14:anchorId="0315ADB2" wp14:editId="71B53CE2">
            <wp:extent cx="354965" cy="170815"/>
            <wp:effectExtent l="0" t="0" r="6985" b="635"/>
            <wp:docPr id="286" name="图片 286" descr="formulas?latex=Uqyf9%2B68xmLBf6qq1WmZc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formulas?latex=Uqyf9%2B68xmLBf6qq1WmZcg%3D%3D"/>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54965"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天，则第四季度比第二季度多出的一天</w:t>
      </w:r>
      <w:r w:rsidRPr="00F96A6F">
        <w:rPr>
          <w:rFonts w:ascii="宋体" w:eastAsia="宋体" w:hAnsi="Calibri" w:cs="宋体"/>
          <w:color w:val="333333"/>
          <w:kern w:val="0"/>
          <w:sz w:val="15"/>
          <w:szCs w:val="15"/>
        </w:rPr>
        <w:lastRenderedPageBreak/>
        <w:t>一定为周六或周日，即第四季度的第一天国庆节为周六或周日。若10月1号是星期六，则9月30号是星期五，此时第三季度小张去健身房的天数是</w:t>
      </w:r>
      <w:r w:rsidRPr="00F96A6F">
        <w:rPr>
          <w:rFonts w:ascii="宋体" w:eastAsia="宋体" w:hAnsi="Calibri" w:cs="宋体"/>
          <w:noProof/>
          <w:color w:val="333333"/>
          <w:kern w:val="0"/>
          <w:sz w:val="15"/>
          <w:szCs w:val="15"/>
        </w:rPr>
        <w:drawing>
          <wp:inline distT="0" distB="0" distL="0" distR="0" wp14:anchorId="50EDA549" wp14:editId="47EAC39A">
            <wp:extent cx="573405" cy="170815"/>
            <wp:effectExtent l="0" t="0" r="0" b="635"/>
            <wp:docPr id="285" name="图片 285" descr="formulas?latex=DO6fW41IrPRP4ACCaM%2BAiwiAAWWd7Obn4awEMZKJJ%2FA%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formulas?latex=DO6fW41IrPRP4ACCaM%2BAiwiAAWWd7Obn4awEMZKJJ%2FA%3D"/>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3405"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，与第二季度去健身房天数不同；假设10月1号是星期日，则9月30号是周六，此时第三季度小张去健身房的天数是</w:t>
      </w:r>
      <w:r w:rsidRPr="00F96A6F">
        <w:rPr>
          <w:rFonts w:ascii="宋体" w:eastAsia="宋体" w:hAnsi="Calibri" w:cs="宋体"/>
          <w:noProof/>
          <w:color w:val="333333"/>
          <w:kern w:val="0"/>
          <w:sz w:val="15"/>
          <w:szCs w:val="15"/>
        </w:rPr>
        <w:drawing>
          <wp:inline distT="0" distB="0" distL="0" distR="0" wp14:anchorId="145EBBDF" wp14:editId="115A1416">
            <wp:extent cx="347980" cy="170815"/>
            <wp:effectExtent l="0" t="0" r="0" b="635"/>
            <wp:docPr id="279" name="图片 279" descr="formulas?latex=Uqyf9%2B68xmLBf6qq1WmZc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formulas?latex=Uqyf9%2B68xmLBf6qq1WmZcg%3D%3D"/>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47980"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，满足题意。故国庆节当天只能是星期日。</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故正确答案为D。</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hint="eastAsia"/>
          <w:color w:val="333333"/>
          <w:kern w:val="0"/>
          <w:sz w:val="15"/>
          <w:szCs w:val="15"/>
        </w:rPr>
        <w:t>41.</w:t>
      </w:r>
      <w:r w:rsidRPr="00F96A6F">
        <w:rPr>
          <w:rFonts w:ascii="宋体" w:eastAsia="宋体" w:hAnsi="Calibri" w:cs="宋体"/>
          <w:color w:val="333333"/>
          <w:kern w:val="0"/>
          <w:sz w:val="15"/>
          <w:szCs w:val="15"/>
        </w:rPr>
        <w:t xml:space="preserve"> B</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 </w:t>
      </w:r>
      <w:r w:rsidRPr="00F96A6F">
        <w:rPr>
          <w:rFonts w:ascii="宋体" w:eastAsia="宋体" w:hAnsi="Calibri" w:cs="宋体"/>
          <w:color w:val="333333"/>
          <w:kern w:val="0"/>
          <w:sz w:val="15"/>
          <w:szCs w:val="15"/>
        </w:rPr>
        <w:t>解析：</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题目中给出甲、乙、丙、丁工作效率间的比例关系，故可对效率进行赋值。赋值</w:t>
      </w:r>
      <w:r w:rsidRPr="00F96A6F">
        <w:rPr>
          <w:rFonts w:ascii="宋体" w:eastAsia="宋体" w:hAnsi="Calibri" w:cs="宋体"/>
          <w:noProof/>
          <w:color w:val="333333"/>
          <w:kern w:val="0"/>
          <w:sz w:val="15"/>
          <w:szCs w:val="15"/>
        </w:rPr>
        <w:drawing>
          <wp:inline distT="0" distB="0" distL="0" distR="0" wp14:anchorId="75A6F70B" wp14:editId="21604CE5">
            <wp:extent cx="368300" cy="170815"/>
            <wp:effectExtent l="0" t="0" r="0" b="635"/>
            <wp:docPr id="266" name="图片 266" descr="formulas?latex=x45csnTSMsLL0H%2BYTANX%2FQ%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formulas?latex=x45csnTSMsLL0H%2BYTANX%2FQ%3D%3D"/>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68300"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，则</w:t>
      </w:r>
      <w:r w:rsidRPr="00F96A6F">
        <w:rPr>
          <w:rFonts w:ascii="宋体" w:eastAsia="宋体" w:hAnsi="Calibri" w:cs="宋体"/>
          <w:noProof/>
          <w:color w:val="333333"/>
          <w:kern w:val="0"/>
          <w:sz w:val="15"/>
          <w:szCs w:val="15"/>
        </w:rPr>
        <w:drawing>
          <wp:inline distT="0" distB="0" distL="0" distR="0" wp14:anchorId="0672B640" wp14:editId="79C66C8B">
            <wp:extent cx="368300" cy="170815"/>
            <wp:effectExtent l="0" t="0" r="0" b="635"/>
            <wp:docPr id="265" name="图片 265" descr="formulas?latex=Di5s2pxpqanWhx9fE0TFQ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formulas?latex=Di5s2pxpqanWhx9fE0TFQg%3D%3D"/>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68300"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w:t>
      </w:r>
      <w:r w:rsidRPr="00F96A6F">
        <w:rPr>
          <w:rFonts w:ascii="宋体" w:eastAsia="宋体" w:hAnsi="Calibri" w:cs="宋体"/>
          <w:noProof/>
          <w:color w:val="333333"/>
          <w:kern w:val="0"/>
          <w:sz w:val="15"/>
          <w:szCs w:val="15"/>
        </w:rPr>
        <w:drawing>
          <wp:inline distT="0" distB="0" distL="0" distR="0" wp14:anchorId="4C3F12A5" wp14:editId="2ABB316A">
            <wp:extent cx="368300" cy="170815"/>
            <wp:effectExtent l="0" t="0" r="0" b="635"/>
            <wp:docPr id="264" name="图片 264" descr="formulas?latex=AC%2F5whegPL03H7ezfrPzS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formulas?latex=AC%2F5whegPL03H7ezfrPzSw%3D%3D"/>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68300"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w:t>
      </w:r>
      <w:r w:rsidRPr="00F96A6F">
        <w:rPr>
          <w:rFonts w:ascii="宋体" w:eastAsia="宋体" w:hAnsi="Calibri" w:cs="宋体"/>
          <w:noProof/>
          <w:color w:val="333333"/>
          <w:kern w:val="0"/>
          <w:sz w:val="15"/>
          <w:szCs w:val="15"/>
        </w:rPr>
        <w:drawing>
          <wp:inline distT="0" distB="0" distL="0" distR="0" wp14:anchorId="6A637171" wp14:editId="0403F643">
            <wp:extent cx="368300" cy="170815"/>
            <wp:effectExtent l="0" t="0" r="0" b="635"/>
            <wp:docPr id="263" name="图片 263" descr="formulas?latex=av2KljSlk6bJp8X%2FxD5Ae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formulas?latex=av2KljSlk6bJp8X%2FxD5AeA%3D%3D"/>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68300"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。由题意</w:t>
      </w:r>
      <w:r w:rsidRPr="00F96A6F">
        <w:rPr>
          <w:rFonts w:ascii="宋体" w:eastAsia="宋体" w:hAnsi="Calibri" w:cs="宋体"/>
          <w:color w:val="333333"/>
          <w:kern w:val="0"/>
          <w:sz w:val="15"/>
          <w:szCs w:val="15"/>
        </w:rPr>
        <w:t>“</w:t>
      </w:r>
      <w:r w:rsidRPr="00F96A6F">
        <w:rPr>
          <w:rFonts w:ascii="宋体" w:eastAsia="宋体" w:hAnsi="Calibri" w:cs="宋体"/>
          <w:color w:val="333333"/>
          <w:kern w:val="0"/>
          <w:sz w:val="15"/>
          <w:szCs w:val="15"/>
        </w:rPr>
        <w:t>甲和</w:t>
      </w:r>
      <w:proofErr w:type="gramStart"/>
      <w:r w:rsidRPr="00F96A6F">
        <w:rPr>
          <w:rFonts w:ascii="宋体" w:eastAsia="宋体" w:hAnsi="Calibri" w:cs="宋体"/>
          <w:color w:val="333333"/>
          <w:kern w:val="0"/>
          <w:sz w:val="15"/>
          <w:szCs w:val="15"/>
        </w:rPr>
        <w:t>丁一起</w:t>
      </w:r>
      <w:proofErr w:type="gramEnd"/>
      <w:r w:rsidRPr="00F96A6F">
        <w:rPr>
          <w:rFonts w:ascii="宋体" w:eastAsia="宋体" w:hAnsi="Calibri" w:cs="宋体"/>
          <w:color w:val="333333"/>
          <w:kern w:val="0"/>
          <w:sz w:val="15"/>
          <w:szCs w:val="15"/>
        </w:rPr>
        <w:t>运货，各跑10次正好能运完所有货物</w:t>
      </w:r>
      <w:r w:rsidRPr="00F96A6F">
        <w:rPr>
          <w:rFonts w:ascii="宋体" w:eastAsia="宋体" w:hAnsi="Calibri" w:cs="宋体"/>
          <w:color w:val="333333"/>
          <w:kern w:val="0"/>
          <w:sz w:val="15"/>
          <w:szCs w:val="15"/>
        </w:rPr>
        <w:t>”</w:t>
      </w:r>
      <w:r w:rsidRPr="00F96A6F">
        <w:rPr>
          <w:rFonts w:ascii="宋体" w:eastAsia="宋体" w:hAnsi="Calibri" w:cs="宋体"/>
          <w:color w:val="333333"/>
          <w:kern w:val="0"/>
          <w:sz w:val="15"/>
          <w:szCs w:val="15"/>
        </w:rPr>
        <w:t>可得</w:t>
      </w:r>
      <w:r w:rsidRPr="00F96A6F">
        <w:rPr>
          <w:rFonts w:ascii="宋体" w:eastAsia="宋体" w:hAnsi="Calibri" w:cs="宋体"/>
          <w:noProof/>
          <w:color w:val="333333"/>
          <w:kern w:val="0"/>
          <w:sz w:val="15"/>
          <w:szCs w:val="15"/>
        </w:rPr>
        <w:drawing>
          <wp:inline distT="0" distB="0" distL="0" distR="0" wp14:anchorId="270B25A2" wp14:editId="71AF81A7">
            <wp:extent cx="1706245" cy="170815"/>
            <wp:effectExtent l="0" t="0" r="8255" b="635"/>
            <wp:docPr id="63" name="图片 63" descr="formulas?latex=voakOSIzOLtQyJgkdAaG5003gKqE8eehV5wNHikuVTA%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formulas?latex=voakOSIzOLtQyJgkdAaG5003gKqE8eehV5wNHikuVTA%3D"/>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706245"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w:t>
      </w:r>
      <w:proofErr w:type="gramStart"/>
      <w:r w:rsidRPr="00F96A6F">
        <w:rPr>
          <w:rFonts w:ascii="宋体" w:eastAsia="宋体" w:hAnsi="Calibri" w:cs="宋体"/>
          <w:color w:val="333333"/>
          <w:kern w:val="0"/>
          <w:sz w:val="15"/>
          <w:szCs w:val="15"/>
        </w:rPr>
        <w:t>乙每小</w:t>
      </w:r>
      <w:proofErr w:type="gramEnd"/>
      <w:r w:rsidRPr="00F96A6F">
        <w:rPr>
          <w:rFonts w:ascii="宋体" w:eastAsia="宋体" w:hAnsi="Calibri" w:cs="宋体"/>
          <w:color w:val="333333"/>
          <w:kern w:val="0"/>
          <w:sz w:val="15"/>
          <w:szCs w:val="15"/>
        </w:rPr>
        <w:t>时运一趟，即每小时可运3，</w:t>
      </w:r>
      <w:proofErr w:type="gramStart"/>
      <w:r w:rsidRPr="00F96A6F">
        <w:rPr>
          <w:rFonts w:ascii="宋体" w:eastAsia="宋体" w:hAnsi="Calibri" w:cs="宋体"/>
          <w:color w:val="333333"/>
          <w:kern w:val="0"/>
          <w:sz w:val="15"/>
          <w:szCs w:val="15"/>
        </w:rPr>
        <w:t>丙每半</w:t>
      </w:r>
      <w:proofErr w:type="gramEnd"/>
      <w:r w:rsidRPr="00F96A6F">
        <w:rPr>
          <w:rFonts w:ascii="宋体" w:eastAsia="宋体" w:hAnsi="Calibri" w:cs="宋体"/>
          <w:color w:val="333333"/>
          <w:kern w:val="0"/>
          <w:sz w:val="15"/>
          <w:szCs w:val="15"/>
        </w:rPr>
        <w:t>小时运一趟，即每小时可运</w:t>
      </w:r>
      <w:r w:rsidRPr="00F96A6F">
        <w:rPr>
          <w:rFonts w:ascii="宋体" w:eastAsia="宋体" w:hAnsi="Calibri" w:cs="宋体"/>
          <w:noProof/>
          <w:color w:val="333333"/>
          <w:kern w:val="0"/>
          <w:sz w:val="15"/>
          <w:szCs w:val="15"/>
        </w:rPr>
        <w:drawing>
          <wp:inline distT="0" distB="0" distL="0" distR="0" wp14:anchorId="750DE0A5" wp14:editId="3070193F">
            <wp:extent cx="532130" cy="170815"/>
            <wp:effectExtent l="0" t="0" r="1270" b="635"/>
            <wp:docPr id="62" name="图片 62" descr="formulas?latex=v54PBbtvqeGZEoqTZ%2Fv%2Bd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formulas?latex=v54PBbtvqeGZEoqTZ%2Fv%2Bdw%3D%3D"/>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32130"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，所以乙、</w:t>
      </w:r>
      <w:proofErr w:type="gramStart"/>
      <w:r w:rsidRPr="00F96A6F">
        <w:rPr>
          <w:rFonts w:ascii="宋体" w:eastAsia="宋体" w:hAnsi="Calibri" w:cs="宋体"/>
          <w:color w:val="333333"/>
          <w:kern w:val="0"/>
          <w:sz w:val="15"/>
          <w:szCs w:val="15"/>
        </w:rPr>
        <w:t>丙合运每小时</w:t>
      </w:r>
      <w:proofErr w:type="gramEnd"/>
      <w:r w:rsidRPr="00F96A6F">
        <w:rPr>
          <w:rFonts w:ascii="宋体" w:eastAsia="宋体" w:hAnsi="Calibri" w:cs="宋体"/>
          <w:color w:val="333333"/>
          <w:kern w:val="0"/>
          <w:sz w:val="15"/>
          <w:szCs w:val="15"/>
        </w:rPr>
        <w:t>可运的</w:t>
      </w:r>
      <w:r w:rsidRPr="00F96A6F">
        <w:rPr>
          <w:rFonts w:ascii="宋体" w:eastAsia="宋体" w:hAnsi="Calibri" w:cs="宋体"/>
          <w:noProof/>
          <w:color w:val="333333"/>
          <w:kern w:val="0"/>
          <w:sz w:val="15"/>
          <w:szCs w:val="15"/>
        </w:rPr>
        <w:drawing>
          <wp:inline distT="0" distB="0" distL="0" distR="0" wp14:anchorId="578550BD" wp14:editId="30774E1C">
            <wp:extent cx="962025" cy="170815"/>
            <wp:effectExtent l="0" t="0" r="9525" b="635"/>
            <wp:docPr id="61" name="图片 61" descr="formulas?latex=x%2BCF4uQyQ3rf%2B3bNCVpUzCa1zbJmtMSavg9cXyoQ1Gk%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formulas?latex=x%2BCF4uQyQ3rf%2B3bNCVpUzCa1zbJmtMSavg9cXyoQ1Gk%3D"/>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962025"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,则共需时间为</w:t>
      </w:r>
      <w:r w:rsidRPr="00F96A6F">
        <w:rPr>
          <w:rFonts w:ascii="宋体" w:eastAsia="宋体" w:hAnsi="Calibri" w:cs="宋体"/>
          <w:noProof/>
          <w:color w:val="333333"/>
          <w:kern w:val="0"/>
          <w:sz w:val="15"/>
          <w:szCs w:val="15"/>
        </w:rPr>
        <w:drawing>
          <wp:inline distT="0" distB="0" distL="0" distR="0" wp14:anchorId="6BFC4DC7" wp14:editId="4940C1AE">
            <wp:extent cx="1050925" cy="170815"/>
            <wp:effectExtent l="0" t="0" r="0" b="635"/>
            <wp:docPr id="60" name="图片 60" descr="formulas?latex=93MSF6d5s2jeTH%2Fr0Y8LdoA7y7%2Bgx3YBRdoafDXYk1w%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formulas?latex=93MSF6d5s2jeTH%2Fr0Y8LdoA7y7%2Bgx3YBRdoafDXYk1w%3D"/>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50925"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w:t>
      </w:r>
      <w:proofErr w:type="gramStart"/>
      <w:r w:rsidRPr="00F96A6F">
        <w:rPr>
          <w:rFonts w:ascii="宋体" w:eastAsia="宋体" w:hAnsi="Calibri" w:cs="宋体"/>
          <w:color w:val="333333"/>
          <w:kern w:val="0"/>
          <w:sz w:val="15"/>
          <w:szCs w:val="15"/>
        </w:rPr>
        <w:t>即一起</w:t>
      </w:r>
      <w:proofErr w:type="gramEnd"/>
      <w:r w:rsidRPr="00F96A6F">
        <w:rPr>
          <w:rFonts w:ascii="宋体" w:eastAsia="宋体" w:hAnsi="Calibri" w:cs="宋体"/>
          <w:color w:val="333333"/>
          <w:kern w:val="0"/>
          <w:sz w:val="15"/>
          <w:szCs w:val="15"/>
        </w:rPr>
        <w:t>运送14小时还剩下的货物量为2，剩余的2</w:t>
      </w:r>
      <w:proofErr w:type="gramStart"/>
      <w:r w:rsidRPr="00F96A6F">
        <w:rPr>
          <w:rFonts w:ascii="宋体" w:eastAsia="宋体" w:hAnsi="Calibri" w:cs="宋体"/>
          <w:color w:val="333333"/>
          <w:kern w:val="0"/>
          <w:sz w:val="15"/>
          <w:szCs w:val="15"/>
        </w:rPr>
        <w:t>让丙运半小时</w:t>
      </w:r>
      <w:proofErr w:type="gramEnd"/>
      <w:r w:rsidRPr="00F96A6F">
        <w:rPr>
          <w:rFonts w:ascii="宋体" w:eastAsia="宋体" w:hAnsi="Calibri" w:cs="宋体"/>
          <w:color w:val="333333"/>
          <w:kern w:val="0"/>
          <w:sz w:val="15"/>
          <w:szCs w:val="15"/>
        </w:rPr>
        <w:t>即可运完所有货物，所以共14.5小时。</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故正确答案为B。</w:t>
      </w:r>
      <w:r w:rsidRPr="00F96A6F">
        <w:rPr>
          <w:rFonts w:ascii="宋体" w:eastAsia="宋体" w:hAnsi="Calibri" w:cs="宋体"/>
          <w:color w:val="333333"/>
          <w:kern w:val="0"/>
          <w:sz w:val="15"/>
          <w:szCs w:val="15"/>
        </w:rPr>
        <w:tab/>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hint="eastAsia"/>
          <w:color w:val="333333"/>
          <w:kern w:val="0"/>
          <w:sz w:val="15"/>
          <w:szCs w:val="15"/>
        </w:rPr>
        <w:t>42.</w:t>
      </w:r>
      <w:r w:rsidRPr="00F96A6F">
        <w:rPr>
          <w:rFonts w:ascii="宋体" w:eastAsia="宋体" w:hAnsi="Calibri" w:cs="宋体"/>
          <w:color w:val="333333"/>
          <w:kern w:val="0"/>
          <w:sz w:val="15"/>
          <w:szCs w:val="15"/>
        </w:rPr>
        <w:t xml:space="preserve"> A</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 </w:t>
      </w:r>
      <w:r w:rsidRPr="00F96A6F">
        <w:rPr>
          <w:rFonts w:ascii="宋体" w:eastAsia="宋体" w:hAnsi="Calibri" w:cs="宋体"/>
          <w:color w:val="333333"/>
          <w:kern w:val="0"/>
          <w:sz w:val="15"/>
          <w:szCs w:val="15"/>
        </w:rPr>
        <w:t>解析：</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noProof/>
          <w:color w:val="333333"/>
          <w:kern w:val="0"/>
          <w:sz w:val="15"/>
          <w:szCs w:val="15"/>
        </w:rPr>
        <w:drawing>
          <wp:inline distT="0" distB="0" distL="0" distR="0" wp14:anchorId="69DAC369" wp14:editId="088792E7">
            <wp:extent cx="5438775" cy="1521460"/>
            <wp:effectExtent l="0" t="0" r="9525" b="2540"/>
            <wp:docPr id="59" name="图片 59" descr="160630ed29fde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160630ed29fde9e"/>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438775" cy="1521460"/>
                    </a:xfrm>
                    <a:prstGeom prst="rect">
                      <a:avLst/>
                    </a:prstGeom>
                    <a:noFill/>
                    <a:ln>
                      <a:noFill/>
                    </a:ln>
                  </pic:spPr>
                </pic:pic>
              </a:graphicData>
            </a:graphic>
          </wp:inline>
        </w:drawing>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从表格中可计算出2出现的次数为</w:t>
      </w:r>
      <w:r w:rsidRPr="00F96A6F">
        <w:rPr>
          <w:rFonts w:ascii="宋体" w:eastAsia="宋体" w:hAnsi="Calibri" w:cs="宋体"/>
          <w:noProof/>
          <w:color w:val="333333"/>
          <w:kern w:val="0"/>
          <w:sz w:val="15"/>
          <w:szCs w:val="15"/>
        </w:rPr>
        <w:drawing>
          <wp:inline distT="0" distB="0" distL="0" distR="0" wp14:anchorId="36D07769" wp14:editId="7681C31E">
            <wp:extent cx="1276350" cy="170815"/>
            <wp:effectExtent l="0" t="0" r="0" b="635"/>
            <wp:docPr id="58" name="图片 58" descr="formulas?latex=GTb5t%2FdqLryTMI%2FU9816HRIcAlw7yJVMnAapRoDO3ng%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formulas?latex=GTb5t%2FdqLryTMI%2FU9816HRIcAlw7yJVMnAapRoDO3ng%3D"/>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276350" cy="170815"/>
                    </a:xfrm>
                    <a:prstGeom prst="rect">
                      <a:avLst/>
                    </a:prstGeom>
                    <a:noFill/>
                    <a:ln>
                      <a:noFill/>
                    </a:ln>
                  </pic:spPr>
                </pic:pic>
              </a:graphicData>
            </a:graphic>
          </wp:inline>
        </w:drawing>
      </w:r>
      <w:r w:rsidRPr="00F96A6F">
        <w:rPr>
          <w:rFonts w:ascii="宋体" w:eastAsia="宋体" w:hAnsi="Calibri" w:cs="宋体"/>
          <w:noProof/>
          <w:color w:val="333333"/>
          <w:kern w:val="0"/>
          <w:sz w:val="15"/>
          <w:szCs w:val="15"/>
        </w:rPr>
        <w:drawing>
          <wp:inline distT="0" distB="0" distL="0" distR="0" wp14:anchorId="6B275D24" wp14:editId="602D2909">
            <wp:extent cx="266065" cy="170815"/>
            <wp:effectExtent l="0" t="0" r="635" b="635"/>
            <wp:docPr id="57" name="图片 57" descr="formulas?latex=Q4RTbaQnliBiC5B%2FlDxV9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formulas?latex=Q4RTbaQnliBiC5B%2FlDxV9w%3D%3D"/>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66065"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次，题干为87次，还需要出现4个2，接下来230页、231页、232页共有4个2。前229页出现3的次数和6的次数同样多，故只有在最后三页（230、231、232）中3的个数比6多，</w:t>
      </w:r>
      <w:proofErr w:type="gramStart"/>
      <w:r w:rsidRPr="00F96A6F">
        <w:rPr>
          <w:rFonts w:ascii="宋体" w:eastAsia="宋体" w:hAnsi="Calibri" w:cs="宋体"/>
          <w:color w:val="333333"/>
          <w:kern w:val="0"/>
          <w:sz w:val="15"/>
          <w:szCs w:val="15"/>
        </w:rPr>
        <w:t>共多出现</w:t>
      </w:r>
      <w:proofErr w:type="gramEnd"/>
      <w:r w:rsidRPr="00F96A6F">
        <w:rPr>
          <w:rFonts w:ascii="宋体" w:eastAsia="宋体" w:hAnsi="Calibri" w:cs="宋体"/>
          <w:color w:val="333333"/>
          <w:kern w:val="0"/>
          <w:sz w:val="15"/>
          <w:szCs w:val="15"/>
        </w:rPr>
        <w:t>了3次。</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故正确答案为A。</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hint="eastAsia"/>
          <w:color w:val="333333"/>
          <w:kern w:val="0"/>
          <w:sz w:val="15"/>
          <w:szCs w:val="15"/>
        </w:rPr>
        <w:t>43.</w:t>
      </w:r>
      <w:r w:rsidRPr="00F96A6F">
        <w:rPr>
          <w:rFonts w:ascii="宋体" w:eastAsia="宋体" w:hAnsi="Calibri" w:cs="宋体"/>
          <w:color w:val="333333"/>
          <w:kern w:val="0"/>
          <w:sz w:val="15"/>
          <w:szCs w:val="15"/>
        </w:rPr>
        <w:t xml:space="preserve"> C</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 </w:t>
      </w:r>
      <w:r w:rsidRPr="00F96A6F">
        <w:rPr>
          <w:rFonts w:ascii="宋体" w:eastAsia="宋体" w:hAnsi="Calibri" w:cs="宋体"/>
          <w:color w:val="333333"/>
          <w:kern w:val="0"/>
          <w:sz w:val="15"/>
          <w:szCs w:val="15"/>
        </w:rPr>
        <w:t>解析：</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方法</w:t>
      </w:r>
      <w:proofErr w:type="gramStart"/>
      <w:r w:rsidRPr="00F96A6F">
        <w:rPr>
          <w:rFonts w:ascii="宋体" w:eastAsia="宋体" w:hAnsi="Calibri" w:cs="宋体"/>
          <w:color w:val="333333"/>
          <w:kern w:val="0"/>
          <w:sz w:val="15"/>
          <w:szCs w:val="15"/>
        </w:rPr>
        <w:t>一</w:t>
      </w:r>
      <w:proofErr w:type="gramEnd"/>
      <w:r w:rsidRPr="00F96A6F">
        <w:rPr>
          <w:rFonts w:ascii="宋体" w:eastAsia="宋体" w:hAnsi="Calibri" w:cs="宋体"/>
          <w:color w:val="333333"/>
          <w:kern w:val="0"/>
          <w:sz w:val="15"/>
          <w:szCs w:val="15"/>
        </w:rPr>
        <w:t>：根据题意可假设今年父亲、张老师、儿子、孙子四人的年龄分别为：</w:t>
      </w:r>
      <w:r w:rsidRPr="00F96A6F">
        <w:rPr>
          <w:rFonts w:ascii="宋体" w:eastAsia="宋体" w:hAnsi="Calibri" w:cs="宋体"/>
          <w:noProof/>
          <w:color w:val="333333"/>
          <w:kern w:val="0"/>
          <w:sz w:val="15"/>
          <w:szCs w:val="15"/>
        </w:rPr>
        <w:drawing>
          <wp:inline distT="0" distB="0" distL="0" distR="0" wp14:anchorId="403F2F43" wp14:editId="5304F90D">
            <wp:extent cx="464185" cy="170815"/>
            <wp:effectExtent l="0" t="0" r="0" b="635"/>
            <wp:docPr id="56" name="图片 56" descr="formulas?latex=wrAGK37DuFQx6lENL1Drx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formulas?latex=wrAGK37DuFQx6lENL1Drxw%3D%3D"/>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64185"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w:t>
      </w:r>
      <w:r w:rsidRPr="00F96A6F">
        <w:rPr>
          <w:rFonts w:ascii="宋体" w:eastAsia="宋体" w:hAnsi="Calibri" w:cs="宋体"/>
          <w:noProof/>
          <w:color w:val="333333"/>
          <w:kern w:val="0"/>
          <w:sz w:val="15"/>
          <w:szCs w:val="15"/>
        </w:rPr>
        <w:drawing>
          <wp:inline distT="0" distB="0" distL="0" distR="0" wp14:anchorId="00D34E27" wp14:editId="4569ED42">
            <wp:extent cx="464185" cy="170815"/>
            <wp:effectExtent l="0" t="0" r="0" b="635"/>
            <wp:docPr id="55" name="图片 55" descr="formulas?latex=NuzTCWyB9YeaFlkyn10P4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formulas?latex=NuzTCWyB9YeaFlkyn10P4g%3D%3D"/>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64185"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w:t>
      </w:r>
      <w:r w:rsidRPr="00F96A6F">
        <w:rPr>
          <w:rFonts w:ascii="宋体" w:eastAsia="宋体" w:hAnsi="Calibri" w:cs="宋体"/>
          <w:noProof/>
          <w:color w:val="333333"/>
          <w:kern w:val="0"/>
          <w:sz w:val="15"/>
          <w:szCs w:val="15"/>
        </w:rPr>
        <w:drawing>
          <wp:inline distT="0" distB="0" distL="0" distR="0" wp14:anchorId="0BBFD493" wp14:editId="594AB0F1">
            <wp:extent cx="402590" cy="170815"/>
            <wp:effectExtent l="0" t="0" r="0" b="635"/>
            <wp:docPr id="54" name="图片 54" descr="formulas?latex=ixykpPQQoYP7oA669Uc6l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formulas?latex=ixykpPQQoYP7oA669Uc6lw%3D%3D"/>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02590"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w:t>
      </w:r>
      <w:r w:rsidRPr="00F96A6F">
        <w:rPr>
          <w:rFonts w:ascii="宋体" w:eastAsia="宋体" w:hAnsi="Calibri" w:cs="宋体"/>
          <w:noProof/>
          <w:color w:val="333333"/>
          <w:kern w:val="0"/>
          <w:sz w:val="15"/>
          <w:szCs w:val="15"/>
        </w:rPr>
        <w:drawing>
          <wp:inline distT="0" distB="0" distL="0" distR="0" wp14:anchorId="2172E778" wp14:editId="502698DF">
            <wp:extent cx="74930" cy="170815"/>
            <wp:effectExtent l="0" t="0" r="1270" b="635"/>
            <wp:docPr id="52" name="图片 52" descr="formulas?latex=XubEW9%2B1%2BhkJqH7jXe5Mr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formulas?latex=XubEW9%2B1%2BhkJqH7jXe5MrA%3D%3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4930"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，可得方程组：</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noProof/>
          <w:color w:val="333333"/>
          <w:kern w:val="0"/>
          <w:sz w:val="15"/>
          <w:szCs w:val="15"/>
        </w:rPr>
        <w:drawing>
          <wp:inline distT="0" distB="0" distL="0" distR="0" wp14:anchorId="2CEA30C2" wp14:editId="2F5D4AC9">
            <wp:extent cx="1808480" cy="170815"/>
            <wp:effectExtent l="0" t="0" r="1270" b="635"/>
            <wp:docPr id="51" name="图片 51" descr="formulas?latex=ca9P5DZsrUZpZ%2FfHPCilGByUjIaMDkn7gThTrdJc0RI%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formulas?latex=ca9P5DZsrUZpZ%2FfHPCilGByUjIaMDkn7gThTrdJc0RI%3D"/>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808480" cy="170815"/>
                    </a:xfrm>
                    <a:prstGeom prst="rect">
                      <a:avLst/>
                    </a:prstGeom>
                    <a:noFill/>
                    <a:ln>
                      <a:noFill/>
                    </a:ln>
                  </pic:spPr>
                </pic:pic>
              </a:graphicData>
            </a:graphic>
          </wp:inline>
        </w:drawing>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noProof/>
          <w:color w:val="333333"/>
          <w:kern w:val="0"/>
          <w:sz w:val="15"/>
          <w:szCs w:val="15"/>
        </w:rPr>
        <w:drawing>
          <wp:inline distT="0" distB="0" distL="0" distR="0" wp14:anchorId="1C5C0B0F" wp14:editId="122101BD">
            <wp:extent cx="1590040" cy="170815"/>
            <wp:effectExtent l="0" t="0" r="0" b="635"/>
            <wp:docPr id="50" name="图片 50" descr="formulas?latex=dsEbP7I5E%2FvoBT%2FYCqs66R8hqhLZUKMyrO3mnsbj2ik%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formulas?latex=dsEbP7I5E%2FvoBT%2FYCqs66R8hqhLZUKMyrO3mnsbj2ik%3D"/>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590040" cy="170815"/>
                    </a:xfrm>
                    <a:prstGeom prst="rect">
                      <a:avLst/>
                    </a:prstGeom>
                    <a:noFill/>
                    <a:ln>
                      <a:noFill/>
                    </a:ln>
                  </pic:spPr>
                </pic:pic>
              </a:graphicData>
            </a:graphic>
          </wp:inline>
        </w:drawing>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联立</w:t>
      </w:r>
      <w:r w:rsidRPr="00F96A6F">
        <w:rPr>
          <w:rFonts w:ascii="宋体" w:eastAsia="宋体" w:hAnsi="Calibri" w:cs="宋体" w:hint="eastAsia"/>
          <w:color w:val="333333"/>
          <w:kern w:val="0"/>
          <w:sz w:val="15"/>
          <w:szCs w:val="15"/>
        </w:rPr>
        <w:t>①②</w:t>
      </w:r>
      <w:r w:rsidRPr="00F96A6F">
        <w:rPr>
          <w:rFonts w:ascii="宋体" w:eastAsia="宋体" w:hAnsi="Calibri" w:cs="宋体"/>
          <w:color w:val="333333"/>
          <w:kern w:val="0"/>
          <w:sz w:val="15"/>
          <w:szCs w:val="15"/>
        </w:rPr>
        <w:t>，解得</w:t>
      </w:r>
      <w:r w:rsidRPr="00F96A6F">
        <w:rPr>
          <w:rFonts w:ascii="宋体" w:eastAsia="宋体" w:hAnsi="Calibri" w:cs="宋体"/>
          <w:noProof/>
          <w:color w:val="333333"/>
          <w:kern w:val="0"/>
          <w:sz w:val="15"/>
          <w:szCs w:val="15"/>
        </w:rPr>
        <w:drawing>
          <wp:inline distT="0" distB="0" distL="0" distR="0" wp14:anchorId="692ABFE2" wp14:editId="28103804">
            <wp:extent cx="313690" cy="170815"/>
            <wp:effectExtent l="0" t="0" r="0" b="635"/>
            <wp:docPr id="49" name="图片 49" descr="formulas?latex=LDBM3a5iO%2BK2ce8fZZomkQ%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formulas?latex=LDBM3a5iO%2BK2ce8fZZomkQ%3D%3D"/>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13690"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w:t>
      </w:r>
      <w:r w:rsidRPr="00F96A6F">
        <w:rPr>
          <w:rFonts w:ascii="宋体" w:eastAsia="宋体" w:hAnsi="Calibri" w:cs="宋体"/>
          <w:noProof/>
          <w:color w:val="333333"/>
          <w:kern w:val="0"/>
          <w:sz w:val="15"/>
          <w:szCs w:val="15"/>
        </w:rPr>
        <w:drawing>
          <wp:inline distT="0" distB="0" distL="0" distR="0" wp14:anchorId="1141AF0C" wp14:editId="1FE51EAD">
            <wp:extent cx="368300" cy="170815"/>
            <wp:effectExtent l="0" t="0" r="0" b="635"/>
            <wp:docPr id="48" name="图片 48" descr="formulas?latex=bMaRVIM6WV9Me4Kug2hZd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formulas?latex=bMaRVIM6WV9Me4Kug2hZdA%3D%3D"/>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68300"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。今年四人年龄之和为</w:t>
      </w:r>
      <w:r w:rsidRPr="00F96A6F">
        <w:rPr>
          <w:rFonts w:ascii="宋体" w:eastAsia="宋体" w:hAnsi="Calibri" w:cs="宋体"/>
          <w:noProof/>
          <w:color w:val="333333"/>
          <w:kern w:val="0"/>
          <w:sz w:val="15"/>
          <w:szCs w:val="15"/>
        </w:rPr>
        <w:drawing>
          <wp:inline distT="0" distB="0" distL="0" distR="0" wp14:anchorId="33D698FB" wp14:editId="4AB7AF9F">
            <wp:extent cx="1883410" cy="170815"/>
            <wp:effectExtent l="0" t="0" r="2540" b="635"/>
            <wp:docPr id="47" name="图片 47" descr="formulas?latex=vw12CQBrW5WfhdnmSYdO85XLZEqfemKWbAv3HsWLFDs%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formulas?latex=vw12CQBrW5WfhdnmSYdO85XLZEqfemKWbAv3HsWLFDs%3D"/>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883410" cy="170815"/>
                    </a:xfrm>
                    <a:prstGeom prst="rect">
                      <a:avLst/>
                    </a:prstGeom>
                    <a:noFill/>
                    <a:ln>
                      <a:noFill/>
                    </a:ln>
                  </pic:spPr>
                </pic:pic>
              </a:graphicData>
            </a:graphic>
          </wp:inline>
        </w:drawing>
      </w:r>
      <w:r w:rsidRPr="00F96A6F">
        <w:rPr>
          <w:rFonts w:ascii="宋体" w:eastAsia="宋体" w:hAnsi="Calibri" w:cs="宋体"/>
          <w:noProof/>
          <w:color w:val="333333"/>
          <w:kern w:val="0"/>
          <w:sz w:val="15"/>
          <w:szCs w:val="15"/>
        </w:rPr>
        <w:drawing>
          <wp:inline distT="0" distB="0" distL="0" distR="0" wp14:anchorId="03D949D2" wp14:editId="41F1B5B6">
            <wp:extent cx="934720" cy="170815"/>
            <wp:effectExtent l="0" t="0" r="0" b="635"/>
            <wp:docPr id="46" name="图片 46" descr="formulas?latex=gIz%2B282FjrHIQAb1yw8CL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formulas?latex=gIz%2B282FjrHIQAb1yw8CLw%3D%3D"/>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934720"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lastRenderedPageBreak/>
        <w:t>岁。</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方法二：假设5年前张老师儿子的年龄为</w:t>
      </w:r>
      <w:r w:rsidRPr="00F96A6F">
        <w:rPr>
          <w:rFonts w:ascii="宋体" w:eastAsia="宋体" w:hAnsi="Calibri" w:cs="宋体"/>
          <w:noProof/>
          <w:color w:val="333333"/>
          <w:kern w:val="0"/>
          <w:sz w:val="15"/>
          <w:szCs w:val="15"/>
        </w:rPr>
        <w:drawing>
          <wp:inline distT="0" distB="0" distL="0" distR="0" wp14:anchorId="307C578D" wp14:editId="2D377CE3">
            <wp:extent cx="74930" cy="170815"/>
            <wp:effectExtent l="0" t="0" r="1270" b="635"/>
            <wp:docPr id="45" name="图片 45" descr="formulas?latex=XubEW9%2B1%2BhkJqH7jXe5Mr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formulas?latex=XubEW9%2B1%2BhkJqH7jXe5MrA%3D%3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4930"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，则张老师父亲年龄为</w:t>
      </w:r>
      <w:r w:rsidRPr="00F96A6F">
        <w:rPr>
          <w:rFonts w:ascii="宋体" w:eastAsia="宋体" w:hAnsi="Calibri" w:cs="宋体"/>
          <w:noProof/>
          <w:color w:val="333333"/>
          <w:kern w:val="0"/>
          <w:sz w:val="15"/>
          <w:szCs w:val="15"/>
        </w:rPr>
        <w:drawing>
          <wp:inline distT="0" distB="0" distL="0" distR="0" wp14:anchorId="44BEE0F0" wp14:editId="69C8342C">
            <wp:extent cx="143510" cy="170815"/>
            <wp:effectExtent l="0" t="0" r="8890" b="635"/>
            <wp:docPr id="44" name="图片 44" descr="formulas?latex=yDefQog6G2XAEirNb6NAWQ%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formulas?latex=yDefQog6G2XAEirNb6NAWQ%3D%3D"/>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43510"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，根据每两代人年龄差相同，则5年前张老师的年龄为</w:t>
      </w:r>
      <w:r w:rsidRPr="00F96A6F">
        <w:rPr>
          <w:rFonts w:ascii="宋体" w:eastAsia="宋体" w:hAnsi="Calibri" w:cs="宋体"/>
          <w:noProof/>
          <w:color w:val="333333"/>
          <w:kern w:val="0"/>
          <w:sz w:val="15"/>
          <w:szCs w:val="15"/>
        </w:rPr>
        <w:drawing>
          <wp:inline distT="0" distB="0" distL="0" distR="0" wp14:anchorId="408665C9" wp14:editId="7EFB95C6">
            <wp:extent cx="143510" cy="170815"/>
            <wp:effectExtent l="0" t="0" r="8890" b="635"/>
            <wp:docPr id="43" name="图片 43" descr="formulas?latex=nA4T6OZKPUZwXG%2BF4en1WQ%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formulas?latex=nA4T6OZKPUZwXG%2BF4en1WQ%3D%3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3510"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，孙子为0岁，四人的年龄和为</w:t>
      </w:r>
      <w:r w:rsidRPr="00F96A6F">
        <w:rPr>
          <w:rFonts w:ascii="宋体" w:eastAsia="宋体" w:hAnsi="Calibri" w:cs="宋体"/>
          <w:noProof/>
          <w:color w:val="333333"/>
          <w:kern w:val="0"/>
          <w:sz w:val="15"/>
          <w:szCs w:val="15"/>
        </w:rPr>
        <w:drawing>
          <wp:inline distT="0" distB="0" distL="0" distR="0" wp14:anchorId="14ADD142" wp14:editId="6B417BE8">
            <wp:extent cx="1207770" cy="170815"/>
            <wp:effectExtent l="0" t="0" r="0" b="635"/>
            <wp:docPr id="42" name="图片 42" descr="formulas?latex=id%2Fc0R2TVcFT7IjdtTLZ0g0SRlKIUrjozzcsLFxmH7M%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formulas?latex=id%2Fc0R2TVcFT7IjdtTLZ0g0SRlKIUrjozzcsLFxmH7M%3D"/>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207770"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，由于年龄都是整数，所以</w:t>
      </w:r>
      <w:r w:rsidRPr="00F96A6F">
        <w:rPr>
          <w:rFonts w:ascii="宋体" w:eastAsia="宋体" w:hAnsi="Calibri" w:cs="宋体"/>
          <w:noProof/>
          <w:color w:val="333333"/>
          <w:kern w:val="0"/>
          <w:sz w:val="15"/>
          <w:szCs w:val="15"/>
        </w:rPr>
        <w:drawing>
          <wp:inline distT="0" distB="0" distL="0" distR="0" wp14:anchorId="4A3B768E" wp14:editId="6640086A">
            <wp:extent cx="143510" cy="170815"/>
            <wp:effectExtent l="0" t="0" r="8890" b="635"/>
            <wp:docPr id="41" name="图片 41" descr="formulas?latex=ZdEYSbt3bWO0HeMQrN5YEQ%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formulas?latex=ZdEYSbt3bWO0HeMQrN5YEQ%3D%3D"/>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43510"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是6的倍数。今年四人的年龄和应为</w:t>
      </w:r>
      <w:r w:rsidRPr="00F96A6F">
        <w:rPr>
          <w:rFonts w:ascii="宋体" w:eastAsia="宋体" w:hAnsi="Calibri" w:cs="宋体"/>
          <w:noProof/>
          <w:color w:val="333333"/>
          <w:kern w:val="0"/>
          <w:sz w:val="15"/>
          <w:szCs w:val="15"/>
        </w:rPr>
        <w:drawing>
          <wp:inline distT="0" distB="0" distL="0" distR="0" wp14:anchorId="418FBAC0" wp14:editId="41FC3556">
            <wp:extent cx="429895" cy="170815"/>
            <wp:effectExtent l="0" t="0" r="8255" b="635"/>
            <wp:docPr id="40" name="图片 40" descr="formulas?latex=c7f37d7t8GuZLVbjwCojf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formulas?latex=c7f37d7t8GuZLVbjwCojfw%3D%3D"/>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29895"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，代入验证只有C项减去20后是6的倍数。</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故正确答案为C。</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hint="eastAsia"/>
          <w:color w:val="333333"/>
          <w:kern w:val="0"/>
          <w:sz w:val="15"/>
          <w:szCs w:val="15"/>
        </w:rPr>
        <w:t>44.</w:t>
      </w:r>
      <w:r w:rsidRPr="00F96A6F">
        <w:rPr>
          <w:rFonts w:ascii="宋体" w:eastAsia="宋体" w:hAnsi="Calibri" w:cs="宋体"/>
          <w:color w:val="333333"/>
          <w:kern w:val="0"/>
          <w:sz w:val="15"/>
          <w:szCs w:val="15"/>
        </w:rPr>
        <w:t xml:space="preserve"> D</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 </w:t>
      </w:r>
      <w:r w:rsidRPr="00F96A6F">
        <w:rPr>
          <w:rFonts w:ascii="宋体" w:eastAsia="宋体" w:hAnsi="Calibri" w:cs="宋体"/>
          <w:color w:val="333333"/>
          <w:kern w:val="0"/>
          <w:sz w:val="15"/>
          <w:szCs w:val="15"/>
        </w:rPr>
        <w:t>解析：</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由题意可得：只参加一项的人数与参加超过一项（两项和三项）的人数相同，即二者各占总数的一半，不止参加一项活动的人数为</w:t>
      </w:r>
      <w:r w:rsidRPr="00F96A6F">
        <w:rPr>
          <w:rFonts w:ascii="宋体" w:eastAsia="宋体" w:hAnsi="Calibri" w:cs="宋体"/>
          <w:noProof/>
          <w:color w:val="333333"/>
          <w:kern w:val="0"/>
          <w:sz w:val="15"/>
          <w:szCs w:val="15"/>
        </w:rPr>
        <w:drawing>
          <wp:inline distT="0" distB="0" distL="0" distR="0" wp14:anchorId="273F17B7" wp14:editId="3A7D9DF3">
            <wp:extent cx="655320" cy="266065"/>
            <wp:effectExtent l="0" t="0" r="0" b="635"/>
            <wp:docPr id="39" name="图片 39" descr="formulas?latex=O6pQVs6enVJoObwkY9BSWcUhSfpEaEStWPVZ6ho10xU%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formulas?latex=O6pQVs6enVJoObwkY9BSWcUhSfpEaEStWPVZ6ho10xU%3D"/>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55320" cy="266065"/>
                    </a:xfrm>
                    <a:prstGeom prst="rect">
                      <a:avLst/>
                    </a:prstGeom>
                    <a:noFill/>
                    <a:ln>
                      <a:noFill/>
                    </a:ln>
                  </pic:spPr>
                </pic:pic>
              </a:graphicData>
            </a:graphic>
          </wp:inline>
        </w:drawing>
      </w:r>
      <w:r w:rsidRPr="00F96A6F">
        <w:rPr>
          <w:rFonts w:ascii="宋体" w:eastAsia="宋体" w:hAnsi="Calibri" w:cs="宋体"/>
          <w:color w:val="333333"/>
          <w:kern w:val="0"/>
          <w:sz w:val="15"/>
          <w:szCs w:val="15"/>
        </w:rPr>
        <w:t>人，同时已知参加三项活动的有12人，所以参加两项活动的有</w:t>
      </w:r>
      <w:r w:rsidRPr="00F96A6F">
        <w:rPr>
          <w:rFonts w:ascii="宋体" w:eastAsia="宋体" w:hAnsi="Calibri" w:cs="宋体"/>
          <w:noProof/>
          <w:color w:val="333333"/>
          <w:kern w:val="0"/>
          <w:sz w:val="15"/>
          <w:szCs w:val="15"/>
        </w:rPr>
        <w:drawing>
          <wp:inline distT="0" distB="0" distL="0" distR="0" wp14:anchorId="00213E49" wp14:editId="165F232E">
            <wp:extent cx="723265" cy="170815"/>
            <wp:effectExtent l="0" t="0" r="635" b="635"/>
            <wp:docPr id="38" name="图片 38" descr="formulas?latex=oVj9fRa5YW1hvkyBJATaD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formulas?latex=oVj9fRa5YW1hvkyBJATaDw%3D%3D"/>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723265"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人。假设只参加探望敬老院与捐款这两项活动的人数为</w:t>
      </w:r>
      <w:r w:rsidRPr="00F96A6F">
        <w:rPr>
          <w:rFonts w:ascii="宋体" w:eastAsia="宋体" w:hAnsi="Calibri" w:cs="宋体"/>
          <w:noProof/>
          <w:color w:val="333333"/>
          <w:kern w:val="0"/>
          <w:sz w:val="15"/>
          <w:szCs w:val="15"/>
        </w:rPr>
        <w:drawing>
          <wp:inline distT="0" distB="0" distL="0" distR="0" wp14:anchorId="5AD55914" wp14:editId="45C73368">
            <wp:extent cx="74930" cy="170815"/>
            <wp:effectExtent l="0" t="0" r="1270" b="635"/>
            <wp:docPr id="37" name="图片 37" descr="formulas?latex=XubEW9%2B1%2BhkJqH7jXe5Mr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formulas?latex=XubEW9%2B1%2BhkJqH7jXe5MrA%3D%3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4930"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，只参加捐款与义务劳动这两项活动的人数为</w:t>
      </w:r>
      <w:r w:rsidRPr="00F96A6F">
        <w:rPr>
          <w:rFonts w:ascii="宋体" w:eastAsia="宋体" w:hAnsi="Calibri" w:cs="宋体"/>
          <w:noProof/>
          <w:color w:val="333333"/>
          <w:kern w:val="0"/>
          <w:sz w:val="15"/>
          <w:szCs w:val="15"/>
        </w:rPr>
        <w:drawing>
          <wp:inline distT="0" distB="0" distL="0" distR="0" wp14:anchorId="060BF25A" wp14:editId="135D2ACF">
            <wp:extent cx="74930" cy="170815"/>
            <wp:effectExtent l="0" t="0" r="1270" b="635"/>
            <wp:docPr id="36" name="图片 36" descr="formulas?latex=Hz6y44ELFVLLNrLVhO3CQ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formulas?latex=Hz6y44ELFVLLNrLVhO3CQA%3D%3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4930"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，只参加探望敬老院与义务劳动这两项活动的人数为</w:t>
      </w:r>
      <w:r w:rsidRPr="00F96A6F">
        <w:rPr>
          <w:rFonts w:ascii="宋体" w:eastAsia="宋体" w:hAnsi="Calibri" w:cs="宋体"/>
          <w:noProof/>
          <w:color w:val="333333"/>
          <w:kern w:val="0"/>
          <w:sz w:val="15"/>
          <w:szCs w:val="15"/>
        </w:rPr>
        <w:drawing>
          <wp:inline distT="0" distB="0" distL="0" distR="0" wp14:anchorId="783FFEF1" wp14:editId="4A246926">
            <wp:extent cx="67945" cy="170815"/>
            <wp:effectExtent l="0" t="0" r="8255" b="635"/>
            <wp:docPr id="34" name="图片 34" descr="formulas?latex=asctJDWpGaq%2FETe64ANZ1Q%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formulas?latex=asctJDWpGaq%2FETe64ANZ1Q%3D%3D"/>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7945"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，则</w:t>
      </w:r>
      <w:r w:rsidRPr="00F96A6F">
        <w:rPr>
          <w:rFonts w:ascii="宋体" w:eastAsia="宋体" w:hAnsi="Calibri" w:cs="宋体"/>
          <w:noProof/>
          <w:color w:val="333333"/>
          <w:kern w:val="0"/>
          <w:sz w:val="15"/>
          <w:szCs w:val="15"/>
        </w:rPr>
        <w:drawing>
          <wp:inline distT="0" distB="0" distL="0" distR="0" wp14:anchorId="71E2AB8C" wp14:editId="1FDC0469">
            <wp:extent cx="825500" cy="170815"/>
            <wp:effectExtent l="0" t="0" r="0" b="635"/>
            <wp:docPr id="33" name="图片 33" descr="formulas?latex=s463DyQU0Uf24vtCjtSMx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formulas?latex=s463DyQU0Uf24vtCjtSMxA%3D%3D"/>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825500"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。又</w:t>
      </w:r>
      <w:proofErr w:type="gramStart"/>
      <w:r w:rsidRPr="00F96A6F">
        <w:rPr>
          <w:rFonts w:ascii="宋体" w:eastAsia="宋体" w:hAnsi="Calibri" w:cs="宋体"/>
          <w:color w:val="333333"/>
          <w:kern w:val="0"/>
          <w:sz w:val="15"/>
          <w:szCs w:val="15"/>
        </w:rPr>
        <w:t>已知只</w:t>
      </w:r>
      <w:proofErr w:type="gramEnd"/>
      <w:r w:rsidRPr="00F96A6F">
        <w:rPr>
          <w:rFonts w:ascii="宋体" w:eastAsia="宋体" w:hAnsi="Calibri" w:cs="宋体"/>
          <w:color w:val="333333"/>
          <w:kern w:val="0"/>
          <w:sz w:val="15"/>
          <w:szCs w:val="15"/>
        </w:rPr>
        <w:t>探望敬老院的人比只参加义务劳动的人多16人，则题目所求为</w:t>
      </w:r>
      <w:r w:rsidRPr="00F96A6F">
        <w:rPr>
          <w:rFonts w:ascii="宋体" w:eastAsia="宋体" w:hAnsi="Calibri" w:cs="宋体"/>
          <w:noProof/>
          <w:color w:val="333333"/>
          <w:kern w:val="0"/>
          <w:sz w:val="15"/>
          <w:szCs w:val="15"/>
        </w:rPr>
        <w:drawing>
          <wp:inline distT="0" distB="0" distL="0" distR="0" wp14:anchorId="56A1EEDC" wp14:editId="1D55490A">
            <wp:extent cx="688975" cy="170815"/>
            <wp:effectExtent l="0" t="0" r="0" b="635"/>
            <wp:docPr id="32" name="图片 32" descr="formulas?latex=7X9j63h4bdJkpJixpvmxs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formulas?latex=7X9j63h4bdJkpJixpvmxsg%3D%3D"/>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88975"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，而</w:t>
      </w:r>
      <w:r w:rsidRPr="00F96A6F">
        <w:rPr>
          <w:rFonts w:ascii="宋体" w:eastAsia="宋体" w:hAnsi="Calibri" w:cs="宋体"/>
          <w:noProof/>
          <w:color w:val="333333"/>
          <w:kern w:val="0"/>
          <w:sz w:val="15"/>
          <w:szCs w:val="15"/>
        </w:rPr>
        <w:drawing>
          <wp:inline distT="0" distB="0" distL="0" distR="0" wp14:anchorId="6BDFB350" wp14:editId="7FEEE41E">
            <wp:extent cx="825500" cy="170815"/>
            <wp:effectExtent l="0" t="0" r="0" b="635"/>
            <wp:docPr id="255" name="图片 255" descr="formulas?latex=s463DyQU0Uf24vtCjtSMx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formulas?latex=s463DyQU0Uf24vtCjtSMxA%3D%3D"/>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825500"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，所以当</w:t>
      </w:r>
      <w:r w:rsidRPr="00F96A6F">
        <w:rPr>
          <w:rFonts w:ascii="宋体" w:eastAsia="宋体" w:hAnsi="Calibri" w:cs="宋体"/>
          <w:noProof/>
          <w:color w:val="333333"/>
          <w:kern w:val="0"/>
          <w:sz w:val="15"/>
          <w:szCs w:val="15"/>
        </w:rPr>
        <w:drawing>
          <wp:inline distT="0" distB="0" distL="0" distR="0" wp14:anchorId="0AB24DDC" wp14:editId="7561A73E">
            <wp:extent cx="382270" cy="170815"/>
            <wp:effectExtent l="0" t="0" r="0" b="635"/>
            <wp:docPr id="254" name="图片 254" descr="formulas?latex=45xEiolw9MwMNhG06P4b5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formulas?latex=45xEiolw9MwMNhG06P4b5A%3D%3D"/>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82270"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w:t>
      </w:r>
      <w:r w:rsidRPr="00F96A6F">
        <w:rPr>
          <w:rFonts w:ascii="宋体" w:eastAsia="宋体" w:hAnsi="Calibri" w:cs="宋体"/>
          <w:noProof/>
          <w:color w:val="333333"/>
          <w:kern w:val="0"/>
          <w:sz w:val="15"/>
          <w:szCs w:val="15"/>
        </w:rPr>
        <w:drawing>
          <wp:inline distT="0" distB="0" distL="0" distR="0" wp14:anchorId="3E59E9D0" wp14:editId="1A6BA6CF">
            <wp:extent cx="546100" cy="170815"/>
            <wp:effectExtent l="0" t="0" r="6350" b="635"/>
            <wp:docPr id="253" name="图片 253" descr="formulas?latex=UJPA8cWOipigHo636o64S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formulas?latex=UJPA8cWOipigHo636o64SA%3D%3D"/>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46100"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时，</w:t>
      </w:r>
      <w:r w:rsidRPr="00F96A6F">
        <w:rPr>
          <w:rFonts w:ascii="宋体" w:eastAsia="宋体" w:hAnsi="Calibri" w:cs="宋体"/>
          <w:noProof/>
          <w:color w:val="333333"/>
          <w:kern w:val="0"/>
          <w:sz w:val="15"/>
          <w:szCs w:val="15"/>
        </w:rPr>
        <w:drawing>
          <wp:inline distT="0" distB="0" distL="0" distR="0" wp14:anchorId="2EEB094C" wp14:editId="09D087FF">
            <wp:extent cx="402590" cy="170815"/>
            <wp:effectExtent l="0" t="0" r="0" b="635"/>
            <wp:docPr id="252" name="图片 252" descr="formulas?latex=eDgLM2IghRTQ2jN33kQD5Q%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formulas?latex=eDgLM2IghRTQ2jN33kQD5Q%3D%3D"/>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02590"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取得最大值为28，则探望敬老院的人最多比参加义务劳动的人多</w:t>
      </w:r>
      <w:r w:rsidRPr="00F96A6F">
        <w:rPr>
          <w:rFonts w:ascii="宋体" w:eastAsia="宋体" w:hAnsi="Calibri" w:cs="宋体"/>
          <w:noProof/>
          <w:color w:val="333333"/>
          <w:kern w:val="0"/>
          <w:sz w:val="15"/>
          <w:szCs w:val="15"/>
        </w:rPr>
        <w:drawing>
          <wp:inline distT="0" distB="0" distL="0" distR="0" wp14:anchorId="1FFDFDE2" wp14:editId="6E017C13">
            <wp:extent cx="723265" cy="170815"/>
            <wp:effectExtent l="0" t="0" r="635" b="635"/>
            <wp:docPr id="242" name="图片 242" descr="formulas?latex=%2FinNUkesxeqF%2FuISH7ciW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formulas?latex=%2FinNUkesxeqF%2FuISH7ciWA%3D%3D"/>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723265"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人。</w:t>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p>
    <w:p w:rsidR="00F96A6F" w:rsidRDefault="00F96A6F" w:rsidP="00F96A6F">
      <w:pPr>
        <w:autoSpaceDE w:val="0"/>
        <w:autoSpaceDN w:val="0"/>
        <w:adjustRightInd w:val="0"/>
        <w:ind w:firstLineChars="200" w:firstLine="300"/>
        <w:jc w:val="left"/>
        <w:rPr>
          <w:rFonts w:ascii="宋体" w:eastAsia="宋体" w:hAnsi="Calibri" w:cs="宋体" w:hint="eastAsia"/>
          <w:color w:val="333333"/>
          <w:kern w:val="0"/>
          <w:sz w:val="15"/>
          <w:szCs w:val="15"/>
        </w:rPr>
      </w:pPr>
      <w:r w:rsidRPr="00F96A6F">
        <w:rPr>
          <w:rFonts w:ascii="宋体" w:eastAsia="宋体" w:hAnsi="Calibri" w:cs="宋体"/>
          <w:color w:val="333333"/>
          <w:kern w:val="0"/>
          <w:sz w:val="15"/>
          <w:szCs w:val="15"/>
        </w:rPr>
        <w:t>故正确答案为D。</w:t>
      </w:r>
    </w:p>
    <w:p w:rsidR="0023680A" w:rsidRPr="00F96A6F" w:rsidRDefault="0023680A" w:rsidP="0023680A">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hint="eastAsia"/>
          <w:color w:val="333333"/>
          <w:kern w:val="0"/>
          <w:sz w:val="15"/>
          <w:szCs w:val="15"/>
        </w:rPr>
        <w:t>45</w:t>
      </w:r>
      <w:proofErr w:type="gramStart"/>
      <w:r w:rsidRPr="00F96A6F">
        <w:rPr>
          <w:rFonts w:ascii="宋体" w:eastAsia="宋体" w:hAnsi="Calibri" w:cs="宋体" w:hint="eastAsia"/>
          <w:color w:val="333333"/>
          <w:kern w:val="0"/>
          <w:sz w:val="15"/>
          <w:szCs w:val="15"/>
        </w:rPr>
        <w:t>.</w:t>
      </w:r>
      <w:r w:rsidRPr="00F96A6F">
        <w:rPr>
          <w:rFonts w:ascii="宋体" w:eastAsia="宋体" w:hAnsi="Calibri" w:cs="宋体"/>
          <w:color w:val="333333"/>
          <w:kern w:val="0"/>
          <w:sz w:val="15"/>
          <w:szCs w:val="15"/>
        </w:rPr>
        <w:t>C</w:t>
      </w:r>
      <w:proofErr w:type="gramEnd"/>
    </w:p>
    <w:p w:rsidR="0023680A" w:rsidRPr="00F96A6F" w:rsidRDefault="0023680A" w:rsidP="0023680A">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 </w:t>
      </w:r>
      <w:r w:rsidRPr="00F96A6F">
        <w:rPr>
          <w:rFonts w:ascii="宋体" w:eastAsia="宋体" w:hAnsi="Calibri" w:cs="宋体"/>
          <w:color w:val="333333"/>
          <w:kern w:val="0"/>
          <w:sz w:val="15"/>
          <w:szCs w:val="15"/>
        </w:rPr>
        <w:t>解析：</w:t>
      </w:r>
    </w:p>
    <w:p w:rsidR="0023680A" w:rsidRPr="00F96A6F" w:rsidRDefault="0023680A" w:rsidP="0023680A">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由题意可知，D点、E点分别为AB、AC的三等分点，</w:t>
      </w:r>
      <w:r w:rsidRPr="00F96A6F">
        <w:rPr>
          <w:rFonts w:ascii="宋体" w:eastAsia="宋体" w:hAnsi="Calibri" w:cs="宋体"/>
          <w:noProof/>
          <w:color w:val="333333"/>
          <w:kern w:val="0"/>
          <w:sz w:val="15"/>
          <w:szCs w:val="15"/>
        </w:rPr>
        <w:drawing>
          <wp:inline distT="0" distB="0" distL="0" distR="0" wp14:anchorId="4E90C7CB" wp14:editId="234D8799">
            <wp:extent cx="552450" cy="170815"/>
            <wp:effectExtent l="0" t="0" r="0" b="635"/>
            <wp:docPr id="31" name="图片 31" descr="formulas?latex=V%2FinvQxYYAwbrtAAWWAWN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formulas?latex=V%2FinvQxYYAwbrtAAWWAWNw%3D%3D"/>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52450"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w:t>
      </w:r>
      <w:r w:rsidRPr="00F96A6F">
        <w:rPr>
          <w:rFonts w:ascii="宋体" w:eastAsia="宋体" w:hAnsi="Calibri" w:cs="宋体"/>
          <w:noProof/>
          <w:color w:val="333333"/>
          <w:kern w:val="0"/>
          <w:sz w:val="15"/>
          <w:szCs w:val="15"/>
        </w:rPr>
        <w:drawing>
          <wp:inline distT="0" distB="0" distL="0" distR="0" wp14:anchorId="7057ABAE" wp14:editId="6E622DC4">
            <wp:extent cx="1009650" cy="170815"/>
            <wp:effectExtent l="0" t="0" r="0" b="635"/>
            <wp:docPr id="30" name="图片 30" descr="formulas?latex=bcIFJxXx%2FpNSwECKF5LfgX7vmRrXXqZT6wkJFfKT%2Fyc%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formulas?latex=bcIFJxXx%2FpNSwECKF5LfgX7vmRrXXqZT6wkJFfKT%2Fyc%3D"/>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009650"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，两个三角形对应边长之比为</w:t>
      </w:r>
      <w:r w:rsidRPr="00F96A6F">
        <w:rPr>
          <w:rFonts w:ascii="宋体" w:eastAsia="宋体" w:hAnsi="Calibri" w:cs="宋体"/>
          <w:noProof/>
          <w:color w:val="333333"/>
          <w:kern w:val="0"/>
          <w:sz w:val="15"/>
          <w:szCs w:val="15"/>
        </w:rPr>
        <w:drawing>
          <wp:inline distT="0" distB="0" distL="0" distR="0" wp14:anchorId="4782A646" wp14:editId="7A319ED2">
            <wp:extent cx="382270" cy="273050"/>
            <wp:effectExtent l="0" t="0" r="0" b="0"/>
            <wp:docPr id="29" name="图片 29" descr="formulas?latex=d8tQT3R1hxheVlCN2td9I2vAFLYW9rezfeDg7qGdKb4%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formulas?latex=d8tQT3R1hxheVlCN2td9I2vAFLYW9rezfeDg7qGdKb4%3D"/>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82270" cy="273050"/>
                    </a:xfrm>
                    <a:prstGeom prst="rect">
                      <a:avLst/>
                    </a:prstGeom>
                    <a:noFill/>
                    <a:ln>
                      <a:noFill/>
                    </a:ln>
                  </pic:spPr>
                </pic:pic>
              </a:graphicData>
            </a:graphic>
          </wp:inline>
        </w:drawing>
      </w:r>
      <w:r w:rsidRPr="00F96A6F">
        <w:rPr>
          <w:rFonts w:ascii="宋体" w:eastAsia="宋体" w:hAnsi="Calibri" w:cs="宋体"/>
          <w:noProof/>
          <w:color w:val="333333"/>
          <w:kern w:val="0"/>
          <w:sz w:val="15"/>
          <w:szCs w:val="15"/>
        </w:rPr>
        <w:drawing>
          <wp:inline distT="0" distB="0" distL="0" distR="0" wp14:anchorId="5CA6E4DC" wp14:editId="09A6AE75">
            <wp:extent cx="873760" cy="286385"/>
            <wp:effectExtent l="0" t="0" r="2540" b="0"/>
            <wp:docPr id="28" name="图片 28" descr="formulas?latex=APyB44GJCVEkjDpv4xkW4YInjJeJJQcRkAYtPhRFCI5Iuyld1U6HkaketlDlzZU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formulas?latex=APyB44GJCVEkjDpv4xkW4YInjJeJJQcRkAYtPhRFCI5Iuyld1U6HkaketlDlzZUH"/>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873760" cy="286385"/>
                    </a:xfrm>
                    <a:prstGeom prst="rect">
                      <a:avLst/>
                    </a:prstGeom>
                    <a:noFill/>
                    <a:ln>
                      <a:noFill/>
                    </a:ln>
                  </pic:spPr>
                </pic:pic>
              </a:graphicData>
            </a:graphic>
          </wp:inline>
        </w:drawing>
      </w:r>
      <w:r w:rsidRPr="00F96A6F">
        <w:rPr>
          <w:rFonts w:ascii="宋体" w:eastAsia="宋体" w:hAnsi="Calibri" w:cs="宋体"/>
          <w:color w:val="333333"/>
          <w:kern w:val="0"/>
          <w:sz w:val="15"/>
          <w:szCs w:val="15"/>
        </w:rPr>
        <w:t>，相似三角形面积之比为边长的平方之比，则</w:t>
      </w:r>
      <w:r w:rsidRPr="00F96A6F">
        <w:rPr>
          <w:rFonts w:ascii="宋体" w:eastAsia="宋体" w:hAnsi="Calibri" w:cs="宋体"/>
          <w:noProof/>
          <w:color w:val="333333"/>
          <w:kern w:val="0"/>
          <w:sz w:val="15"/>
          <w:szCs w:val="15"/>
        </w:rPr>
        <w:drawing>
          <wp:inline distT="0" distB="0" distL="0" distR="0" wp14:anchorId="5A7F6C82" wp14:editId="6572A54B">
            <wp:extent cx="1016635" cy="170815"/>
            <wp:effectExtent l="0" t="0" r="0" b="635"/>
            <wp:docPr id="27" name="图片 27" descr="formulas?latex=5xxBVVOcD83ElQjqcItqoBhEoMliVy%2BkARTfzlEgz%2BA%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formulas?latex=5xxBVVOcD83ElQjqcItqoBhEoMliVy%2BkARTfzlEgz%2BA%3D"/>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016635" cy="170815"/>
                    </a:xfrm>
                    <a:prstGeom prst="rect">
                      <a:avLst/>
                    </a:prstGeom>
                    <a:noFill/>
                    <a:ln>
                      <a:noFill/>
                    </a:ln>
                  </pic:spPr>
                </pic:pic>
              </a:graphicData>
            </a:graphic>
          </wp:inline>
        </w:drawing>
      </w:r>
      <w:r w:rsidRPr="00F96A6F">
        <w:rPr>
          <w:rFonts w:ascii="宋体" w:eastAsia="宋体" w:hAnsi="Calibri" w:cs="宋体"/>
          <w:noProof/>
          <w:color w:val="333333"/>
          <w:kern w:val="0"/>
          <w:sz w:val="15"/>
          <w:szCs w:val="15"/>
        </w:rPr>
        <w:drawing>
          <wp:inline distT="0" distB="0" distL="0" distR="0" wp14:anchorId="7A3C27ED" wp14:editId="70D4AEB3">
            <wp:extent cx="382270" cy="170815"/>
            <wp:effectExtent l="0" t="0" r="0" b="635"/>
            <wp:docPr id="26" name="图片 26" descr="formulas?latex=YDs8Y09efz79Fd3Z2JARZ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formulas?latex=YDs8Y09efz79Fd3Z2JARZw%3D%3D"/>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82270" cy="170815"/>
                    </a:xfrm>
                    <a:prstGeom prst="rect">
                      <a:avLst/>
                    </a:prstGeom>
                    <a:noFill/>
                    <a:ln>
                      <a:noFill/>
                    </a:ln>
                  </pic:spPr>
                </pic:pic>
              </a:graphicData>
            </a:graphic>
          </wp:inline>
        </w:drawing>
      </w:r>
      <w:r w:rsidRPr="00F96A6F">
        <w:rPr>
          <w:rFonts w:ascii="宋体" w:eastAsia="宋体" w:hAnsi="Calibri" w:cs="宋体"/>
          <w:color w:val="333333"/>
          <w:kern w:val="0"/>
          <w:sz w:val="15"/>
          <w:szCs w:val="15"/>
        </w:rPr>
        <w:t>，而</w:t>
      </w:r>
      <w:r w:rsidRPr="00F96A6F">
        <w:rPr>
          <w:rFonts w:ascii="宋体" w:eastAsia="宋体" w:hAnsi="Calibri" w:cs="宋体"/>
          <w:noProof/>
          <w:color w:val="333333"/>
          <w:kern w:val="0"/>
          <w:sz w:val="15"/>
          <w:szCs w:val="15"/>
        </w:rPr>
        <w:drawing>
          <wp:inline distT="0" distB="0" distL="0" distR="0" wp14:anchorId="2A3EEFC1" wp14:editId="4B809A27">
            <wp:extent cx="1187450" cy="170815"/>
            <wp:effectExtent l="0" t="0" r="0" b="635"/>
            <wp:docPr id="25" name="图片 25" descr="formulas?latex=nLHhXSNK2uYXQ1KxFXRgE1szxxDtE42ad5aCmB1v51Y%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formulas?latex=nLHhXSNK2uYXQ1KxFXRgE1szxxDtE42ad5aCmB1v51Y%3D"/>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187450" cy="170815"/>
                    </a:xfrm>
                    <a:prstGeom prst="rect">
                      <a:avLst/>
                    </a:prstGeom>
                    <a:noFill/>
                    <a:ln>
                      <a:noFill/>
                    </a:ln>
                  </pic:spPr>
                </pic:pic>
              </a:graphicData>
            </a:graphic>
          </wp:inline>
        </w:drawing>
      </w:r>
      <w:r w:rsidRPr="00F96A6F">
        <w:rPr>
          <w:rFonts w:ascii="宋体" w:eastAsia="宋体" w:hAnsi="Calibri" w:cs="宋体"/>
          <w:noProof/>
          <w:color w:val="333333"/>
          <w:kern w:val="0"/>
          <w:sz w:val="15"/>
          <w:szCs w:val="15"/>
        </w:rPr>
        <w:drawing>
          <wp:inline distT="0" distB="0" distL="0" distR="0" wp14:anchorId="1FA6983F" wp14:editId="552B66B4">
            <wp:extent cx="1419225" cy="191135"/>
            <wp:effectExtent l="0" t="0" r="9525" b="0"/>
            <wp:docPr id="24" name="图片 24" descr="formulas?latex=MwNejMbd%2FVH%2BSYn1FIPlX205tgrxvjElPrp7EZwJCZ0%2FvObUMNWf3XGnowm4qXQ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formulas?latex=MwNejMbd%2FVH%2BSYn1FIPlX205tgrxvjElPrp7EZwJCZ0%2FvObUMNWf3XGnowm4qXQu"/>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419225" cy="191135"/>
                    </a:xfrm>
                    <a:prstGeom prst="rect">
                      <a:avLst/>
                    </a:prstGeom>
                    <a:noFill/>
                    <a:ln>
                      <a:noFill/>
                    </a:ln>
                  </pic:spPr>
                </pic:pic>
              </a:graphicData>
            </a:graphic>
          </wp:inline>
        </w:drawing>
      </w:r>
      <w:r w:rsidRPr="00F96A6F">
        <w:rPr>
          <w:rFonts w:ascii="宋体" w:eastAsia="宋体" w:hAnsi="Calibri" w:cs="宋体"/>
          <w:color w:val="333333"/>
          <w:kern w:val="0"/>
          <w:sz w:val="15"/>
          <w:szCs w:val="15"/>
        </w:rPr>
        <w:t>，</w:t>
      </w:r>
      <w:r w:rsidRPr="00F96A6F">
        <w:rPr>
          <w:rFonts w:ascii="宋体" w:eastAsia="宋体" w:hAnsi="Calibri" w:cs="宋体"/>
          <w:color w:val="333333"/>
          <w:kern w:val="0"/>
          <w:sz w:val="15"/>
          <w:szCs w:val="15"/>
        </w:rPr>
        <w:t> </w:t>
      </w:r>
      <w:r w:rsidRPr="00F96A6F">
        <w:rPr>
          <w:rFonts w:ascii="宋体" w:eastAsia="宋体" w:hAnsi="Calibri" w:cs="宋体"/>
          <w:color w:val="333333"/>
          <w:kern w:val="0"/>
          <w:sz w:val="15"/>
          <w:szCs w:val="15"/>
        </w:rPr>
        <w:t>代入选项验证，C项满足。</w:t>
      </w:r>
    </w:p>
    <w:p w:rsidR="0023680A" w:rsidRDefault="0023680A" w:rsidP="0023680A">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color w:val="333333"/>
          <w:kern w:val="0"/>
          <w:sz w:val="15"/>
          <w:szCs w:val="15"/>
        </w:rPr>
        <w:t>故正确答案为C。</w:t>
      </w:r>
    </w:p>
    <w:p w:rsidR="005E45C2" w:rsidRDefault="005E45C2" w:rsidP="00F96A6F">
      <w:pPr>
        <w:autoSpaceDE w:val="0"/>
        <w:autoSpaceDN w:val="0"/>
        <w:adjustRightInd w:val="0"/>
        <w:ind w:firstLineChars="200" w:firstLine="300"/>
        <w:jc w:val="left"/>
        <w:rPr>
          <w:rFonts w:ascii="宋体" w:eastAsia="宋体" w:hAnsi="Calibri" w:cs="宋体"/>
          <w:color w:val="333333"/>
          <w:kern w:val="0"/>
          <w:sz w:val="15"/>
          <w:szCs w:val="15"/>
        </w:rPr>
      </w:pP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4</w:t>
      </w:r>
      <w:r>
        <w:rPr>
          <w:rFonts w:ascii="宋体" w:eastAsia="宋体" w:hAnsi="Calibri" w:cs="宋体" w:hint="eastAsia"/>
          <w:color w:val="333333"/>
          <w:kern w:val="0"/>
          <w:sz w:val="15"/>
          <w:szCs w:val="15"/>
        </w:rPr>
        <w:t>6.</w:t>
      </w:r>
      <w:r w:rsidRPr="005A1F3F">
        <w:rPr>
          <w:rFonts w:ascii="宋体" w:eastAsia="宋体" w:hAnsi="Calibri" w:cs="宋体"/>
          <w:color w:val="333333"/>
          <w:kern w:val="0"/>
          <w:sz w:val="15"/>
          <w:szCs w:val="15"/>
        </w:rPr>
        <w:t xml:space="preserve"> B，</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 </w:t>
      </w:r>
      <w:r w:rsidRPr="005A1F3F">
        <w:rPr>
          <w:rFonts w:ascii="宋体" w:eastAsia="宋体" w:hAnsi="Calibri" w:cs="宋体"/>
          <w:color w:val="333333"/>
          <w:kern w:val="0"/>
          <w:sz w:val="15"/>
          <w:szCs w:val="15"/>
        </w:rPr>
        <w:t>解析</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观察图形发现，元素组成不同且图形被分隔为多个区域，优先考虑数面。题干图形</w:t>
      </w:r>
      <w:proofErr w:type="gramStart"/>
      <w:r w:rsidRPr="005A1F3F">
        <w:rPr>
          <w:rFonts w:ascii="宋体" w:eastAsia="宋体" w:hAnsi="Calibri" w:cs="宋体"/>
          <w:color w:val="333333"/>
          <w:kern w:val="0"/>
          <w:sz w:val="15"/>
          <w:szCs w:val="15"/>
        </w:rPr>
        <w:t>面数量</w:t>
      </w:r>
      <w:proofErr w:type="gramEnd"/>
      <w:r w:rsidRPr="005A1F3F">
        <w:rPr>
          <w:rFonts w:ascii="宋体" w:eastAsia="宋体" w:hAnsi="Calibri" w:cs="宋体"/>
          <w:color w:val="333333"/>
          <w:kern w:val="0"/>
          <w:sz w:val="15"/>
          <w:szCs w:val="15"/>
        </w:rPr>
        <w:t>分别为3、4、5、6、7，呈递增规律，故？处应选择一个</w:t>
      </w:r>
      <w:proofErr w:type="gramStart"/>
      <w:r w:rsidRPr="005A1F3F">
        <w:rPr>
          <w:rFonts w:ascii="宋体" w:eastAsia="宋体" w:hAnsi="Calibri" w:cs="宋体"/>
          <w:color w:val="333333"/>
          <w:kern w:val="0"/>
          <w:sz w:val="15"/>
          <w:szCs w:val="15"/>
        </w:rPr>
        <w:t>面数量</w:t>
      </w:r>
      <w:proofErr w:type="gramEnd"/>
      <w:r w:rsidRPr="005A1F3F">
        <w:rPr>
          <w:rFonts w:ascii="宋体" w:eastAsia="宋体" w:hAnsi="Calibri" w:cs="宋体"/>
          <w:color w:val="333333"/>
          <w:kern w:val="0"/>
          <w:sz w:val="15"/>
          <w:szCs w:val="15"/>
        </w:rPr>
        <w:t>为8的图形。观察选项发现，A项9个面，B项8个面，C项8个面，D项8个面，排除A选项。进一步观察发现，题干所有图形中，面积最大的面均为一个三角形的面，只有B选项符合。</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故正确答案为B。</w:t>
      </w:r>
      <w:r w:rsidRPr="005A1F3F">
        <w:rPr>
          <w:rFonts w:ascii="宋体" w:eastAsia="宋体" w:hAnsi="Calibri" w:cs="宋体"/>
          <w:color w:val="333333"/>
          <w:kern w:val="0"/>
          <w:sz w:val="15"/>
          <w:szCs w:val="15"/>
        </w:rPr>
        <w:t> </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47</w:t>
      </w:r>
      <w:r>
        <w:rPr>
          <w:rFonts w:ascii="宋体" w:eastAsia="宋体" w:hAnsi="Calibri" w:cs="宋体" w:hint="eastAsia"/>
          <w:color w:val="333333"/>
          <w:kern w:val="0"/>
          <w:sz w:val="15"/>
          <w:szCs w:val="15"/>
        </w:rPr>
        <w:t>．</w:t>
      </w:r>
      <w:r w:rsidRPr="005A1F3F">
        <w:rPr>
          <w:rFonts w:ascii="宋体" w:eastAsia="宋体" w:hAnsi="Calibri" w:cs="宋体"/>
          <w:color w:val="333333"/>
          <w:kern w:val="0"/>
          <w:sz w:val="15"/>
          <w:szCs w:val="15"/>
        </w:rPr>
        <w:t>C，</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 </w:t>
      </w:r>
      <w:r w:rsidRPr="005A1F3F">
        <w:rPr>
          <w:rFonts w:ascii="宋体" w:eastAsia="宋体" w:hAnsi="Calibri" w:cs="宋体"/>
          <w:color w:val="333333"/>
          <w:kern w:val="0"/>
          <w:sz w:val="15"/>
          <w:szCs w:val="15"/>
        </w:rPr>
        <w:t>解析</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本题为分组分类题目。观察图形发现，题干中图形均被分隔为不同的封闭区域，</w:t>
      </w:r>
      <w:proofErr w:type="gramStart"/>
      <w:r w:rsidRPr="005A1F3F">
        <w:rPr>
          <w:rFonts w:ascii="宋体" w:eastAsia="宋体" w:hAnsi="Calibri" w:cs="宋体"/>
          <w:color w:val="333333"/>
          <w:kern w:val="0"/>
          <w:sz w:val="15"/>
          <w:szCs w:val="15"/>
        </w:rPr>
        <w:t>考虑面</w:t>
      </w:r>
      <w:proofErr w:type="gramEnd"/>
      <w:r w:rsidRPr="005A1F3F">
        <w:rPr>
          <w:rFonts w:ascii="宋体" w:eastAsia="宋体" w:hAnsi="Calibri" w:cs="宋体"/>
          <w:color w:val="333333"/>
          <w:kern w:val="0"/>
          <w:sz w:val="15"/>
          <w:szCs w:val="15"/>
        </w:rPr>
        <w:t>数量。但题干图形</w:t>
      </w:r>
      <w:proofErr w:type="gramStart"/>
      <w:r w:rsidRPr="005A1F3F">
        <w:rPr>
          <w:rFonts w:ascii="宋体" w:eastAsia="宋体" w:hAnsi="Calibri" w:cs="宋体"/>
          <w:color w:val="333333"/>
          <w:kern w:val="0"/>
          <w:sz w:val="15"/>
          <w:szCs w:val="15"/>
        </w:rPr>
        <w:t>面数量</w:t>
      </w:r>
      <w:proofErr w:type="gramEnd"/>
      <w:r w:rsidRPr="005A1F3F">
        <w:rPr>
          <w:rFonts w:ascii="宋体" w:eastAsia="宋体" w:hAnsi="Calibri" w:cs="宋体"/>
          <w:color w:val="333333"/>
          <w:kern w:val="0"/>
          <w:sz w:val="15"/>
          <w:szCs w:val="15"/>
        </w:rPr>
        <w:t>均为4个，可考虑面的特征。观察发现，题干中有的图形中存在两个完全相同的面，有的图形中几个面均不相同，即图</w:t>
      </w:r>
      <w:r w:rsidRPr="005A1F3F">
        <w:rPr>
          <w:rFonts w:ascii="宋体" w:eastAsia="宋体" w:hAnsi="Calibri" w:cs="宋体" w:hint="eastAsia"/>
          <w:color w:val="333333"/>
          <w:kern w:val="0"/>
          <w:sz w:val="15"/>
          <w:szCs w:val="15"/>
        </w:rPr>
        <w:t>①③⑥</w:t>
      </w:r>
      <w:r w:rsidRPr="005A1F3F">
        <w:rPr>
          <w:rFonts w:ascii="宋体" w:eastAsia="宋体" w:hAnsi="Calibri" w:cs="宋体"/>
          <w:color w:val="333333"/>
          <w:kern w:val="0"/>
          <w:sz w:val="15"/>
          <w:szCs w:val="15"/>
        </w:rPr>
        <w:t>中均存在两</w:t>
      </w:r>
      <w:r w:rsidRPr="005A1F3F">
        <w:rPr>
          <w:rFonts w:ascii="宋体" w:eastAsia="宋体" w:hAnsi="Calibri" w:cs="宋体"/>
          <w:color w:val="333333"/>
          <w:kern w:val="0"/>
          <w:sz w:val="15"/>
          <w:szCs w:val="15"/>
        </w:rPr>
        <w:lastRenderedPageBreak/>
        <w:t>个完全相同的面，图</w:t>
      </w:r>
      <w:r w:rsidRPr="005A1F3F">
        <w:rPr>
          <w:rFonts w:ascii="宋体" w:eastAsia="宋体" w:hAnsi="Calibri" w:cs="宋体" w:hint="eastAsia"/>
          <w:color w:val="333333"/>
          <w:kern w:val="0"/>
          <w:sz w:val="15"/>
          <w:szCs w:val="15"/>
        </w:rPr>
        <w:t>②④⑤</w:t>
      </w:r>
      <w:r w:rsidRPr="005A1F3F">
        <w:rPr>
          <w:rFonts w:ascii="宋体" w:eastAsia="宋体" w:hAnsi="Calibri" w:cs="宋体"/>
          <w:color w:val="333333"/>
          <w:kern w:val="0"/>
          <w:sz w:val="15"/>
          <w:szCs w:val="15"/>
        </w:rPr>
        <w:t>中不存在两个完全相同的面，因此可将图形分为</w:t>
      </w:r>
      <w:r w:rsidRPr="005A1F3F">
        <w:rPr>
          <w:rFonts w:ascii="宋体" w:eastAsia="宋体" w:hAnsi="Calibri" w:cs="宋体" w:hint="eastAsia"/>
          <w:color w:val="333333"/>
          <w:kern w:val="0"/>
          <w:sz w:val="15"/>
          <w:szCs w:val="15"/>
        </w:rPr>
        <w:t>①③⑥</w:t>
      </w:r>
      <w:r w:rsidRPr="005A1F3F">
        <w:rPr>
          <w:rFonts w:ascii="宋体" w:eastAsia="宋体" w:hAnsi="Calibri" w:cs="宋体"/>
          <w:color w:val="333333"/>
          <w:kern w:val="0"/>
          <w:sz w:val="15"/>
          <w:szCs w:val="15"/>
        </w:rPr>
        <w:t>一组，</w:t>
      </w:r>
      <w:r w:rsidRPr="005A1F3F">
        <w:rPr>
          <w:rFonts w:ascii="宋体" w:eastAsia="宋体" w:hAnsi="Calibri" w:cs="宋体" w:hint="eastAsia"/>
          <w:color w:val="333333"/>
          <w:kern w:val="0"/>
          <w:sz w:val="15"/>
          <w:szCs w:val="15"/>
        </w:rPr>
        <w:t>②④⑤</w:t>
      </w:r>
      <w:r w:rsidRPr="005A1F3F">
        <w:rPr>
          <w:rFonts w:ascii="宋体" w:eastAsia="宋体" w:hAnsi="Calibri" w:cs="宋体"/>
          <w:color w:val="333333"/>
          <w:kern w:val="0"/>
          <w:sz w:val="15"/>
          <w:szCs w:val="15"/>
        </w:rPr>
        <w:t>一组。</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故正确答案为C。</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48</w:t>
      </w:r>
      <w:r>
        <w:rPr>
          <w:rFonts w:ascii="宋体" w:eastAsia="宋体" w:hAnsi="Calibri" w:cs="宋体" w:hint="eastAsia"/>
          <w:color w:val="333333"/>
          <w:kern w:val="0"/>
          <w:sz w:val="15"/>
          <w:szCs w:val="15"/>
        </w:rPr>
        <w:t>．</w:t>
      </w:r>
      <w:r w:rsidRPr="005A1F3F">
        <w:rPr>
          <w:rFonts w:ascii="宋体" w:eastAsia="宋体" w:hAnsi="Calibri" w:cs="宋体"/>
          <w:color w:val="333333"/>
          <w:kern w:val="0"/>
          <w:sz w:val="15"/>
          <w:szCs w:val="15"/>
        </w:rPr>
        <w:t>D，</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 </w:t>
      </w:r>
      <w:r w:rsidRPr="005A1F3F">
        <w:rPr>
          <w:rFonts w:ascii="宋体" w:eastAsia="宋体" w:hAnsi="Calibri" w:cs="宋体"/>
          <w:color w:val="333333"/>
          <w:kern w:val="0"/>
          <w:sz w:val="15"/>
          <w:szCs w:val="15"/>
        </w:rPr>
        <w:t>解析</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本题为分组分类题目。观察图形发现，所有图形都为关于竖轴轴对称的图形。画出题干中每个图形的对称轴发现，图</w:t>
      </w:r>
      <w:r w:rsidRPr="005A1F3F">
        <w:rPr>
          <w:rFonts w:ascii="宋体" w:eastAsia="宋体" w:hAnsi="Calibri" w:cs="宋体" w:hint="eastAsia"/>
          <w:color w:val="333333"/>
          <w:kern w:val="0"/>
          <w:sz w:val="15"/>
          <w:szCs w:val="15"/>
        </w:rPr>
        <w:t>②③④</w:t>
      </w:r>
      <w:r w:rsidRPr="005A1F3F">
        <w:rPr>
          <w:rFonts w:ascii="宋体" w:eastAsia="宋体" w:hAnsi="Calibri" w:cs="宋体"/>
          <w:color w:val="333333"/>
          <w:kern w:val="0"/>
          <w:sz w:val="15"/>
          <w:szCs w:val="15"/>
        </w:rPr>
        <w:t>的对称轴左右两边均存在形状完全一致的小图形，图</w:t>
      </w:r>
      <w:r w:rsidRPr="005A1F3F">
        <w:rPr>
          <w:rFonts w:ascii="宋体" w:eastAsia="宋体" w:hAnsi="Calibri" w:cs="宋体" w:hint="eastAsia"/>
          <w:color w:val="333333"/>
          <w:kern w:val="0"/>
          <w:sz w:val="15"/>
          <w:szCs w:val="15"/>
        </w:rPr>
        <w:t>①⑤⑥</w:t>
      </w:r>
      <w:r w:rsidRPr="005A1F3F">
        <w:rPr>
          <w:rFonts w:ascii="宋体" w:eastAsia="宋体" w:hAnsi="Calibri" w:cs="宋体"/>
          <w:color w:val="333333"/>
          <w:kern w:val="0"/>
          <w:sz w:val="15"/>
          <w:szCs w:val="15"/>
        </w:rPr>
        <w:t>的对称轴左右两边均不存在形状完全一致的小图形，因此可将图形分为</w:t>
      </w:r>
      <w:r w:rsidRPr="005A1F3F">
        <w:rPr>
          <w:rFonts w:ascii="宋体" w:eastAsia="宋体" w:hAnsi="Calibri" w:cs="宋体" w:hint="eastAsia"/>
          <w:color w:val="333333"/>
          <w:kern w:val="0"/>
          <w:sz w:val="15"/>
          <w:szCs w:val="15"/>
        </w:rPr>
        <w:t>①⑤⑥</w:t>
      </w:r>
      <w:r w:rsidRPr="005A1F3F">
        <w:rPr>
          <w:rFonts w:ascii="宋体" w:eastAsia="宋体" w:hAnsi="Calibri" w:cs="宋体"/>
          <w:color w:val="333333"/>
          <w:kern w:val="0"/>
          <w:sz w:val="15"/>
          <w:szCs w:val="15"/>
        </w:rPr>
        <w:t>一组，</w:t>
      </w:r>
      <w:r w:rsidRPr="005A1F3F">
        <w:rPr>
          <w:rFonts w:ascii="宋体" w:eastAsia="宋体" w:hAnsi="Calibri" w:cs="宋体" w:hint="eastAsia"/>
          <w:color w:val="333333"/>
          <w:kern w:val="0"/>
          <w:sz w:val="15"/>
          <w:szCs w:val="15"/>
        </w:rPr>
        <w:t>②③④</w:t>
      </w:r>
      <w:r w:rsidRPr="005A1F3F">
        <w:rPr>
          <w:rFonts w:ascii="宋体" w:eastAsia="宋体" w:hAnsi="Calibri" w:cs="宋体"/>
          <w:color w:val="333333"/>
          <w:kern w:val="0"/>
          <w:sz w:val="15"/>
          <w:szCs w:val="15"/>
        </w:rPr>
        <w:t>一组。</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故正确答案为D。</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hint="eastAsia"/>
          <w:color w:val="333333"/>
          <w:kern w:val="0"/>
          <w:sz w:val="15"/>
          <w:szCs w:val="15"/>
        </w:rPr>
        <w:t>49.</w:t>
      </w:r>
      <w:r w:rsidRPr="005A1F3F">
        <w:rPr>
          <w:rFonts w:ascii="宋体" w:eastAsia="宋体" w:hAnsi="Calibri" w:cs="宋体"/>
          <w:color w:val="333333"/>
          <w:kern w:val="0"/>
          <w:sz w:val="15"/>
          <w:szCs w:val="15"/>
        </w:rPr>
        <w:t>C，</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 </w:t>
      </w:r>
      <w:r w:rsidRPr="005A1F3F">
        <w:rPr>
          <w:rFonts w:ascii="宋体" w:eastAsia="宋体" w:hAnsi="Calibri" w:cs="宋体"/>
          <w:color w:val="333333"/>
          <w:kern w:val="0"/>
          <w:sz w:val="15"/>
          <w:szCs w:val="15"/>
        </w:rPr>
        <w:t>解析</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本题考查六面体的空间重构。如下图所示，先对题干展开图的6个面进行标号：</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noProof/>
          <w:color w:val="333333"/>
          <w:kern w:val="0"/>
          <w:sz w:val="15"/>
          <w:szCs w:val="15"/>
        </w:rPr>
        <w:drawing>
          <wp:inline distT="0" distB="0" distL="0" distR="0" wp14:anchorId="0DBC8224" wp14:editId="13D96165">
            <wp:extent cx="4995080" cy="1459413"/>
            <wp:effectExtent l="0" t="0" r="0" b="7620"/>
            <wp:docPr id="323" name="图片 323" descr="http://fb.fbstatic.cn/api/xingce/images/16063845445e3a1.png?width=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b.fbstatic.cn/api/xingce/images/16063845445e3a1.png?width=700"/>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995219" cy="1459454"/>
                    </a:xfrm>
                    <a:prstGeom prst="rect">
                      <a:avLst/>
                    </a:prstGeom>
                    <a:noFill/>
                    <a:ln>
                      <a:noFill/>
                    </a:ln>
                  </pic:spPr>
                </pic:pic>
              </a:graphicData>
            </a:graphic>
          </wp:inline>
        </w:drawing>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A项：如上图所示，同时对选项和题干展开图中面g进行画边，选项中第4条边对应的是小直角三角形的直角边，而题干展开图中第4条边对应的是直角梯形的长底边，选项和题干展开图不一致，排除；</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B项：如上图所示，同时对选项和题干展开图中面g进行画边，选项中第2条边对应面h，而题干展开图中第2条边对应面j，选项和题干展开图不一致，排除；</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C项：与题干展开图一致，当选；</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D项：面e与面j为相对面，不能同时出现，选项和题干展开图不一致，排除。</w:t>
      </w:r>
    </w:p>
    <w:p w:rsidR="005E45C2"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故正确答案为C。</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50</w:t>
      </w:r>
      <w:r>
        <w:rPr>
          <w:rFonts w:ascii="宋体" w:eastAsia="宋体" w:hAnsi="Calibri" w:cs="宋体" w:hint="eastAsia"/>
          <w:color w:val="333333"/>
          <w:kern w:val="0"/>
          <w:sz w:val="15"/>
          <w:szCs w:val="15"/>
        </w:rPr>
        <w:t>．</w:t>
      </w:r>
      <w:r w:rsidRPr="005A1F3F">
        <w:rPr>
          <w:rFonts w:ascii="宋体" w:eastAsia="宋体" w:hAnsi="Calibri" w:cs="宋体"/>
          <w:color w:val="333333"/>
          <w:kern w:val="0"/>
          <w:sz w:val="15"/>
          <w:szCs w:val="15"/>
        </w:rPr>
        <w:t>A，</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 </w:t>
      </w:r>
      <w:r w:rsidRPr="005A1F3F">
        <w:rPr>
          <w:rFonts w:ascii="宋体" w:eastAsia="宋体" w:hAnsi="Calibri" w:cs="宋体"/>
          <w:color w:val="333333"/>
          <w:kern w:val="0"/>
          <w:sz w:val="15"/>
          <w:szCs w:val="15"/>
        </w:rPr>
        <w:t>解析</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本题为分组分类题目。图形元素组成不同，无明显属性规律，考虑数量规律。观察发现，题</w:t>
      </w:r>
      <w:proofErr w:type="gramStart"/>
      <w:r w:rsidRPr="005A1F3F">
        <w:rPr>
          <w:rFonts w:ascii="宋体" w:eastAsia="宋体" w:hAnsi="Calibri" w:cs="宋体"/>
          <w:color w:val="333333"/>
          <w:kern w:val="0"/>
          <w:sz w:val="15"/>
          <w:szCs w:val="15"/>
        </w:rPr>
        <w:t>干出现</w:t>
      </w:r>
      <w:proofErr w:type="gramEnd"/>
      <w:r w:rsidRPr="005A1F3F">
        <w:rPr>
          <w:rFonts w:ascii="宋体" w:eastAsia="宋体" w:hAnsi="Calibri" w:cs="宋体"/>
          <w:color w:val="333333"/>
          <w:kern w:val="0"/>
          <w:sz w:val="15"/>
          <w:szCs w:val="15"/>
        </w:rPr>
        <w:t>粗线条、生活化图形，考虑部分数。题干图形中，图</w:t>
      </w:r>
      <w:r w:rsidRPr="005A1F3F">
        <w:rPr>
          <w:rFonts w:ascii="宋体" w:eastAsia="宋体" w:hAnsi="Calibri" w:cs="宋体" w:hint="eastAsia"/>
          <w:color w:val="333333"/>
          <w:kern w:val="0"/>
          <w:sz w:val="15"/>
          <w:szCs w:val="15"/>
        </w:rPr>
        <w:t>②⑤⑥</w:t>
      </w:r>
      <w:r w:rsidRPr="005A1F3F">
        <w:rPr>
          <w:rFonts w:ascii="宋体" w:eastAsia="宋体" w:hAnsi="Calibri" w:cs="宋体"/>
          <w:color w:val="333333"/>
          <w:kern w:val="0"/>
          <w:sz w:val="15"/>
          <w:szCs w:val="15"/>
        </w:rPr>
        <w:t>都是一部分，而图</w:t>
      </w:r>
      <w:r w:rsidRPr="005A1F3F">
        <w:rPr>
          <w:rFonts w:ascii="宋体" w:eastAsia="宋体" w:hAnsi="Calibri" w:cs="宋体" w:hint="eastAsia"/>
          <w:color w:val="333333"/>
          <w:kern w:val="0"/>
          <w:sz w:val="15"/>
          <w:szCs w:val="15"/>
        </w:rPr>
        <w:t>①</w:t>
      </w:r>
      <w:r w:rsidRPr="005A1F3F">
        <w:rPr>
          <w:rFonts w:ascii="宋体" w:eastAsia="宋体" w:hAnsi="Calibri" w:cs="宋体"/>
          <w:color w:val="333333"/>
          <w:kern w:val="0"/>
          <w:sz w:val="15"/>
          <w:szCs w:val="15"/>
        </w:rPr>
        <w:t>为5部分，图</w:t>
      </w:r>
      <w:r w:rsidRPr="005A1F3F">
        <w:rPr>
          <w:rFonts w:ascii="宋体" w:eastAsia="宋体" w:hAnsi="Calibri" w:cs="宋体" w:hint="eastAsia"/>
          <w:color w:val="333333"/>
          <w:kern w:val="0"/>
          <w:sz w:val="15"/>
          <w:szCs w:val="15"/>
        </w:rPr>
        <w:t>③</w:t>
      </w:r>
      <w:r w:rsidRPr="005A1F3F">
        <w:rPr>
          <w:rFonts w:ascii="宋体" w:eastAsia="宋体" w:hAnsi="Calibri" w:cs="宋体"/>
          <w:color w:val="333333"/>
          <w:kern w:val="0"/>
          <w:sz w:val="15"/>
          <w:szCs w:val="15"/>
        </w:rPr>
        <w:t>为2部分，图</w:t>
      </w:r>
      <w:r w:rsidRPr="005A1F3F">
        <w:rPr>
          <w:rFonts w:ascii="宋体" w:eastAsia="宋体" w:hAnsi="Calibri" w:cs="宋体" w:hint="eastAsia"/>
          <w:color w:val="333333"/>
          <w:kern w:val="0"/>
          <w:sz w:val="15"/>
          <w:szCs w:val="15"/>
        </w:rPr>
        <w:t>④</w:t>
      </w:r>
      <w:r w:rsidRPr="005A1F3F">
        <w:rPr>
          <w:rFonts w:ascii="宋体" w:eastAsia="宋体" w:hAnsi="Calibri" w:cs="宋体"/>
          <w:color w:val="333333"/>
          <w:kern w:val="0"/>
          <w:sz w:val="15"/>
          <w:szCs w:val="15"/>
        </w:rPr>
        <w:t>为6部分，所以图</w:t>
      </w:r>
      <w:r w:rsidRPr="005A1F3F">
        <w:rPr>
          <w:rFonts w:ascii="宋体" w:eastAsia="宋体" w:hAnsi="Calibri" w:cs="宋体" w:hint="eastAsia"/>
          <w:color w:val="333333"/>
          <w:kern w:val="0"/>
          <w:sz w:val="15"/>
          <w:szCs w:val="15"/>
        </w:rPr>
        <w:t>①③④</w:t>
      </w:r>
      <w:r w:rsidRPr="005A1F3F">
        <w:rPr>
          <w:rFonts w:ascii="宋体" w:eastAsia="宋体" w:hAnsi="Calibri" w:cs="宋体"/>
          <w:color w:val="333333"/>
          <w:kern w:val="0"/>
          <w:sz w:val="15"/>
          <w:szCs w:val="15"/>
        </w:rPr>
        <w:t>都是多部分。即</w:t>
      </w:r>
      <w:r w:rsidRPr="005A1F3F">
        <w:rPr>
          <w:rFonts w:ascii="宋体" w:eastAsia="宋体" w:hAnsi="Calibri" w:cs="宋体" w:hint="eastAsia"/>
          <w:color w:val="333333"/>
          <w:kern w:val="0"/>
          <w:sz w:val="15"/>
          <w:szCs w:val="15"/>
        </w:rPr>
        <w:t>①③④</w:t>
      </w:r>
      <w:r w:rsidRPr="005A1F3F">
        <w:rPr>
          <w:rFonts w:ascii="宋体" w:eastAsia="宋体" w:hAnsi="Calibri" w:cs="宋体"/>
          <w:color w:val="333333"/>
          <w:kern w:val="0"/>
          <w:sz w:val="15"/>
          <w:szCs w:val="15"/>
        </w:rPr>
        <w:t>一组，</w:t>
      </w:r>
      <w:r w:rsidRPr="005A1F3F">
        <w:rPr>
          <w:rFonts w:ascii="宋体" w:eastAsia="宋体" w:hAnsi="Calibri" w:cs="宋体" w:hint="eastAsia"/>
          <w:color w:val="333333"/>
          <w:kern w:val="0"/>
          <w:sz w:val="15"/>
          <w:szCs w:val="15"/>
        </w:rPr>
        <w:t>②⑤⑥</w:t>
      </w:r>
      <w:r w:rsidRPr="005A1F3F">
        <w:rPr>
          <w:rFonts w:ascii="宋体" w:eastAsia="宋体" w:hAnsi="Calibri" w:cs="宋体"/>
          <w:color w:val="333333"/>
          <w:kern w:val="0"/>
          <w:sz w:val="15"/>
          <w:szCs w:val="15"/>
        </w:rPr>
        <w:t>一组。</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故正确答案为A。</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注：图形分组分类优先考虑两组图形分别呈现规律，但这道</w:t>
      </w:r>
      <w:proofErr w:type="gramStart"/>
      <w:r w:rsidRPr="005A1F3F">
        <w:rPr>
          <w:rFonts w:ascii="宋体" w:eastAsia="宋体" w:hAnsi="Calibri" w:cs="宋体"/>
          <w:color w:val="333333"/>
          <w:kern w:val="0"/>
          <w:sz w:val="15"/>
          <w:szCs w:val="15"/>
        </w:rPr>
        <w:t>题出现</w:t>
      </w:r>
      <w:proofErr w:type="gramEnd"/>
      <w:r w:rsidRPr="005A1F3F">
        <w:rPr>
          <w:rFonts w:ascii="宋体" w:eastAsia="宋体" w:hAnsi="Calibri" w:cs="宋体"/>
          <w:color w:val="333333"/>
          <w:kern w:val="0"/>
          <w:sz w:val="15"/>
          <w:szCs w:val="15"/>
        </w:rPr>
        <w:t>粗线条、生活化图形，部分</w:t>
      </w:r>
      <w:proofErr w:type="gramStart"/>
      <w:r w:rsidRPr="005A1F3F">
        <w:rPr>
          <w:rFonts w:ascii="宋体" w:eastAsia="宋体" w:hAnsi="Calibri" w:cs="宋体"/>
          <w:color w:val="333333"/>
          <w:kern w:val="0"/>
          <w:sz w:val="15"/>
          <w:szCs w:val="15"/>
        </w:rPr>
        <w:t>数特征</w:t>
      </w:r>
      <w:proofErr w:type="gramEnd"/>
      <w:r w:rsidRPr="005A1F3F">
        <w:rPr>
          <w:rFonts w:ascii="宋体" w:eastAsia="宋体" w:hAnsi="Calibri" w:cs="宋体"/>
          <w:color w:val="333333"/>
          <w:kern w:val="0"/>
          <w:sz w:val="15"/>
          <w:szCs w:val="15"/>
        </w:rPr>
        <w:t>明显，且无其他规律，可考虑一组为一部分、一组为多部分的规律。</w:t>
      </w:r>
      <w:r w:rsidRPr="005A1F3F">
        <w:rPr>
          <w:rFonts w:ascii="宋体" w:eastAsia="宋体" w:hAnsi="Calibri" w:cs="宋体"/>
          <w:color w:val="333333"/>
          <w:kern w:val="0"/>
          <w:sz w:val="15"/>
          <w:szCs w:val="15"/>
        </w:rPr>
        <w:t> </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51</w:t>
      </w:r>
      <w:r>
        <w:rPr>
          <w:rFonts w:ascii="宋体" w:eastAsia="宋体" w:hAnsi="Calibri" w:cs="宋体" w:hint="eastAsia"/>
          <w:color w:val="333333"/>
          <w:kern w:val="0"/>
          <w:sz w:val="15"/>
          <w:szCs w:val="15"/>
        </w:rPr>
        <w:t>．</w:t>
      </w:r>
      <w:r w:rsidRPr="005A1F3F">
        <w:rPr>
          <w:rFonts w:ascii="宋体" w:eastAsia="宋体" w:hAnsi="Calibri" w:cs="宋体"/>
          <w:color w:val="333333"/>
          <w:kern w:val="0"/>
          <w:sz w:val="15"/>
          <w:szCs w:val="15"/>
        </w:rPr>
        <w:t>C，</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 </w:t>
      </w:r>
      <w:r w:rsidRPr="005A1F3F">
        <w:rPr>
          <w:rFonts w:ascii="宋体" w:eastAsia="宋体" w:hAnsi="Calibri" w:cs="宋体"/>
          <w:color w:val="333333"/>
          <w:kern w:val="0"/>
          <w:sz w:val="15"/>
          <w:szCs w:val="15"/>
        </w:rPr>
        <w:t>解析</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A项：在图形前面的L形部分，竖直向下可以切出，如图1所示；</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B项：在图形的一角斜</w:t>
      </w:r>
      <w:proofErr w:type="gramStart"/>
      <w:r w:rsidRPr="005A1F3F">
        <w:rPr>
          <w:rFonts w:ascii="宋体" w:eastAsia="宋体" w:hAnsi="Calibri" w:cs="宋体"/>
          <w:color w:val="333333"/>
          <w:kern w:val="0"/>
          <w:sz w:val="15"/>
          <w:szCs w:val="15"/>
        </w:rPr>
        <w:t>着从棱切到</w:t>
      </w:r>
      <w:proofErr w:type="gramEnd"/>
      <w:r w:rsidRPr="005A1F3F">
        <w:rPr>
          <w:rFonts w:ascii="宋体" w:eastAsia="宋体" w:hAnsi="Calibri" w:cs="宋体"/>
          <w:color w:val="333333"/>
          <w:kern w:val="0"/>
          <w:sz w:val="15"/>
          <w:szCs w:val="15"/>
        </w:rPr>
        <w:t>面，可以切出，如图2所示；</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C项：无法切出直角三角形；</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D项：在图形的一角斜着从面切到面，可以切出，如图3所示。</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noProof/>
          <w:color w:val="333333"/>
          <w:kern w:val="0"/>
          <w:sz w:val="15"/>
          <w:szCs w:val="15"/>
        </w:rPr>
        <w:lastRenderedPageBreak/>
        <w:drawing>
          <wp:inline distT="0" distB="0" distL="0" distR="0" wp14:anchorId="157A09A7" wp14:editId="05D11AB9">
            <wp:extent cx="4053385" cy="1506658"/>
            <wp:effectExtent l="0" t="0" r="4445" b="0"/>
            <wp:docPr id="324" name="图片 324" descr="http://fb.fbstatic.cn/api/xingce/images/16063ab53ffdca2.png?width=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b.fbstatic.cn/api/xingce/images/16063ab53ffdca2.png?width=700"/>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058265" cy="1508472"/>
                    </a:xfrm>
                    <a:prstGeom prst="rect">
                      <a:avLst/>
                    </a:prstGeom>
                    <a:noFill/>
                    <a:ln>
                      <a:noFill/>
                    </a:ln>
                  </pic:spPr>
                </pic:pic>
              </a:graphicData>
            </a:graphic>
          </wp:inline>
        </w:drawing>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本题为</w:t>
      </w:r>
      <w:proofErr w:type="gramStart"/>
      <w:r w:rsidRPr="005A1F3F">
        <w:rPr>
          <w:rFonts w:ascii="宋体" w:eastAsia="宋体" w:hAnsi="Calibri" w:cs="宋体"/>
          <w:color w:val="333333"/>
          <w:kern w:val="0"/>
          <w:sz w:val="15"/>
          <w:szCs w:val="15"/>
        </w:rPr>
        <w:t>选非题</w:t>
      </w:r>
      <w:proofErr w:type="gramEnd"/>
      <w:r w:rsidRPr="005A1F3F">
        <w:rPr>
          <w:rFonts w:ascii="宋体" w:eastAsia="宋体" w:hAnsi="Calibri" w:cs="宋体"/>
          <w:color w:val="333333"/>
          <w:kern w:val="0"/>
          <w:sz w:val="15"/>
          <w:szCs w:val="15"/>
        </w:rPr>
        <w:t>，故正确答案为C。</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52</w:t>
      </w:r>
      <w:r>
        <w:rPr>
          <w:rFonts w:ascii="宋体" w:eastAsia="宋体" w:hAnsi="Calibri" w:cs="宋体" w:hint="eastAsia"/>
          <w:color w:val="333333"/>
          <w:kern w:val="0"/>
          <w:sz w:val="15"/>
          <w:szCs w:val="15"/>
        </w:rPr>
        <w:t>．</w:t>
      </w:r>
      <w:r w:rsidRPr="005A1F3F">
        <w:rPr>
          <w:rFonts w:ascii="宋体" w:eastAsia="宋体" w:hAnsi="Calibri" w:cs="宋体"/>
          <w:color w:val="333333"/>
          <w:kern w:val="0"/>
          <w:sz w:val="15"/>
          <w:szCs w:val="15"/>
        </w:rPr>
        <w:t>C，</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 </w:t>
      </w:r>
      <w:r w:rsidRPr="005A1F3F">
        <w:rPr>
          <w:rFonts w:ascii="宋体" w:eastAsia="宋体" w:hAnsi="Calibri" w:cs="宋体"/>
          <w:color w:val="333333"/>
          <w:kern w:val="0"/>
          <w:sz w:val="15"/>
          <w:szCs w:val="15"/>
        </w:rPr>
        <w:t>解析</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元素组成不同，属性无明显规律，考虑数量规律。观察题干图形发现，点、线、面均无明显数量规律。通过再次观察发现，题干图形均有直线与直线相垂直，考虑数直角数量。题干图形中直角数分别是8、7、6、5、4，故问号处应选择有3个直角的图形。选项直角数分别为A项4个、B项1个、C项3个、D项8个，只有C项符合题干规律。</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故正确答案为C。</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 </w:t>
      </w:r>
      <w:r w:rsidRPr="005A1F3F">
        <w:rPr>
          <w:rFonts w:ascii="宋体" w:eastAsia="宋体" w:hAnsi="Calibri" w:cs="宋体"/>
          <w:color w:val="333333"/>
          <w:kern w:val="0"/>
          <w:sz w:val="15"/>
          <w:szCs w:val="15"/>
        </w:rPr>
        <w:t>53</w:t>
      </w:r>
      <w:r>
        <w:rPr>
          <w:rFonts w:ascii="宋体" w:eastAsia="宋体" w:hAnsi="Calibri" w:cs="宋体" w:hint="eastAsia"/>
          <w:color w:val="333333"/>
          <w:kern w:val="0"/>
          <w:sz w:val="15"/>
          <w:szCs w:val="15"/>
        </w:rPr>
        <w:t>．</w:t>
      </w:r>
      <w:r w:rsidRPr="005A1F3F">
        <w:rPr>
          <w:rFonts w:ascii="宋体" w:eastAsia="宋体" w:hAnsi="Calibri" w:cs="宋体"/>
          <w:color w:val="333333"/>
          <w:kern w:val="0"/>
          <w:sz w:val="15"/>
          <w:szCs w:val="15"/>
        </w:rPr>
        <w:t>C，</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 </w:t>
      </w:r>
      <w:r w:rsidRPr="005A1F3F">
        <w:rPr>
          <w:rFonts w:ascii="宋体" w:eastAsia="宋体" w:hAnsi="Calibri" w:cs="宋体"/>
          <w:color w:val="333333"/>
          <w:kern w:val="0"/>
          <w:sz w:val="15"/>
          <w:szCs w:val="15"/>
        </w:rPr>
        <w:t>解析</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元素组成不同，且无属性规律，考虑数量规律。观察题干图形发现，每个图形中均存在曲线，可优先考虑曲线数。题干图形中的曲线数依次为1、2、3、4、5，故问号处应选择有6条曲线的图形。选项曲线数分别为A项12条、B项5条、C项6条、D项9条，只有C项符合题干规律。</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故正确答案为C。</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54</w:t>
      </w:r>
      <w:r>
        <w:rPr>
          <w:rFonts w:ascii="宋体" w:eastAsia="宋体" w:hAnsi="Calibri" w:cs="宋体" w:hint="eastAsia"/>
          <w:color w:val="333333"/>
          <w:kern w:val="0"/>
          <w:sz w:val="15"/>
          <w:szCs w:val="15"/>
        </w:rPr>
        <w:t>．</w:t>
      </w:r>
      <w:r w:rsidRPr="005A1F3F">
        <w:rPr>
          <w:rFonts w:ascii="宋体" w:eastAsia="宋体" w:hAnsi="Calibri" w:cs="宋体"/>
          <w:color w:val="333333"/>
          <w:kern w:val="0"/>
          <w:sz w:val="15"/>
          <w:szCs w:val="15"/>
        </w:rPr>
        <w:t>B，</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 </w:t>
      </w:r>
      <w:r w:rsidRPr="005A1F3F">
        <w:rPr>
          <w:rFonts w:ascii="宋体" w:eastAsia="宋体" w:hAnsi="Calibri" w:cs="宋体"/>
          <w:color w:val="333333"/>
          <w:kern w:val="0"/>
          <w:sz w:val="15"/>
          <w:szCs w:val="15"/>
        </w:rPr>
        <w:t>解析</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九宫格优先横行观察，第一行都有3个球，第二行都有4个球，第三行前两幅图都有4个球，排除D项。比较A、B、C三项，发现球的位置不一致，并且BC两项下边两个球之间的距离不一致，观察题干发现，每一行中，图形都分为上下两部分，并且上下的宽窄不相同，同一侧的两个球是平行的，排除A项和C项。</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故正确答案为B。</w:t>
      </w:r>
    </w:p>
    <w:p w:rsidR="005E45C2"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55</w:t>
      </w:r>
      <w:r>
        <w:rPr>
          <w:rFonts w:ascii="宋体" w:eastAsia="宋体" w:hAnsi="Calibri" w:cs="宋体" w:hint="eastAsia"/>
          <w:color w:val="333333"/>
          <w:kern w:val="0"/>
          <w:sz w:val="15"/>
          <w:szCs w:val="15"/>
        </w:rPr>
        <w:t>．</w:t>
      </w:r>
      <w:r w:rsidRPr="005A1F3F">
        <w:rPr>
          <w:rFonts w:ascii="宋体" w:eastAsia="宋体" w:hAnsi="Calibri" w:cs="宋体"/>
          <w:color w:val="333333"/>
          <w:kern w:val="0"/>
          <w:sz w:val="15"/>
          <w:szCs w:val="15"/>
        </w:rPr>
        <w:t>B，</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hint="eastAsia"/>
          <w:color w:val="333333"/>
          <w:kern w:val="0"/>
          <w:sz w:val="15"/>
          <w:szCs w:val="15"/>
        </w:rPr>
        <w:t>解析</w:t>
      </w:r>
      <w:r w:rsidRPr="005A1F3F">
        <w:rPr>
          <w:rFonts w:ascii="宋体" w:eastAsia="宋体" w:hAnsi="Calibri" w:cs="宋体"/>
          <w:color w:val="333333"/>
          <w:kern w:val="0"/>
          <w:sz w:val="15"/>
          <w:szCs w:val="15"/>
        </w:rPr>
        <w:t xml:space="preserve"> </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图形元素组成不同，且无属性规律，考虑数量规律。观察发现，图3、图5为</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日</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字变形图，可考虑笔画数。观察发现，题干中每个图形都含有4个奇点，即都是两笔画图形，故问号处</w:t>
      </w:r>
      <w:proofErr w:type="gramStart"/>
      <w:r w:rsidRPr="005A1F3F">
        <w:rPr>
          <w:rFonts w:ascii="宋体" w:eastAsia="宋体" w:hAnsi="Calibri" w:cs="宋体"/>
          <w:color w:val="333333"/>
          <w:kern w:val="0"/>
          <w:sz w:val="15"/>
          <w:szCs w:val="15"/>
        </w:rPr>
        <w:t>应选择两笔画</w:t>
      </w:r>
      <w:proofErr w:type="gramEnd"/>
      <w:r w:rsidRPr="005A1F3F">
        <w:rPr>
          <w:rFonts w:ascii="宋体" w:eastAsia="宋体" w:hAnsi="Calibri" w:cs="宋体"/>
          <w:color w:val="333333"/>
          <w:kern w:val="0"/>
          <w:sz w:val="15"/>
          <w:szCs w:val="15"/>
        </w:rPr>
        <w:t>图形。选项中，A项和D项都是</w:t>
      </w:r>
      <w:proofErr w:type="gramStart"/>
      <w:r w:rsidRPr="005A1F3F">
        <w:rPr>
          <w:rFonts w:ascii="宋体" w:eastAsia="宋体" w:hAnsi="Calibri" w:cs="宋体"/>
          <w:color w:val="333333"/>
          <w:kern w:val="0"/>
          <w:sz w:val="15"/>
          <w:szCs w:val="15"/>
        </w:rPr>
        <w:t>一</w:t>
      </w:r>
      <w:proofErr w:type="gramEnd"/>
      <w:r w:rsidRPr="005A1F3F">
        <w:rPr>
          <w:rFonts w:ascii="宋体" w:eastAsia="宋体" w:hAnsi="Calibri" w:cs="宋体"/>
          <w:color w:val="333333"/>
          <w:kern w:val="0"/>
          <w:sz w:val="15"/>
          <w:szCs w:val="15"/>
        </w:rPr>
        <w:t>笔画图形，C项是三笔画图形，只有B项是两笔画图形。</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故正确答案为B。</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56</w:t>
      </w:r>
      <w:r>
        <w:rPr>
          <w:rFonts w:ascii="宋体" w:eastAsia="宋体" w:hAnsi="Calibri" w:cs="宋体" w:hint="eastAsia"/>
          <w:color w:val="333333"/>
          <w:kern w:val="0"/>
          <w:sz w:val="15"/>
          <w:szCs w:val="15"/>
        </w:rPr>
        <w:t>．</w:t>
      </w:r>
      <w:r w:rsidRPr="005A1F3F">
        <w:rPr>
          <w:rFonts w:ascii="宋体" w:eastAsia="宋体" w:hAnsi="Calibri" w:cs="宋体"/>
          <w:color w:val="333333"/>
          <w:kern w:val="0"/>
          <w:sz w:val="15"/>
          <w:szCs w:val="15"/>
        </w:rPr>
        <w:t>C，</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 </w:t>
      </w:r>
      <w:r w:rsidRPr="005A1F3F">
        <w:rPr>
          <w:rFonts w:ascii="宋体" w:eastAsia="宋体" w:hAnsi="Calibri" w:cs="宋体"/>
          <w:color w:val="333333"/>
          <w:kern w:val="0"/>
          <w:sz w:val="15"/>
          <w:szCs w:val="15"/>
        </w:rPr>
        <w:t>解析</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第一步：找出定义关键词。</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被判处有期徒刑或者拘役的罪犯：(1）有严重疾病需要保外就医的；(2）怀孕或者正在哺乳自己婴儿的妇女；(3）生活不能自理，适用暂予监外执行不致危害社会的。</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被判处无期徒刑的罪犯：只有符合第二种情形的，才可以暂予监外执行。</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对适用保外就医可能有社会危险性的罪犯，或者自伤自残的罪犯，不得保外就医。</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第二步：逐一分析选项。</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A项：罪犯甲（女）被判处有期徒刑，但是她的丈夫死亡、父母患病、子女无人照顾等这些条件不满足</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（1）有严重疾病需要保外就医的；（2）怀孕或者正在哺乳自己婴儿的妇女；（3）生活不能自理，适用暂予监外执行不致危害社会的</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，不符合定义，排除；</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lastRenderedPageBreak/>
        <w:t>B项：罪犯乙被判处有期徒刑，入监后对生活失去信心，虽然自杀未遂并危及生命，可能需要保外就医，但是根据关键词</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对适用保外就医可能有社会危险性的罪犯，或者自伤自残的罪犯，不得保外就医</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，不符合定义，排除；</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C项：</w:t>
      </w:r>
      <w:proofErr w:type="gramStart"/>
      <w:r w:rsidRPr="005A1F3F">
        <w:rPr>
          <w:rFonts w:ascii="宋体" w:eastAsia="宋体" w:hAnsi="Calibri" w:cs="宋体"/>
          <w:color w:val="333333"/>
          <w:kern w:val="0"/>
          <w:sz w:val="15"/>
          <w:szCs w:val="15"/>
        </w:rPr>
        <w:t>罪犯丙被判处</w:t>
      </w:r>
      <w:proofErr w:type="gramEnd"/>
      <w:r w:rsidRPr="005A1F3F">
        <w:rPr>
          <w:rFonts w:ascii="宋体" w:eastAsia="宋体" w:hAnsi="Calibri" w:cs="宋体"/>
          <w:color w:val="333333"/>
          <w:kern w:val="0"/>
          <w:sz w:val="15"/>
          <w:szCs w:val="15"/>
        </w:rPr>
        <w:t>有期徒刑，在服刑期间患病肢体瘫痪，并且生活不能自理符合</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生活不能自理，适用暂予监外执行不致危害社会的</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的情形，符合定义，当选；</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D项：犯罪丙（女）被判处死刑，虽然她已怀孕，但是怀孕可以监外执行的前提是被判处有期徒刑，因此不在暂予监外执行考虑的范畴，不符合定义，排除。</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故正确答案为C。</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57</w:t>
      </w:r>
      <w:r>
        <w:rPr>
          <w:rFonts w:ascii="宋体" w:eastAsia="宋体" w:hAnsi="Calibri" w:cs="宋体" w:hint="eastAsia"/>
          <w:color w:val="333333"/>
          <w:kern w:val="0"/>
          <w:sz w:val="15"/>
          <w:szCs w:val="15"/>
        </w:rPr>
        <w:t>，</w:t>
      </w:r>
      <w:r w:rsidRPr="005A1F3F">
        <w:rPr>
          <w:rFonts w:ascii="宋体" w:eastAsia="宋体" w:hAnsi="Calibri" w:cs="宋体"/>
          <w:color w:val="333333"/>
          <w:kern w:val="0"/>
          <w:sz w:val="15"/>
          <w:szCs w:val="15"/>
        </w:rPr>
        <w:t>A，</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 </w:t>
      </w:r>
      <w:r w:rsidRPr="005A1F3F">
        <w:rPr>
          <w:rFonts w:ascii="宋体" w:eastAsia="宋体" w:hAnsi="Calibri" w:cs="宋体"/>
          <w:color w:val="333333"/>
          <w:kern w:val="0"/>
          <w:sz w:val="15"/>
          <w:szCs w:val="15"/>
        </w:rPr>
        <w:t>解析</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第一步：找出定义关键词。</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MS Mincho" w:eastAsia="MS Mincho" w:hAnsi="MS Mincho" w:cs="MS Mincho" w:hint="eastAsia"/>
          <w:color w:val="333333"/>
          <w:kern w:val="0"/>
          <w:sz w:val="15"/>
          <w:szCs w:val="15"/>
        </w:rPr>
        <w:t> </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组织</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以提供各种实惠服务为主</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通过实际行动获取社会公众的了解和好评</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建立组织良好形象</w:t>
      </w:r>
      <w:r w:rsidRPr="005A1F3F">
        <w:rPr>
          <w:rFonts w:ascii="宋体" w:eastAsia="宋体" w:hAnsi="Calibri" w:cs="宋体"/>
          <w:color w:val="333333"/>
          <w:kern w:val="0"/>
          <w:sz w:val="15"/>
          <w:szCs w:val="15"/>
        </w:rPr>
        <w:t>”</w:t>
      </w:r>
      <w:r w:rsidRPr="005A1F3F">
        <w:rPr>
          <w:rFonts w:ascii="MS Mincho" w:eastAsia="MS Mincho" w:hAnsi="MS Mincho" w:cs="MS Mincho" w:hint="eastAsia"/>
          <w:color w:val="333333"/>
          <w:kern w:val="0"/>
          <w:sz w:val="15"/>
          <w:szCs w:val="15"/>
        </w:rPr>
        <w:t> </w:t>
      </w:r>
      <w:r w:rsidRPr="005A1F3F">
        <w:rPr>
          <w:rFonts w:ascii="宋体" w:eastAsia="宋体" w:hAnsi="Calibri" w:cs="宋体"/>
          <w:color w:val="333333"/>
          <w:kern w:val="0"/>
          <w:sz w:val="15"/>
          <w:szCs w:val="15"/>
        </w:rPr>
        <w:t>。</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第二步：逐一分析选项。</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MS Mincho" w:eastAsia="MS Mincho" w:hAnsi="MS Mincho" w:cs="MS Mincho" w:hint="eastAsia"/>
          <w:color w:val="333333"/>
          <w:kern w:val="0"/>
          <w:sz w:val="15"/>
          <w:szCs w:val="15"/>
        </w:rPr>
        <w:t> </w:t>
      </w:r>
      <w:r w:rsidRPr="005A1F3F">
        <w:rPr>
          <w:rFonts w:ascii="宋体" w:eastAsia="宋体" w:hAnsi="Calibri" w:cs="宋体"/>
          <w:color w:val="333333"/>
          <w:kern w:val="0"/>
          <w:sz w:val="15"/>
          <w:szCs w:val="15"/>
        </w:rPr>
        <w:t>A项：热水器厂定期给用户发送注意事项，免费换滤网，符合</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以提供各种实惠服务为主</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通过实际行动获取社会公众的了解和好评</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，符合定义，当选；</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MS Mincho" w:eastAsia="MS Mincho" w:hAnsi="MS Mincho" w:cs="MS Mincho" w:hint="eastAsia"/>
          <w:color w:val="333333"/>
          <w:kern w:val="0"/>
          <w:sz w:val="15"/>
          <w:szCs w:val="15"/>
        </w:rPr>
        <w:t> </w:t>
      </w:r>
      <w:r w:rsidRPr="005A1F3F">
        <w:rPr>
          <w:rFonts w:ascii="宋体" w:eastAsia="宋体" w:hAnsi="Calibri" w:cs="宋体"/>
          <w:color w:val="333333"/>
          <w:kern w:val="0"/>
          <w:sz w:val="15"/>
          <w:szCs w:val="15"/>
        </w:rPr>
        <w:t>B项：环保公司是通过电视节目宣布向灾区一次性提供救援物资，提供的是物资，而不是提供服务，不符合</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以提供各种实惠服务为主</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不符合定义，排除；</w:t>
      </w:r>
      <w:r w:rsidRPr="005A1F3F">
        <w:rPr>
          <w:rFonts w:ascii="MS Gothic" w:eastAsia="MS Gothic" w:hAnsi="MS Gothic" w:cs="MS Gothic" w:hint="eastAsia"/>
          <w:color w:val="333333"/>
          <w:kern w:val="0"/>
          <w:sz w:val="15"/>
          <w:szCs w:val="15"/>
        </w:rPr>
        <w:t> </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C项：酒厂打广告的行为，只是一种营销宣传手段，不是向社会提供服务，不符合</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以提供各种实惠服务为主</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，不符合定义，排除；</w:t>
      </w:r>
      <w:r w:rsidRPr="005A1F3F">
        <w:rPr>
          <w:rFonts w:ascii="MS Gothic" w:eastAsia="MS Gothic" w:hAnsi="MS Gothic" w:cs="MS Gothic" w:hint="eastAsia"/>
          <w:color w:val="333333"/>
          <w:kern w:val="0"/>
          <w:sz w:val="15"/>
          <w:szCs w:val="15"/>
        </w:rPr>
        <w:t> </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D项：制药公司董事长是个人，不是组织，主体不符，同时他就药品质量问题公开道歉的行为，不符合</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以提供各种实惠服务为主</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，不符合定义，排除。</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MS Mincho" w:eastAsia="MS Mincho" w:hAnsi="MS Mincho" w:cs="MS Mincho" w:hint="eastAsia"/>
          <w:color w:val="333333"/>
          <w:kern w:val="0"/>
          <w:sz w:val="15"/>
          <w:szCs w:val="15"/>
        </w:rPr>
        <w:t> </w:t>
      </w:r>
      <w:r w:rsidRPr="005A1F3F">
        <w:rPr>
          <w:rFonts w:ascii="宋体" w:eastAsia="宋体" w:hAnsi="Calibri" w:cs="宋体"/>
          <w:color w:val="333333"/>
          <w:kern w:val="0"/>
          <w:sz w:val="15"/>
          <w:szCs w:val="15"/>
        </w:rPr>
        <w:t>故正确答案为A。</w:t>
      </w:r>
      <w:r w:rsidRPr="005A1F3F">
        <w:rPr>
          <w:rFonts w:ascii="MS Gothic" w:eastAsia="MS Gothic" w:hAnsi="MS Gothic" w:cs="MS Gothic" w:hint="eastAsia"/>
          <w:color w:val="333333"/>
          <w:kern w:val="0"/>
          <w:sz w:val="15"/>
          <w:szCs w:val="15"/>
        </w:rPr>
        <w:t> </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58</w:t>
      </w:r>
      <w:r>
        <w:rPr>
          <w:rFonts w:ascii="宋体" w:eastAsia="宋体" w:hAnsi="Calibri" w:cs="宋体" w:hint="eastAsia"/>
          <w:color w:val="333333"/>
          <w:kern w:val="0"/>
          <w:sz w:val="15"/>
          <w:szCs w:val="15"/>
        </w:rPr>
        <w:t>．</w:t>
      </w:r>
      <w:r w:rsidRPr="005A1F3F">
        <w:rPr>
          <w:rFonts w:ascii="宋体" w:eastAsia="宋体" w:hAnsi="Calibri" w:cs="宋体"/>
          <w:color w:val="333333"/>
          <w:kern w:val="0"/>
          <w:sz w:val="15"/>
          <w:szCs w:val="15"/>
        </w:rPr>
        <w:t>D，</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 </w:t>
      </w:r>
      <w:r w:rsidRPr="005A1F3F">
        <w:rPr>
          <w:rFonts w:ascii="宋体" w:eastAsia="宋体" w:hAnsi="Calibri" w:cs="宋体"/>
          <w:color w:val="333333"/>
          <w:kern w:val="0"/>
          <w:sz w:val="15"/>
          <w:szCs w:val="15"/>
        </w:rPr>
        <w:t>解析</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第一步：找出定义关键词。</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消费者</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使用或希望使用某种商品时</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令人不满意或令人感到麻烦的地方</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第二步：逐一分析选项。</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A项：消费者江女士使用护肤品时感觉很不方便，符合</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令人感到麻烦</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，符合定义，排除；</w:t>
      </w:r>
      <w:r w:rsidRPr="005A1F3F">
        <w:rPr>
          <w:rFonts w:ascii="宋体" w:eastAsia="宋体" w:hAnsi="Calibri" w:cs="宋体"/>
          <w:color w:val="333333"/>
          <w:kern w:val="0"/>
          <w:sz w:val="15"/>
          <w:szCs w:val="15"/>
        </w:rPr>
        <w:t> </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B项：消费者老马在使用海参时，发现烹制和蒸煮特别耗费时间和精力，符合</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令人感到麻烦</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，符合定义，排除；</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C项：消费者小林家使用的抽油烟机清洗太复杂，符合</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令人不满意或令人感到麻烦</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，符合定义，排除；</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D项：消费者谢女士购买心仪的裙子后，是由于周围朋友说不适合她，她才感到沮丧，并不是对裙子感到不满意或感到麻烦，不符合定义，当选。</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本题为</w:t>
      </w:r>
      <w:proofErr w:type="gramStart"/>
      <w:r w:rsidRPr="005A1F3F">
        <w:rPr>
          <w:rFonts w:ascii="宋体" w:eastAsia="宋体" w:hAnsi="Calibri" w:cs="宋体"/>
          <w:color w:val="333333"/>
          <w:kern w:val="0"/>
          <w:sz w:val="15"/>
          <w:szCs w:val="15"/>
        </w:rPr>
        <w:t>选非题</w:t>
      </w:r>
      <w:proofErr w:type="gramEnd"/>
      <w:r w:rsidRPr="005A1F3F">
        <w:rPr>
          <w:rFonts w:ascii="宋体" w:eastAsia="宋体" w:hAnsi="Calibri" w:cs="宋体"/>
          <w:color w:val="333333"/>
          <w:kern w:val="0"/>
          <w:sz w:val="15"/>
          <w:szCs w:val="15"/>
        </w:rPr>
        <w:t>，故正确答案为D。</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59</w:t>
      </w:r>
      <w:r>
        <w:rPr>
          <w:rFonts w:ascii="宋体" w:eastAsia="宋体" w:hAnsi="Calibri" w:cs="宋体" w:hint="eastAsia"/>
          <w:color w:val="333333"/>
          <w:kern w:val="0"/>
          <w:sz w:val="15"/>
          <w:szCs w:val="15"/>
        </w:rPr>
        <w:t>．</w:t>
      </w:r>
      <w:r w:rsidRPr="005A1F3F">
        <w:rPr>
          <w:rFonts w:ascii="宋体" w:eastAsia="宋体" w:hAnsi="Calibri" w:cs="宋体"/>
          <w:color w:val="333333"/>
          <w:kern w:val="0"/>
          <w:sz w:val="15"/>
          <w:szCs w:val="15"/>
        </w:rPr>
        <w:t>A，</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 </w:t>
      </w:r>
      <w:r w:rsidRPr="005A1F3F">
        <w:rPr>
          <w:rFonts w:ascii="宋体" w:eastAsia="宋体" w:hAnsi="Calibri" w:cs="宋体"/>
          <w:color w:val="333333"/>
          <w:kern w:val="0"/>
          <w:sz w:val="15"/>
          <w:szCs w:val="15"/>
        </w:rPr>
        <w:t>解析</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第一步：找出定义关键词。</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对于平时很熟悉的事物</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一时想不起来</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话到口边却说不出来</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在情绪紧张时尤为明显</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第二步：逐一分析选项。</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A项：对于刚退休不久的老孙在遇到同一办公室的同事，符合</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对于平时很熟悉的事物</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老孙就是想不起同事的名字</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符合</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一时想不起来</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话到口边却说不出来</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，符合定义，当选；</w:t>
      </w:r>
      <w:r w:rsidRPr="005A1F3F">
        <w:rPr>
          <w:rFonts w:ascii="宋体" w:eastAsia="宋体" w:hAnsi="Calibri" w:cs="宋体"/>
          <w:color w:val="333333"/>
          <w:kern w:val="0"/>
          <w:sz w:val="15"/>
          <w:szCs w:val="15"/>
        </w:rPr>
        <w:t> </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B项：对所期望的工资待遇难以启齿的原因不是因为一时想不起来，而是因为不知道怎么回答待遇问题，不符合定义，排除；</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C项：江先生相亲时遇到心仪的女性，相亲对象不属于很熟悉的事物，不符合</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对于平时很熟悉的事物</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，不符合定义，排除；</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D项：数学考试是答卷，不符合</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话到口边却说不出来</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，不符合定义，排除。</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故正确答案为A。</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60</w:t>
      </w:r>
      <w:r>
        <w:rPr>
          <w:rFonts w:ascii="宋体" w:eastAsia="宋体" w:hAnsi="Calibri" w:cs="宋体" w:hint="eastAsia"/>
          <w:color w:val="333333"/>
          <w:kern w:val="0"/>
          <w:sz w:val="15"/>
          <w:szCs w:val="15"/>
        </w:rPr>
        <w:t>．</w:t>
      </w:r>
      <w:r w:rsidRPr="005A1F3F">
        <w:rPr>
          <w:rFonts w:ascii="宋体" w:eastAsia="宋体" w:hAnsi="Calibri" w:cs="宋体"/>
          <w:color w:val="333333"/>
          <w:kern w:val="0"/>
          <w:sz w:val="15"/>
          <w:szCs w:val="15"/>
        </w:rPr>
        <w:t>C，</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lastRenderedPageBreak/>
        <w:t> </w:t>
      </w:r>
      <w:r w:rsidRPr="005A1F3F">
        <w:rPr>
          <w:rFonts w:ascii="宋体" w:eastAsia="宋体" w:hAnsi="Calibri" w:cs="宋体"/>
          <w:color w:val="333333"/>
          <w:kern w:val="0"/>
          <w:sz w:val="15"/>
          <w:szCs w:val="15"/>
        </w:rPr>
        <w:t>解析</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第一步：找出定义关键词。</w:t>
      </w:r>
      <w:r w:rsidRPr="005A1F3F">
        <w:rPr>
          <w:rFonts w:ascii="MS Gothic" w:eastAsia="MS Gothic" w:hAnsi="MS Gothic" w:cs="MS Gothic" w:hint="eastAsia"/>
          <w:color w:val="333333"/>
          <w:kern w:val="0"/>
          <w:sz w:val="15"/>
          <w:szCs w:val="15"/>
        </w:rPr>
        <w:t> </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溶解的或固体的污染物</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从非特定地点</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在降水（或融雪）的冲刷作用下</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通过径流过程而汇入受纳水体</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水环境污染</w:t>
      </w:r>
      <w:r w:rsidRPr="005A1F3F">
        <w:rPr>
          <w:rFonts w:ascii="宋体" w:eastAsia="宋体" w:hAnsi="Calibri" w:cs="宋体"/>
          <w:color w:val="333333"/>
          <w:kern w:val="0"/>
          <w:sz w:val="15"/>
          <w:szCs w:val="15"/>
        </w:rPr>
        <w:t>”</w:t>
      </w:r>
      <w:r w:rsidRPr="005A1F3F">
        <w:rPr>
          <w:rFonts w:ascii="MS Mincho" w:eastAsia="MS Mincho" w:hAnsi="MS Mincho" w:cs="MS Mincho" w:hint="eastAsia"/>
          <w:color w:val="333333"/>
          <w:kern w:val="0"/>
          <w:sz w:val="15"/>
          <w:szCs w:val="15"/>
        </w:rPr>
        <w:t> </w:t>
      </w:r>
      <w:r w:rsidRPr="005A1F3F">
        <w:rPr>
          <w:rFonts w:ascii="宋体" w:eastAsia="宋体" w:hAnsi="Calibri" w:cs="宋体"/>
          <w:color w:val="333333"/>
          <w:kern w:val="0"/>
          <w:sz w:val="15"/>
          <w:szCs w:val="15"/>
        </w:rPr>
        <w:t>。</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第二步：逐一分析选项。</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MS Mincho" w:eastAsia="MS Mincho" w:hAnsi="MS Mincho" w:cs="MS Mincho" w:hint="eastAsia"/>
          <w:color w:val="333333"/>
          <w:kern w:val="0"/>
          <w:sz w:val="15"/>
          <w:szCs w:val="15"/>
        </w:rPr>
        <w:t> </w:t>
      </w:r>
      <w:r w:rsidRPr="005A1F3F">
        <w:rPr>
          <w:rFonts w:ascii="宋体" w:eastAsia="宋体" w:hAnsi="Calibri" w:cs="宋体"/>
          <w:color w:val="333333"/>
          <w:kern w:val="0"/>
          <w:sz w:val="15"/>
          <w:szCs w:val="15"/>
        </w:rPr>
        <w:t>A项：某核电站属于特定地点，不符合</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从非特定地点</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，而且因地震发生核泄漏，不符合</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在降水（或融雪）的冲刷作用下</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，因此不符合定义，排除；</w:t>
      </w:r>
      <w:r w:rsidRPr="005A1F3F">
        <w:rPr>
          <w:rFonts w:ascii="宋体" w:eastAsia="宋体" w:hAnsi="Calibri" w:cs="宋体"/>
          <w:color w:val="333333"/>
          <w:kern w:val="0"/>
          <w:sz w:val="15"/>
          <w:szCs w:val="15"/>
        </w:rPr>
        <w:t> </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MS Mincho" w:eastAsia="MS Mincho" w:hAnsi="MS Mincho" w:cs="MS Mincho" w:hint="eastAsia"/>
          <w:color w:val="333333"/>
          <w:kern w:val="0"/>
          <w:sz w:val="15"/>
          <w:szCs w:val="15"/>
        </w:rPr>
        <w:t> </w:t>
      </w:r>
      <w:r w:rsidRPr="005A1F3F">
        <w:rPr>
          <w:rFonts w:ascii="宋体" w:eastAsia="宋体" w:hAnsi="Calibri" w:cs="宋体"/>
          <w:color w:val="333333"/>
          <w:kern w:val="0"/>
          <w:sz w:val="15"/>
          <w:szCs w:val="15"/>
        </w:rPr>
        <w:t>B项：酸雨造成了土壤污染和农作物减产，不符合</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通过径流过程而汇入受纳水体</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造成</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水环境污染</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，不符合定义，排除；</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MS Mincho" w:eastAsia="MS Mincho" w:hAnsi="MS Mincho" w:cs="MS Mincho" w:hint="eastAsia"/>
          <w:color w:val="333333"/>
          <w:kern w:val="0"/>
          <w:sz w:val="15"/>
          <w:szCs w:val="15"/>
        </w:rPr>
        <w:t> </w:t>
      </w:r>
      <w:r w:rsidRPr="005A1F3F">
        <w:rPr>
          <w:rFonts w:ascii="宋体" w:eastAsia="宋体" w:hAnsi="Calibri" w:cs="宋体"/>
          <w:color w:val="333333"/>
          <w:kern w:val="0"/>
          <w:sz w:val="15"/>
          <w:szCs w:val="15"/>
        </w:rPr>
        <w:t>C项：散落的垃圾符合</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溶解的或固体的污染物</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，经降水过程符合</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在降水（或融雪）的冲刷作用下</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，污染水体符合</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水环境污染</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，符合定义，当选；</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MS Mincho" w:eastAsia="MS Mincho" w:hAnsi="MS Mincho" w:cs="MS Mincho" w:hint="eastAsia"/>
          <w:color w:val="333333"/>
          <w:kern w:val="0"/>
          <w:sz w:val="15"/>
          <w:szCs w:val="15"/>
        </w:rPr>
        <w:t> </w:t>
      </w:r>
      <w:r w:rsidRPr="005A1F3F">
        <w:rPr>
          <w:rFonts w:ascii="宋体" w:eastAsia="宋体" w:hAnsi="Calibri" w:cs="宋体"/>
          <w:color w:val="333333"/>
          <w:kern w:val="0"/>
          <w:sz w:val="15"/>
          <w:szCs w:val="15"/>
        </w:rPr>
        <w:t>D项：由排污管排放，不符合</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在降水（或融雪）的冲刷作用下</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，不符合定义，排除。</w:t>
      </w:r>
      <w:r w:rsidRPr="005A1F3F">
        <w:rPr>
          <w:rFonts w:ascii="MS Gothic" w:eastAsia="MS Gothic" w:hAnsi="MS Gothic" w:cs="MS Gothic" w:hint="eastAsia"/>
          <w:color w:val="333333"/>
          <w:kern w:val="0"/>
          <w:sz w:val="15"/>
          <w:szCs w:val="15"/>
        </w:rPr>
        <w:t> </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故正确答案为C。</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61</w:t>
      </w:r>
      <w:r>
        <w:rPr>
          <w:rFonts w:ascii="宋体" w:eastAsia="宋体" w:hAnsi="Calibri" w:cs="宋体" w:hint="eastAsia"/>
          <w:color w:val="333333"/>
          <w:kern w:val="0"/>
          <w:sz w:val="15"/>
          <w:szCs w:val="15"/>
        </w:rPr>
        <w:t>．</w:t>
      </w:r>
      <w:r w:rsidRPr="005A1F3F">
        <w:rPr>
          <w:rFonts w:ascii="宋体" w:eastAsia="宋体" w:hAnsi="Calibri" w:cs="宋体"/>
          <w:color w:val="333333"/>
          <w:kern w:val="0"/>
          <w:sz w:val="15"/>
          <w:szCs w:val="15"/>
        </w:rPr>
        <w:t>D，</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 </w:t>
      </w:r>
      <w:r w:rsidRPr="005A1F3F">
        <w:rPr>
          <w:rFonts w:ascii="宋体" w:eastAsia="宋体" w:hAnsi="Calibri" w:cs="宋体"/>
          <w:color w:val="333333"/>
          <w:kern w:val="0"/>
          <w:sz w:val="15"/>
          <w:szCs w:val="15"/>
        </w:rPr>
        <w:t>解析</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第一步：找出定义关键词。</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由发展地区内部来推动和参与</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利用自身的力量和资源</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探索适合自身发展道路的发展</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第二步：逐一分析选项。</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A项：地方政府撤村建社区，属于地方政府主动采取的措施，不符合</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由发展地区内部来推动和参与</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，不符合定义，排除；</w:t>
      </w:r>
      <w:r w:rsidRPr="005A1F3F">
        <w:rPr>
          <w:rFonts w:ascii="宋体" w:eastAsia="宋体" w:hAnsi="Calibri" w:cs="宋体"/>
          <w:color w:val="333333"/>
          <w:kern w:val="0"/>
          <w:sz w:val="15"/>
          <w:szCs w:val="15"/>
        </w:rPr>
        <w:t> </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B项：地方政府让农民放弃种植小麦，属于地方政府主动采取的措施，不符合</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由发展地区内部来推动和参与</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，不符合定义，排除；</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C项：农民放弃机械化的耕作模式，采用传统的人工耕作模式，是否符合</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探索适合自身发展道路的发展</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不明确，排除；</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D项：山区农民组建藤条编制合作社，符合</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利用自身的力量和资源</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，将藤条产品打入国际市场，符合</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探索适合自身发展道路的发展</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，符合定义，当选。</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故正确答案为D。</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62</w:t>
      </w:r>
      <w:r>
        <w:rPr>
          <w:rFonts w:ascii="宋体" w:eastAsia="宋体" w:hAnsi="Calibri" w:cs="宋体" w:hint="eastAsia"/>
          <w:color w:val="333333"/>
          <w:kern w:val="0"/>
          <w:sz w:val="15"/>
          <w:szCs w:val="15"/>
        </w:rPr>
        <w:t>．</w:t>
      </w:r>
      <w:r w:rsidRPr="005A1F3F">
        <w:rPr>
          <w:rFonts w:ascii="宋体" w:eastAsia="宋体" w:hAnsi="Calibri" w:cs="宋体"/>
          <w:color w:val="333333"/>
          <w:kern w:val="0"/>
          <w:sz w:val="15"/>
          <w:szCs w:val="15"/>
        </w:rPr>
        <w:t>B，</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 </w:t>
      </w:r>
      <w:r w:rsidRPr="005A1F3F">
        <w:rPr>
          <w:rFonts w:ascii="宋体" w:eastAsia="宋体" w:hAnsi="Calibri" w:cs="宋体"/>
          <w:color w:val="333333"/>
          <w:kern w:val="0"/>
          <w:sz w:val="15"/>
          <w:szCs w:val="15"/>
        </w:rPr>
        <w:t>解析</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第一步：找出定义关键词。</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借助互联网、移动互联网、无线局域网等渠道进行的</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不需要通过受理设备读取物理卡片</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向收款人转移可以接受的货币债权</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第二步：逐一分析选项。</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A项：</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开通支付宝</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快捷支付</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功能，输入卖家支付宝账号</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符合</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借助互联网、移动互联网、无线局域网等渠道</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的支付方式，</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即可付款完成交易</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符合</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向收款人转移可以接受的货币债权</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，符合定义，排除；</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B项：</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该卡既可以当门禁卡、借书证使用，也可以用它在餐厅、超市消费</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不符合</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不需要通过受理设备读取物理卡片</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的支付方式，不符合定义，当选；</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C项：</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在游戏平台用网银购买游戏装备</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符合</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借助互联网、移动互联网、无线局域网等渠道进行的</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支付方式，符合定义，排除；</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D项：</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微信支付，扫描二维码即可付款</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符合</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借助互联网、移动互联网、无线局域网等渠道进行的</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支付方式，符合定义，排除。</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本题为</w:t>
      </w:r>
      <w:proofErr w:type="gramStart"/>
      <w:r w:rsidRPr="005A1F3F">
        <w:rPr>
          <w:rFonts w:ascii="宋体" w:eastAsia="宋体" w:hAnsi="Calibri" w:cs="宋体"/>
          <w:color w:val="333333"/>
          <w:kern w:val="0"/>
          <w:sz w:val="15"/>
          <w:szCs w:val="15"/>
        </w:rPr>
        <w:t>选非题</w:t>
      </w:r>
      <w:proofErr w:type="gramEnd"/>
      <w:r w:rsidRPr="005A1F3F">
        <w:rPr>
          <w:rFonts w:ascii="宋体" w:eastAsia="宋体" w:hAnsi="Calibri" w:cs="宋体"/>
          <w:color w:val="333333"/>
          <w:kern w:val="0"/>
          <w:sz w:val="15"/>
          <w:szCs w:val="15"/>
        </w:rPr>
        <w:t>，故正确答案为B。</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63</w:t>
      </w:r>
      <w:r>
        <w:rPr>
          <w:rFonts w:ascii="宋体" w:eastAsia="宋体" w:hAnsi="Calibri" w:cs="宋体" w:hint="eastAsia"/>
          <w:color w:val="333333"/>
          <w:kern w:val="0"/>
          <w:sz w:val="15"/>
          <w:szCs w:val="15"/>
        </w:rPr>
        <w:t>．</w:t>
      </w:r>
      <w:r w:rsidRPr="005A1F3F">
        <w:rPr>
          <w:rFonts w:ascii="宋体" w:eastAsia="宋体" w:hAnsi="Calibri" w:cs="宋体"/>
          <w:color w:val="333333"/>
          <w:kern w:val="0"/>
          <w:sz w:val="15"/>
          <w:szCs w:val="15"/>
        </w:rPr>
        <w:t>B，</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 </w:t>
      </w:r>
      <w:r w:rsidRPr="005A1F3F">
        <w:rPr>
          <w:rFonts w:ascii="宋体" w:eastAsia="宋体" w:hAnsi="Calibri" w:cs="宋体"/>
          <w:color w:val="333333"/>
          <w:kern w:val="0"/>
          <w:sz w:val="15"/>
          <w:szCs w:val="15"/>
        </w:rPr>
        <w:t>解析</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第一步：找出定义关键词。</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单个</w:t>
      </w:r>
      <w:proofErr w:type="gramStart"/>
      <w:r w:rsidRPr="005A1F3F">
        <w:rPr>
          <w:rFonts w:ascii="宋体" w:eastAsia="宋体" w:hAnsi="Calibri" w:cs="宋体"/>
          <w:color w:val="333333"/>
          <w:kern w:val="0"/>
          <w:sz w:val="15"/>
          <w:szCs w:val="15"/>
        </w:rPr>
        <w:t>个</w:t>
      </w:r>
      <w:proofErr w:type="gramEnd"/>
      <w:r w:rsidRPr="005A1F3F">
        <w:rPr>
          <w:rFonts w:ascii="宋体" w:eastAsia="宋体" w:hAnsi="Calibri" w:cs="宋体"/>
          <w:color w:val="333333"/>
          <w:kern w:val="0"/>
          <w:sz w:val="15"/>
          <w:szCs w:val="15"/>
        </w:rPr>
        <w:t>体被要求单独完成任务，个体责任感会增强</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群体共同完成任务，群体中的每一个个体的责任感变弱，甚至会出现人多不负责、责任不落实的情况</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事故发生后</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lastRenderedPageBreak/>
        <w:t>第二步：逐一分析选项。</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A项：</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口吐白沫的人倒在街上</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后周围人产生了帮助的责任，</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小明看到后心想有人会打120，所以自己就没打，</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符合</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群体中的每一个个体的责任感会变弱，甚至会出现人多不负责、责任不落实的情况</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，符合定义，排除；</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B项：</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邻居家的房子着火了</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，小吴和其他邻居从楼道逃生，小吴和邻居的行为不符合</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群体中的每一个个体的责任感变弱，甚至会出现人多不负责、责任不落实的情况</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，且小吴和其他邻居从楼道逃生是事故发生中，不符合</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事故发生后</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，不符合定义，当选；</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C项：</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小孩被车撞倒在马路中央</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 xml:space="preserve"> 后周围人产生了帮助的责任，</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经过的车辆纷纷绕道而行</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符合</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群体中的每一个个体的责任感变弱，甚至会出现人多不负责、责任不落实的情况</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，符合定义，排除；</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D项：</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某女士在闹市区遭遇歹徒袭击</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 xml:space="preserve"> 后周围人产生了帮助的责任，</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数次高呼救命而无人施救</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符合</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群体中的每一个个体的责任感变弱，甚至会出现人多不负责、责任不落实的情况</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某女士在闹市区遭遇歹徒袭击</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是事故中还是事故后不明确，但是综合比较B、D两个选项，得出B更不符合定义，排除。</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本题为</w:t>
      </w:r>
      <w:proofErr w:type="gramStart"/>
      <w:r w:rsidRPr="005A1F3F">
        <w:rPr>
          <w:rFonts w:ascii="宋体" w:eastAsia="宋体" w:hAnsi="Calibri" w:cs="宋体"/>
          <w:color w:val="333333"/>
          <w:kern w:val="0"/>
          <w:sz w:val="15"/>
          <w:szCs w:val="15"/>
        </w:rPr>
        <w:t>选非题</w:t>
      </w:r>
      <w:proofErr w:type="gramEnd"/>
      <w:r w:rsidRPr="005A1F3F">
        <w:rPr>
          <w:rFonts w:ascii="宋体" w:eastAsia="宋体" w:hAnsi="Calibri" w:cs="宋体"/>
          <w:color w:val="333333"/>
          <w:kern w:val="0"/>
          <w:sz w:val="15"/>
          <w:szCs w:val="15"/>
        </w:rPr>
        <w:t>，故正确答案为B。</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64</w:t>
      </w:r>
      <w:r>
        <w:rPr>
          <w:rFonts w:ascii="宋体" w:eastAsia="宋体" w:hAnsi="Calibri" w:cs="宋体" w:hint="eastAsia"/>
          <w:color w:val="333333"/>
          <w:kern w:val="0"/>
          <w:sz w:val="15"/>
          <w:szCs w:val="15"/>
        </w:rPr>
        <w:t>．</w:t>
      </w:r>
      <w:r w:rsidRPr="005A1F3F">
        <w:rPr>
          <w:rFonts w:ascii="宋体" w:eastAsia="宋体" w:hAnsi="Calibri" w:cs="宋体"/>
          <w:color w:val="333333"/>
          <w:kern w:val="0"/>
          <w:sz w:val="15"/>
          <w:szCs w:val="15"/>
        </w:rPr>
        <w:t>A，你没有回答这道题</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 </w:t>
      </w:r>
      <w:r w:rsidRPr="005A1F3F">
        <w:rPr>
          <w:rFonts w:ascii="宋体" w:eastAsia="宋体" w:hAnsi="Calibri" w:cs="宋体"/>
          <w:color w:val="333333"/>
          <w:kern w:val="0"/>
          <w:sz w:val="15"/>
          <w:szCs w:val="15"/>
        </w:rPr>
        <w:t>统计</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全站数据: 本题共被作答1789次，正确率为76.13%，易错项为D</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 </w:t>
      </w:r>
      <w:r w:rsidRPr="005A1F3F">
        <w:rPr>
          <w:rFonts w:ascii="宋体" w:eastAsia="宋体" w:hAnsi="Calibri" w:cs="宋体"/>
          <w:color w:val="333333"/>
          <w:kern w:val="0"/>
          <w:sz w:val="15"/>
          <w:szCs w:val="15"/>
        </w:rPr>
        <w:t>解析</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第一步：找出定义关键词。</w:t>
      </w:r>
      <w:r w:rsidRPr="005A1F3F">
        <w:rPr>
          <w:rFonts w:ascii="宋体" w:eastAsia="宋体" w:hAnsi="Calibri" w:cs="宋体"/>
          <w:color w:val="333333"/>
          <w:kern w:val="0"/>
          <w:sz w:val="15"/>
          <w:szCs w:val="15"/>
        </w:rPr>
        <w:br/>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资产和负债的所有者</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被动承受价格变动对资产或负债价值影响的后果</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并未对资产或负债采取任何加工或转换</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br/>
        <w:t>第二步：逐一分析选项。</w:t>
      </w:r>
      <w:r w:rsidRPr="005A1F3F">
        <w:rPr>
          <w:rFonts w:ascii="宋体" w:eastAsia="宋体" w:hAnsi="Calibri" w:cs="宋体"/>
          <w:color w:val="333333"/>
          <w:kern w:val="0"/>
          <w:sz w:val="15"/>
          <w:szCs w:val="15"/>
        </w:rPr>
        <w:br/>
        <w:t>A项：小文是因为股价的变化而获得收益的，他并没有对资产采取任何加工或转换，符合定义，当选；</w:t>
      </w:r>
      <w:r w:rsidRPr="005A1F3F">
        <w:rPr>
          <w:rFonts w:ascii="宋体" w:eastAsia="宋体" w:hAnsi="Calibri" w:cs="宋体"/>
          <w:color w:val="333333"/>
          <w:kern w:val="0"/>
          <w:sz w:val="15"/>
          <w:szCs w:val="15"/>
        </w:rPr>
        <w:t> </w:t>
      </w:r>
      <w:r w:rsidRPr="005A1F3F">
        <w:rPr>
          <w:rFonts w:ascii="宋体" w:eastAsia="宋体" w:hAnsi="Calibri" w:cs="宋体"/>
          <w:color w:val="333333"/>
          <w:kern w:val="0"/>
          <w:sz w:val="15"/>
          <w:szCs w:val="15"/>
        </w:rPr>
        <w:br/>
        <w:t>B项：某企业是因为生产设备的消耗，而造成了资产的减少，不符合</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并未对资产或负债采取任何加工或转换</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，不符合定义，排除；</w:t>
      </w:r>
      <w:r w:rsidRPr="005A1F3F">
        <w:rPr>
          <w:rFonts w:ascii="宋体" w:eastAsia="宋体" w:hAnsi="Calibri" w:cs="宋体"/>
          <w:color w:val="333333"/>
          <w:kern w:val="0"/>
          <w:sz w:val="15"/>
          <w:szCs w:val="15"/>
        </w:rPr>
        <w:br/>
        <w:t>C项：某公司是因为折价债券，而造成的资产减少，不符合</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并未对资产或负债采取任何加工或转换</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，不符合定义，排除；</w:t>
      </w:r>
      <w:r w:rsidRPr="005A1F3F">
        <w:rPr>
          <w:rFonts w:ascii="宋体" w:eastAsia="宋体" w:hAnsi="Calibri" w:cs="宋体"/>
          <w:color w:val="333333"/>
          <w:kern w:val="0"/>
          <w:sz w:val="15"/>
          <w:szCs w:val="15"/>
        </w:rPr>
        <w:br/>
        <w:t>D项：某单位是因为储备过程中原材料变霉，而损失了资产，不符合</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并未对资产或负债采取任何加工或转换</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，不符合定义，排除。</w:t>
      </w:r>
      <w:r w:rsidRPr="005A1F3F">
        <w:rPr>
          <w:rFonts w:ascii="宋体" w:eastAsia="宋体" w:hAnsi="Calibri" w:cs="宋体"/>
          <w:color w:val="333333"/>
          <w:kern w:val="0"/>
          <w:sz w:val="15"/>
          <w:szCs w:val="15"/>
        </w:rPr>
        <w:br/>
        <w:t>故正确答案为A。</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65</w:t>
      </w:r>
      <w:r>
        <w:rPr>
          <w:rFonts w:ascii="宋体" w:eastAsia="宋体" w:hAnsi="Calibri" w:cs="宋体" w:hint="eastAsia"/>
          <w:color w:val="333333"/>
          <w:kern w:val="0"/>
          <w:sz w:val="15"/>
          <w:szCs w:val="15"/>
        </w:rPr>
        <w:t>．</w:t>
      </w:r>
      <w:r w:rsidRPr="005A1F3F">
        <w:rPr>
          <w:rFonts w:ascii="宋体" w:eastAsia="宋体" w:hAnsi="Calibri" w:cs="宋体"/>
          <w:color w:val="333333"/>
          <w:kern w:val="0"/>
          <w:sz w:val="15"/>
          <w:szCs w:val="15"/>
        </w:rPr>
        <w:t>A，</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 </w:t>
      </w:r>
      <w:r w:rsidRPr="005A1F3F">
        <w:rPr>
          <w:rFonts w:ascii="宋体" w:eastAsia="宋体" w:hAnsi="Calibri" w:cs="宋体"/>
          <w:color w:val="333333"/>
          <w:kern w:val="0"/>
          <w:sz w:val="15"/>
          <w:szCs w:val="15"/>
        </w:rPr>
        <w:t>解析</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第一步：找出定义关键词。</w:t>
      </w:r>
      <w:r w:rsidRPr="005A1F3F">
        <w:rPr>
          <w:rFonts w:ascii="宋体" w:eastAsia="宋体" w:hAnsi="Calibri" w:cs="宋体"/>
          <w:color w:val="333333"/>
          <w:kern w:val="0"/>
          <w:sz w:val="15"/>
          <w:szCs w:val="15"/>
        </w:rPr>
        <w:br/>
      </w:r>
      <w:r w:rsidRPr="005A1F3F">
        <w:rPr>
          <w:rFonts w:ascii="宋体" w:eastAsia="宋体" w:hAnsi="Calibri" w:cs="宋体"/>
          <w:color w:val="333333"/>
          <w:kern w:val="0"/>
          <w:sz w:val="15"/>
          <w:szCs w:val="15"/>
        </w:rPr>
        <w:t> “</w:t>
      </w:r>
      <w:r w:rsidRPr="005A1F3F">
        <w:rPr>
          <w:rFonts w:ascii="宋体" w:eastAsia="宋体" w:hAnsi="Calibri" w:cs="宋体"/>
          <w:color w:val="333333"/>
          <w:kern w:val="0"/>
          <w:sz w:val="15"/>
          <w:szCs w:val="15"/>
        </w:rPr>
        <w:t>征税对象数额的相对比率划分征税级距</w:t>
      </w:r>
      <w:r w:rsidRPr="005A1F3F">
        <w:rPr>
          <w:rFonts w:ascii="宋体" w:eastAsia="宋体" w:hAnsi="Calibri" w:cs="宋体"/>
          <w:color w:val="333333"/>
          <w:kern w:val="0"/>
          <w:sz w:val="15"/>
          <w:szCs w:val="15"/>
        </w:rPr>
        <w:t>” </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相对比例每超过一个级距的，对超过的部分就按高一级的税率计算征税</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br/>
      </w:r>
      <w:r w:rsidRPr="005A1F3F">
        <w:rPr>
          <w:rFonts w:ascii="宋体" w:eastAsia="宋体" w:hAnsi="Calibri" w:cs="宋体"/>
          <w:color w:val="333333"/>
          <w:kern w:val="0"/>
          <w:sz w:val="15"/>
          <w:szCs w:val="15"/>
        </w:rPr>
        <w:t> </w:t>
      </w:r>
      <w:r w:rsidRPr="005A1F3F">
        <w:rPr>
          <w:rFonts w:ascii="宋体" w:eastAsia="宋体" w:hAnsi="Calibri" w:cs="宋体"/>
          <w:color w:val="333333"/>
          <w:kern w:val="0"/>
          <w:sz w:val="15"/>
          <w:szCs w:val="15"/>
        </w:rPr>
        <w:t>第二步：逐一分析选项。</w:t>
      </w:r>
      <w:r w:rsidRPr="005A1F3F">
        <w:rPr>
          <w:rFonts w:ascii="宋体" w:eastAsia="宋体" w:hAnsi="Calibri" w:cs="宋体"/>
          <w:color w:val="333333"/>
          <w:kern w:val="0"/>
          <w:sz w:val="15"/>
          <w:szCs w:val="15"/>
        </w:rPr>
        <w:br/>
      </w:r>
      <w:r w:rsidRPr="005A1F3F">
        <w:rPr>
          <w:rFonts w:ascii="宋体" w:eastAsia="宋体" w:hAnsi="Calibri" w:cs="宋体"/>
          <w:color w:val="333333"/>
          <w:kern w:val="0"/>
          <w:sz w:val="15"/>
          <w:szCs w:val="15"/>
        </w:rPr>
        <w:t> </w:t>
      </w:r>
      <w:r w:rsidRPr="005A1F3F">
        <w:rPr>
          <w:rFonts w:ascii="宋体" w:eastAsia="宋体" w:hAnsi="Calibri" w:cs="宋体"/>
          <w:color w:val="333333"/>
          <w:kern w:val="0"/>
          <w:sz w:val="15"/>
          <w:szCs w:val="15"/>
        </w:rPr>
        <w:t>A项：土地增值额未超过扣除项目金额</w:t>
      </w:r>
      <w:r w:rsidRPr="005A1F3F">
        <w:rPr>
          <w:rFonts w:ascii="宋体" w:eastAsia="宋体" w:hAnsi="Calibri" w:cs="宋体"/>
          <w:noProof/>
          <w:color w:val="333333"/>
          <w:kern w:val="0"/>
          <w:sz w:val="15"/>
          <w:szCs w:val="15"/>
        </w:rPr>
        <w:drawing>
          <wp:inline distT="0" distB="0" distL="0" distR="0" wp14:anchorId="41FAD086" wp14:editId="4E1E69B0">
            <wp:extent cx="238760" cy="170815"/>
            <wp:effectExtent l="0" t="0" r="8890" b="635"/>
            <wp:docPr id="325" name="图片 325" descr="http://fb.fbstatic.cn/api/xingce/accessories/formulas?latex=lHXVAwSPKLuPlno1uJUdT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fb.fbstatic.cn/api/xingce/accessories/formulas?latex=lHXVAwSPKLuPlno1uJUdTg%3D%3D"/>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38760" cy="170815"/>
                    </a:xfrm>
                    <a:prstGeom prst="rect">
                      <a:avLst/>
                    </a:prstGeom>
                    <a:noFill/>
                    <a:ln>
                      <a:noFill/>
                    </a:ln>
                  </pic:spPr>
                </pic:pic>
              </a:graphicData>
            </a:graphic>
          </wp:inline>
        </w:drawing>
      </w:r>
      <w:r w:rsidRPr="005A1F3F">
        <w:rPr>
          <w:rFonts w:ascii="宋体" w:eastAsia="宋体" w:hAnsi="Calibri" w:cs="宋体"/>
          <w:color w:val="333333"/>
          <w:kern w:val="0"/>
          <w:sz w:val="15"/>
          <w:szCs w:val="15"/>
        </w:rPr>
        <w:t>的部分，按照一个税率进行征税，而超过的部分，在超过</w:t>
      </w:r>
      <w:r w:rsidRPr="005A1F3F">
        <w:rPr>
          <w:rFonts w:ascii="宋体" w:eastAsia="宋体" w:hAnsi="Calibri" w:cs="宋体"/>
          <w:noProof/>
          <w:color w:val="333333"/>
          <w:kern w:val="0"/>
          <w:sz w:val="15"/>
          <w:szCs w:val="15"/>
        </w:rPr>
        <w:drawing>
          <wp:inline distT="0" distB="0" distL="0" distR="0" wp14:anchorId="7FC969F0" wp14:editId="6CF216B1">
            <wp:extent cx="238760" cy="170815"/>
            <wp:effectExtent l="0" t="0" r="8890" b="635"/>
            <wp:docPr id="326" name="图片 326" descr="http://fb.fbstatic.cn/api/xingce/accessories/formulas?latex=lHXVAwSPKLuPlno1uJUdT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fb.fbstatic.cn/api/xingce/accessories/formulas?latex=lHXVAwSPKLuPlno1uJUdTg%3D%3D"/>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38760" cy="170815"/>
                    </a:xfrm>
                    <a:prstGeom prst="rect">
                      <a:avLst/>
                    </a:prstGeom>
                    <a:noFill/>
                    <a:ln>
                      <a:noFill/>
                    </a:ln>
                  </pic:spPr>
                </pic:pic>
              </a:graphicData>
            </a:graphic>
          </wp:inline>
        </w:drawing>
      </w:r>
      <w:r w:rsidRPr="005A1F3F">
        <w:rPr>
          <w:rFonts w:ascii="宋体" w:eastAsia="宋体" w:hAnsi="Calibri" w:cs="宋体"/>
          <w:color w:val="333333"/>
          <w:kern w:val="0"/>
          <w:sz w:val="15"/>
          <w:szCs w:val="15"/>
        </w:rPr>
        <w:t>且未超过</w:t>
      </w:r>
      <w:r w:rsidRPr="005A1F3F">
        <w:rPr>
          <w:rFonts w:ascii="宋体" w:eastAsia="宋体" w:hAnsi="Calibri" w:cs="宋体"/>
          <w:noProof/>
          <w:color w:val="333333"/>
          <w:kern w:val="0"/>
          <w:sz w:val="15"/>
          <w:szCs w:val="15"/>
        </w:rPr>
        <w:drawing>
          <wp:inline distT="0" distB="0" distL="0" distR="0" wp14:anchorId="1E5D83E8" wp14:editId="049A1BA6">
            <wp:extent cx="307340" cy="170815"/>
            <wp:effectExtent l="0" t="0" r="0" b="635"/>
            <wp:docPr id="327" name="图片 327" descr="http://fb.fbstatic.cn/api/xingce/accessories/formulas?latex=3jPy4eUF6RhWn4mkfJbijQ%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fb.fbstatic.cn/api/xingce/accessories/formulas?latex=3jPy4eUF6RhWn4mkfJbijQ%3D%3D"/>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07340" cy="170815"/>
                    </a:xfrm>
                    <a:prstGeom prst="rect">
                      <a:avLst/>
                    </a:prstGeom>
                    <a:noFill/>
                    <a:ln>
                      <a:noFill/>
                    </a:ln>
                  </pic:spPr>
                </pic:pic>
              </a:graphicData>
            </a:graphic>
          </wp:inline>
        </w:drawing>
      </w:r>
      <w:r w:rsidRPr="005A1F3F">
        <w:rPr>
          <w:rFonts w:ascii="宋体" w:eastAsia="宋体" w:hAnsi="Calibri" w:cs="宋体"/>
          <w:color w:val="333333"/>
          <w:kern w:val="0"/>
          <w:sz w:val="15"/>
          <w:szCs w:val="15"/>
        </w:rPr>
        <w:t>的，有更高的税率，符合</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相对比例每超过一个级距的，对超过的部分就按高一级的税率计算征税</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，符合定义，当选；</w:t>
      </w:r>
      <w:r w:rsidRPr="005A1F3F">
        <w:rPr>
          <w:rFonts w:ascii="宋体" w:eastAsia="宋体" w:hAnsi="Calibri" w:cs="宋体"/>
          <w:color w:val="333333"/>
          <w:kern w:val="0"/>
          <w:sz w:val="15"/>
          <w:szCs w:val="15"/>
        </w:rPr>
        <w:t> </w:t>
      </w:r>
      <w:r w:rsidRPr="005A1F3F">
        <w:rPr>
          <w:rFonts w:ascii="宋体" w:eastAsia="宋体" w:hAnsi="Calibri" w:cs="宋体"/>
          <w:color w:val="333333"/>
          <w:kern w:val="0"/>
          <w:sz w:val="15"/>
          <w:szCs w:val="15"/>
        </w:rPr>
        <w:br/>
      </w:r>
      <w:r w:rsidRPr="005A1F3F">
        <w:rPr>
          <w:rFonts w:ascii="宋体" w:eastAsia="宋体" w:hAnsi="Calibri" w:cs="宋体"/>
          <w:color w:val="333333"/>
          <w:kern w:val="0"/>
          <w:sz w:val="15"/>
          <w:szCs w:val="15"/>
        </w:rPr>
        <w:t> </w:t>
      </w:r>
      <w:r w:rsidRPr="005A1F3F">
        <w:rPr>
          <w:rFonts w:ascii="宋体" w:eastAsia="宋体" w:hAnsi="Calibri" w:cs="宋体"/>
          <w:color w:val="333333"/>
          <w:kern w:val="0"/>
          <w:sz w:val="15"/>
          <w:szCs w:val="15"/>
        </w:rPr>
        <w:t>B项：只是不同的金额，有不同的税率，但是并不符合定义中所说的，超过一个级别的部分是另外一个税率，不符合定义，排除；</w:t>
      </w:r>
      <w:r w:rsidRPr="005A1F3F">
        <w:rPr>
          <w:rFonts w:ascii="宋体" w:eastAsia="宋体" w:hAnsi="Calibri" w:cs="宋体"/>
          <w:color w:val="333333"/>
          <w:kern w:val="0"/>
          <w:sz w:val="15"/>
          <w:szCs w:val="15"/>
        </w:rPr>
        <w:br/>
      </w:r>
      <w:r w:rsidRPr="005A1F3F">
        <w:rPr>
          <w:rFonts w:ascii="宋体" w:eastAsia="宋体" w:hAnsi="Calibri" w:cs="宋体"/>
          <w:color w:val="333333"/>
          <w:kern w:val="0"/>
          <w:sz w:val="15"/>
          <w:szCs w:val="15"/>
        </w:rPr>
        <w:t> </w:t>
      </w:r>
      <w:r w:rsidRPr="005A1F3F">
        <w:rPr>
          <w:rFonts w:ascii="宋体" w:eastAsia="宋体" w:hAnsi="Calibri" w:cs="宋体"/>
          <w:color w:val="333333"/>
          <w:kern w:val="0"/>
          <w:sz w:val="15"/>
          <w:szCs w:val="15"/>
        </w:rPr>
        <w:t>C项：只是规定了不同对象的企业所得税是多少，不符合</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征税对象数额的相对比率划分征税级距</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，不符合定义，排除；</w:t>
      </w:r>
      <w:r w:rsidRPr="005A1F3F">
        <w:rPr>
          <w:rFonts w:ascii="宋体" w:eastAsia="宋体" w:hAnsi="Calibri" w:cs="宋体"/>
          <w:color w:val="333333"/>
          <w:kern w:val="0"/>
          <w:sz w:val="15"/>
          <w:szCs w:val="15"/>
        </w:rPr>
        <w:br/>
      </w:r>
      <w:r w:rsidRPr="005A1F3F">
        <w:rPr>
          <w:rFonts w:ascii="宋体" w:eastAsia="宋体" w:hAnsi="Calibri" w:cs="宋体"/>
          <w:color w:val="333333"/>
          <w:kern w:val="0"/>
          <w:sz w:val="15"/>
          <w:szCs w:val="15"/>
        </w:rPr>
        <w:t> </w:t>
      </w:r>
      <w:r w:rsidRPr="005A1F3F">
        <w:rPr>
          <w:rFonts w:ascii="宋体" w:eastAsia="宋体" w:hAnsi="Calibri" w:cs="宋体"/>
          <w:color w:val="333333"/>
          <w:kern w:val="0"/>
          <w:sz w:val="15"/>
          <w:szCs w:val="15"/>
        </w:rPr>
        <w:t>D项：只是规定了不同种类的酒的不同税率，不符合</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征税对象数额的相对比率划分征税级距</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，不符合定义，排除。</w:t>
      </w:r>
      <w:r w:rsidRPr="005A1F3F">
        <w:rPr>
          <w:rFonts w:ascii="宋体" w:eastAsia="宋体" w:hAnsi="Calibri" w:cs="宋体"/>
          <w:color w:val="333333"/>
          <w:kern w:val="0"/>
          <w:sz w:val="15"/>
          <w:szCs w:val="15"/>
        </w:rPr>
        <w:br/>
      </w:r>
      <w:r w:rsidRPr="005A1F3F">
        <w:rPr>
          <w:rFonts w:ascii="宋体" w:eastAsia="宋体" w:hAnsi="Calibri" w:cs="宋体"/>
          <w:color w:val="333333"/>
          <w:kern w:val="0"/>
          <w:sz w:val="15"/>
          <w:szCs w:val="15"/>
        </w:rPr>
        <w:t> </w:t>
      </w:r>
      <w:r w:rsidRPr="005A1F3F">
        <w:rPr>
          <w:rFonts w:ascii="宋体" w:eastAsia="宋体" w:hAnsi="Calibri" w:cs="宋体"/>
          <w:color w:val="333333"/>
          <w:kern w:val="0"/>
          <w:sz w:val="15"/>
          <w:szCs w:val="15"/>
        </w:rPr>
        <w:t>故正确答案为A。</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66</w:t>
      </w:r>
      <w:r>
        <w:rPr>
          <w:rFonts w:ascii="宋体" w:eastAsia="宋体" w:hAnsi="Calibri" w:cs="宋体" w:hint="eastAsia"/>
          <w:color w:val="333333"/>
          <w:kern w:val="0"/>
          <w:sz w:val="15"/>
          <w:szCs w:val="15"/>
        </w:rPr>
        <w:t>．</w:t>
      </w:r>
      <w:r w:rsidRPr="005A1F3F">
        <w:rPr>
          <w:rFonts w:ascii="宋体" w:eastAsia="宋体" w:hAnsi="Calibri" w:cs="宋体"/>
          <w:color w:val="333333"/>
          <w:kern w:val="0"/>
          <w:sz w:val="15"/>
          <w:szCs w:val="15"/>
        </w:rPr>
        <w:t>C，</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 </w:t>
      </w:r>
      <w:r w:rsidRPr="005A1F3F">
        <w:rPr>
          <w:rFonts w:ascii="宋体" w:eastAsia="宋体" w:hAnsi="Calibri" w:cs="宋体"/>
          <w:color w:val="333333"/>
          <w:kern w:val="0"/>
          <w:sz w:val="15"/>
          <w:szCs w:val="15"/>
        </w:rPr>
        <w:t>解析</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第一步：判断题干词语间的逻辑关系。</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正方形和立方体都可以通过边长确定形状，确定了边长那么正方形的形状就是确定的，确定了边长那么立方体的形状就是确定的。二者为对应成关系。</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第二步：判断题干词语间的逻辑关系。</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lastRenderedPageBreak/>
        <w:t>A项：要想确定三角形的形状需要知道底边和高，棱形是多种立体图形的总称，例如：三棱锥，四棱锥，四棱柱等，无法通过某一个量确定形状。二者不能通过同一个量确定形状，与题干逻辑关系不一致，排除；</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B项：直线与平面二者不能通过同一个量确定形状，与题干逻辑关系不一致，排除；</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C项：</w:t>
      </w:r>
      <w:proofErr w:type="gramStart"/>
      <w:r w:rsidRPr="005A1F3F">
        <w:rPr>
          <w:rFonts w:ascii="宋体" w:eastAsia="宋体" w:hAnsi="Calibri" w:cs="宋体"/>
          <w:color w:val="333333"/>
          <w:kern w:val="0"/>
          <w:sz w:val="15"/>
          <w:szCs w:val="15"/>
        </w:rPr>
        <w:t>圆和球</w:t>
      </w:r>
      <w:proofErr w:type="gramEnd"/>
      <w:r w:rsidRPr="005A1F3F">
        <w:rPr>
          <w:rFonts w:ascii="宋体" w:eastAsia="宋体" w:hAnsi="Calibri" w:cs="宋体"/>
          <w:color w:val="333333"/>
          <w:kern w:val="0"/>
          <w:sz w:val="15"/>
          <w:szCs w:val="15"/>
        </w:rPr>
        <w:t>都可以通过直径确定形状，确定了直径就确定了圆的形状，确定了直径就确定了球的形状。二者为对应关系，与题干逻辑关系一致，当选；</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D项：四边形包含多种，通过确定某一个量不一定能确定四边形的形状。而八面体中有的是正八面体，有些不是。只有正八面体才能通过边长确定形状，而普通八面体无法通过边长确定。二者不能通过同一个量确定形状，与题干逻辑关系不一致，排除。</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故正确答案为C。</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67</w:t>
      </w:r>
      <w:r>
        <w:rPr>
          <w:rFonts w:ascii="宋体" w:eastAsia="宋体" w:hAnsi="Calibri" w:cs="宋体" w:hint="eastAsia"/>
          <w:color w:val="333333"/>
          <w:kern w:val="0"/>
          <w:sz w:val="15"/>
          <w:szCs w:val="15"/>
        </w:rPr>
        <w:t>．</w:t>
      </w:r>
      <w:r w:rsidRPr="005A1F3F">
        <w:rPr>
          <w:rFonts w:ascii="宋体" w:eastAsia="宋体" w:hAnsi="Calibri" w:cs="宋体"/>
          <w:color w:val="333333"/>
          <w:kern w:val="0"/>
          <w:sz w:val="15"/>
          <w:szCs w:val="15"/>
        </w:rPr>
        <w:t>A，你没有回答这道题</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 </w:t>
      </w:r>
      <w:r w:rsidRPr="005A1F3F">
        <w:rPr>
          <w:rFonts w:ascii="宋体" w:eastAsia="宋体" w:hAnsi="Calibri" w:cs="宋体"/>
          <w:color w:val="333333"/>
          <w:kern w:val="0"/>
          <w:sz w:val="15"/>
          <w:szCs w:val="15"/>
        </w:rPr>
        <w:t>统计</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全站数据: 本题共被作答1804次，正确率为33.09%，易错项为D</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 </w:t>
      </w:r>
      <w:r w:rsidRPr="005A1F3F">
        <w:rPr>
          <w:rFonts w:ascii="宋体" w:eastAsia="宋体" w:hAnsi="Calibri" w:cs="宋体"/>
          <w:color w:val="333333"/>
          <w:kern w:val="0"/>
          <w:sz w:val="15"/>
          <w:szCs w:val="15"/>
        </w:rPr>
        <w:t>解析</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第一步：判断题干词语间的逻辑关系。</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无机物是单质和无机化合物的统称。化合物分为无机化合物和有机化合物。二者之间是交叉关系。</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第二步：判断选项词语间的逻辑关系。</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A项：野菜是可以做蔬菜的野生植物，中草药即为中药，是中医所用的药物，以植物为最多，也包括动物和矿物。二者之间是交叉关系，与题干逻辑关系一致，当选；</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B项：有机盐是有机酸、生物碱适当中和生成的盐，二氧化碳和有机盐没有必然的逻辑关系，与题干逻辑关系不一致，排除；</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C项：空间是与时间相对的一种物质客观存在形式，二者之间是对应关系，与题干逻辑关系不一致，排除；</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D项：原子由原子核和绕核运动的电子组成，电子是原子的组成部分，二者为组成关系，与题干逻辑关系不一致，排除。</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故正确答案为A。</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68</w:t>
      </w:r>
      <w:r>
        <w:rPr>
          <w:rFonts w:ascii="宋体" w:eastAsia="宋体" w:hAnsi="Calibri" w:cs="宋体" w:hint="eastAsia"/>
          <w:color w:val="333333"/>
          <w:kern w:val="0"/>
          <w:sz w:val="15"/>
          <w:szCs w:val="15"/>
        </w:rPr>
        <w:t>．</w:t>
      </w:r>
      <w:r w:rsidRPr="005A1F3F">
        <w:rPr>
          <w:rFonts w:ascii="宋体" w:eastAsia="宋体" w:hAnsi="Calibri" w:cs="宋体"/>
          <w:color w:val="333333"/>
          <w:kern w:val="0"/>
          <w:sz w:val="15"/>
          <w:szCs w:val="15"/>
        </w:rPr>
        <w:t>B，</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 </w:t>
      </w:r>
      <w:r w:rsidRPr="005A1F3F">
        <w:rPr>
          <w:rFonts w:ascii="宋体" w:eastAsia="宋体" w:hAnsi="Calibri" w:cs="宋体"/>
          <w:color w:val="333333"/>
          <w:kern w:val="0"/>
          <w:sz w:val="15"/>
          <w:szCs w:val="15"/>
        </w:rPr>
        <w:t>解析</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第一步：判断题干词语间的逻辑关系。</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报销需要凭据，二者之间是对应关系，发票是一种报销凭据，二者之间是种属关系。</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第二步：判断选项词语间的逻辑关系。</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A项：消费是支出的一种方式，但是平衡和支出之间没有明显逻辑关系，与题干逻辑关系不一致，排除；</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B项：乘车需要凭证，车票是一种乘车凭据，与题干逻辑关系一致，当选；</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C项：辩护需要律师，但法律是律师使用的工具，而不是律师的一种，与题干逻辑关系不一致，排除；</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D项：观赏和电影之间是动宾关系，而且门票和电影也不是种属关系，与题干逻辑关系不一致，排除。</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故正确答案为B。</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6</w:t>
      </w:r>
      <w:r>
        <w:rPr>
          <w:rFonts w:ascii="宋体" w:eastAsia="宋体" w:hAnsi="Calibri" w:cs="宋体" w:hint="eastAsia"/>
          <w:color w:val="333333"/>
          <w:kern w:val="0"/>
          <w:sz w:val="15"/>
          <w:szCs w:val="15"/>
        </w:rPr>
        <w:t>9.</w:t>
      </w:r>
      <w:r w:rsidRPr="005A1F3F">
        <w:rPr>
          <w:rFonts w:ascii="宋体" w:eastAsia="宋体" w:hAnsi="Calibri" w:cs="宋体"/>
          <w:color w:val="333333"/>
          <w:kern w:val="0"/>
          <w:sz w:val="15"/>
          <w:szCs w:val="15"/>
        </w:rPr>
        <w:t xml:space="preserve"> A</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 </w:t>
      </w:r>
      <w:r w:rsidRPr="005A1F3F">
        <w:rPr>
          <w:rFonts w:ascii="宋体" w:eastAsia="宋体" w:hAnsi="Calibri" w:cs="宋体"/>
          <w:color w:val="333333"/>
          <w:kern w:val="0"/>
          <w:sz w:val="15"/>
          <w:szCs w:val="15"/>
        </w:rPr>
        <w:t>解析</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第一步：判断题干词语间的逻辑关系。</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青岛是一个位于沿海地区的城市，青岛与城市之间是种属关系，它又是沿海地区的一部分，因此，青岛与沿海地区是组成关系。</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第二步：判断选项词语间的逻辑关系。</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A项：苹果是一种长在果树上的水果，苹果与水果是种属关系，它又是果树的一部分，因此，苹果与果树是组成关系，与题干逻辑关系一致，当选；</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B项：矿泉水是一种饮料，茶杯是一种器皿，矿泉水不属于茶杯的一部分，与题干逻辑关系不一致，排除；</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C项：足球是一项在草坪上进行的运动，但是足球不属于草坪的一部分，与题干逻辑关系不一致，排除；</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D项：公交车可以在市区的公路上行驶，但公交车与公路之间不是种属关系，与题干逻辑关系不一致，排除。</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故正确答案为A。</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lastRenderedPageBreak/>
        <w:t>70</w:t>
      </w:r>
      <w:r>
        <w:rPr>
          <w:rFonts w:ascii="宋体" w:eastAsia="宋体" w:hAnsi="Calibri" w:cs="宋体" w:hint="eastAsia"/>
          <w:color w:val="333333"/>
          <w:kern w:val="0"/>
          <w:sz w:val="15"/>
          <w:szCs w:val="15"/>
        </w:rPr>
        <w:t>．</w:t>
      </w:r>
      <w:r w:rsidRPr="005A1F3F">
        <w:rPr>
          <w:rFonts w:ascii="宋体" w:eastAsia="宋体" w:hAnsi="Calibri" w:cs="宋体"/>
          <w:color w:val="333333"/>
          <w:kern w:val="0"/>
          <w:sz w:val="15"/>
          <w:szCs w:val="15"/>
        </w:rPr>
        <w:t>D，</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 </w:t>
      </w:r>
      <w:r w:rsidRPr="005A1F3F">
        <w:rPr>
          <w:rFonts w:ascii="宋体" w:eastAsia="宋体" w:hAnsi="Calibri" w:cs="宋体"/>
          <w:color w:val="333333"/>
          <w:kern w:val="0"/>
          <w:sz w:val="15"/>
          <w:szCs w:val="15"/>
        </w:rPr>
        <w:t>解析</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逐一代入选项。</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A项：民谣是民间流行的、赋予民族色彩的歌曲，与民歌是全同关系；飞机是一种航天器，两者是种属关系，前后逻辑关系不一致，排除；</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B项：民歌是在民间流传的歌曲，航天器是在太空飞行的一种仪器，但是前后的顺序颠倒，前后逻辑关系不一致，排除；</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C项：民歌是某个民族在古代或者近代时期创作的带有自己民族风格的歌曲，舞曲是电子音乐的一种载体，指的是电子舞曲和DANCE-POP，民歌和舞曲是两种不同的音乐形式，二者之间是并列关系；宇航员可以在航天器内工作，两者是对应关系，前后逻辑关系不一致，当选；</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D项：民歌是某个民族在古代或者近代时期创作的带有自己民族风格的歌曲，与歌曲是种属关系；飞船是一种一次性使用的航天器，与航天器是种属关系，前后逻辑关系一致，当选。</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故正确答案为D。</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71</w:t>
      </w:r>
      <w:r>
        <w:rPr>
          <w:rFonts w:ascii="宋体" w:eastAsia="宋体" w:hAnsi="Calibri" w:cs="宋体" w:hint="eastAsia"/>
          <w:color w:val="333333"/>
          <w:kern w:val="0"/>
          <w:sz w:val="15"/>
          <w:szCs w:val="15"/>
        </w:rPr>
        <w:t>．</w:t>
      </w:r>
      <w:r w:rsidRPr="005A1F3F">
        <w:rPr>
          <w:rFonts w:ascii="宋体" w:eastAsia="宋体" w:hAnsi="Calibri" w:cs="宋体"/>
          <w:color w:val="333333"/>
          <w:kern w:val="0"/>
          <w:sz w:val="15"/>
          <w:szCs w:val="15"/>
        </w:rPr>
        <w:t>C，</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 </w:t>
      </w:r>
      <w:r w:rsidRPr="005A1F3F">
        <w:rPr>
          <w:rFonts w:ascii="宋体" w:eastAsia="宋体" w:hAnsi="Calibri" w:cs="宋体"/>
          <w:color w:val="333333"/>
          <w:kern w:val="0"/>
          <w:sz w:val="15"/>
          <w:szCs w:val="15"/>
        </w:rPr>
        <w:t>解析</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第一步：翻译题干。</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伟大的文学作品</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丰满的情节</w:t>
      </w:r>
      <w:r w:rsidRPr="005A1F3F">
        <w:rPr>
          <w:rFonts w:ascii="宋体" w:eastAsia="宋体" w:hAnsi="Calibri" w:cs="宋体"/>
          <w:color w:val="333333"/>
          <w:kern w:val="0"/>
          <w:sz w:val="15"/>
          <w:szCs w:val="15"/>
        </w:rPr>
        <w:t> </w:t>
      </w:r>
      <w:r w:rsidRPr="005A1F3F">
        <w:rPr>
          <w:rFonts w:ascii="宋体" w:eastAsia="宋体" w:hAnsi="Calibri" w:cs="宋体"/>
          <w:color w:val="333333"/>
          <w:kern w:val="0"/>
          <w:sz w:val="15"/>
          <w:szCs w:val="15"/>
        </w:rPr>
        <w:t>且</w:t>
      </w:r>
      <w:r w:rsidRPr="005A1F3F">
        <w:rPr>
          <w:rFonts w:ascii="宋体" w:eastAsia="宋体" w:hAnsi="Calibri" w:cs="宋体"/>
          <w:color w:val="333333"/>
          <w:kern w:val="0"/>
          <w:sz w:val="15"/>
          <w:szCs w:val="15"/>
        </w:rPr>
        <w:t> </w:t>
      </w:r>
      <w:r w:rsidRPr="005A1F3F">
        <w:rPr>
          <w:rFonts w:ascii="宋体" w:eastAsia="宋体" w:hAnsi="Calibri" w:cs="宋体"/>
          <w:color w:val="333333"/>
          <w:kern w:val="0"/>
          <w:sz w:val="15"/>
          <w:szCs w:val="15"/>
        </w:rPr>
        <w:t>细腻的描述</w:t>
      </w:r>
      <w:r w:rsidRPr="005A1F3F">
        <w:rPr>
          <w:rFonts w:ascii="宋体" w:eastAsia="宋体" w:hAnsi="Calibri" w:cs="宋体"/>
          <w:color w:val="333333"/>
          <w:kern w:val="0"/>
          <w:sz w:val="15"/>
          <w:szCs w:val="15"/>
        </w:rPr>
        <w:t> </w:t>
      </w:r>
      <w:r w:rsidRPr="005A1F3F">
        <w:rPr>
          <w:rFonts w:ascii="宋体" w:eastAsia="宋体" w:hAnsi="Calibri" w:cs="宋体"/>
          <w:color w:val="333333"/>
          <w:kern w:val="0"/>
          <w:sz w:val="15"/>
          <w:szCs w:val="15"/>
        </w:rPr>
        <w:t>且</w:t>
      </w:r>
      <w:r w:rsidRPr="005A1F3F">
        <w:rPr>
          <w:rFonts w:ascii="宋体" w:eastAsia="宋体" w:hAnsi="Calibri" w:cs="宋体"/>
          <w:color w:val="333333"/>
          <w:kern w:val="0"/>
          <w:sz w:val="15"/>
          <w:szCs w:val="15"/>
        </w:rPr>
        <w:t> </w:t>
      </w:r>
      <w:r w:rsidRPr="005A1F3F">
        <w:rPr>
          <w:rFonts w:ascii="宋体" w:eastAsia="宋体" w:hAnsi="Calibri" w:cs="宋体"/>
          <w:color w:val="333333"/>
          <w:kern w:val="0"/>
          <w:sz w:val="15"/>
          <w:szCs w:val="15"/>
        </w:rPr>
        <w:t>能将主人公的命运置于时代的大背景下</w:t>
      </w:r>
      <w:r w:rsidRPr="005A1F3F">
        <w:rPr>
          <w:rFonts w:ascii="宋体" w:eastAsia="宋体" w:hAnsi="Calibri" w:cs="宋体"/>
          <w:color w:val="333333"/>
          <w:kern w:val="0"/>
          <w:sz w:val="15"/>
          <w:szCs w:val="15"/>
        </w:rPr>
        <w:t> </w:t>
      </w:r>
      <w:r w:rsidRPr="005A1F3F">
        <w:rPr>
          <w:rFonts w:ascii="宋体" w:eastAsia="宋体" w:hAnsi="Calibri" w:cs="宋体"/>
          <w:color w:val="333333"/>
          <w:kern w:val="0"/>
          <w:sz w:val="15"/>
          <w:szCs w:val="15"/>
        </w:rPr>
        <w:t>且</w:t>
      </w:r>
      <w:r w:rsidRPr="005A1F3F">
        <w:rPr>
          <w:rFonts w:ascii="宋体" w:eastAsia="宋体" w:hAnsi="Calibri" w:cs="宋体"/>
          <w:color w:val="333333"/>
          <w:kern w:val="0"/>
          <w:sz w:val="15"/>
          <w:szCs w:val="15"/>
        </w:rPr>
        <w:t> </w:t>
      </w:r>
      <w:r w:rsidRPr="005A1F3F">
        <w:rPr>
          <w:rFonts w:ascii="宋体" w:eastAsia="宋体" w:hAnsi="Calibri" w:cs="宋体"/>
          <w:color w:val="333333"/>
          <w:kern w:val="0"/>
          <w:sz w:val="15"/>
          <w:szCs w:val="15"/>
        </w:rPr>
        <w:t>最终展现世世代代流淌于人类血液中的共性。</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第二步：逐一分析选项。</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A项：题干中伟大的作品具备三个方面的特征，而A选项只说到其中一个，排除；</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B项：题干中伟大的作品具备三个方面的特征，而B选项只说到其中一个，排除；</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C项：可翻译为</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体现人类共性的作品</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伟大的文学作品</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等价于</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伟大的文学作品</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体现人类共性的作品</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，肯前</w:t>
      </w:r>
      <w:proofErr w:type="gramStart"/>
      <w:r w:rsidRPr="005A1F3F">
        <w:rPr>
          <w:rFonts w:ascii="宋体" w:eastAsia="宋体" w:hAnsi="Calibri" w:cs="宋体"/>
          <w:color w:val="333333"/>
          <w:kern w:val="0"/>
          <w:sz w:val="15"/>
          <w:szCs w:val="15"/>
        </w:rPr>
        <w:t>必肯后</w:t>
      </w:r>
      <w:proofErr w:type="gramEnd"/>
      <w:r w:rsidRPr="005A1F3F">
        <w:rPr>
          <w:rFonts w:ascii="宋体" w:eastAsia="宋体" w:hAnsi="Calibri" w:cs="宋体"/>
          <w:color w:val="333333"/>
          <w:kern w:val="0"/>
          <w:sz w:val="15"/>
          <w:szCs w:val="15"/>
        </w:rPr>
        <w:t>，从题干中可以推出，当选；</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D项：翻译为：情节丰满、描述细腻、能将主人公命运置身于时代大背景下的作品</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伟大的文学作品，</w:t>
      </w:r>
      <w:proofErr w:type="gramStart"/>
      <w:r w:rsidRPr="005A1F3F">
        <w:rPr>
          <w:rFonts w:ascii="宋体" w:eastAsia="宋体" w:hAnsi="Calibri" w:cs="宋体"/>
          <w:color w:val="333333"/>
          <w:kern w:val="0"/>
          <w:sz w:val="15"/>
          <w:szCs w:val="15"/>
        </w:rPr>
        <w:t>肯定题</w:t>
      </w:r>
      <w:proofErr w:type="gramEnd"/>
      <w:r w:rsidRPr="005A1F3F">
        <w:rPr>
          <w:rFonts w:ascii="宋体" w:eastAsia="宋体" w:hAnsi="Calibri" w:cs="宋体"/>
          <w:color w:val="333333"/>
          <w:kern w:val="0"/>
          <w:sz w:val="15"/>
          <w:szCs w:val="15"/>
        </w:rPr>
        <w:t>干箭头后面，得不到确定性的结论，排除。</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故正确答案为C。</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72</w:t>
      </w:r>
      <w:r>
        <w:rPr>
          <w:rFonts w:ascii="宋体" w:eastAsia="宋体" w:hAnsi="Calibri" w:cs="宋体" w:hint="eastAsia"/>
          <w:color w:val="333333"/>
          <w:kern w:val="0"/>
          <w:sz w:val="15"/>
          <w:szCs w:val="15"/>
        </w:rPr>
        <w:t>．</w:t>
      </w:r>
      <w:r w:rsidRPr="005A1F3F">
        <w:rPr>
          <w:rFonts w:ascii="宋体" w:eastAsia="宋体" w:hAnsi="Calibri" w:cs="宋体"/>
          <w:color w:val="333333"/>
          <w:kern w:val="0"/>
          <w:sz w:val="15"/>
          <w:szCs w:val="15"/>
        </w:rPr>
        <w:t>D，</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 </w:t>
      </w:r>
      <w:r w:rsidRPr="005A1F3F">
        <w:rPr>
          <w:rFonts w:ascii="宋体" w:eastAsia="宋体" w:hAnsi="Calibri" w:cs="宋体"/>
          <w:color w:val="333333"/>
          <w:kern w:val="0"/>
          <w:sz w:val="15"/>
          <w:szCs w:val="15"/>
        </w:rPr>
        <w:t>解析</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日常结论题，根据题</w:t>
      </w:r>
      <w:proofErr w:type="gramStart"/>
      <w:r w:rsidRPr="005A1F3F">
        <w:rPr>
          <w:rFonts w:ascii="宋体" w:eastAsia="宋体" w:hAnsi="Calibri" w:cs="宋体"/>
          <w:color w:val="333333"/>
          <w:kern w:val="0"/>
          <w:sz w:val="15"/>
          <w:szCs w:val="15"/>
        </w:rPr>
        <w:t>干信息</w:t>
      </w:r>
      <w:proofErr w:type="gramEnd"/>
      <w:r w:rsidRPr="005A1F3F">
        <w:rPr>
          <w:rFonts w:ascii="宋体" w:eastAsia="宋体" w:hAnsi="Calibri" w:cs="宋体"/>
          <w:color w:val="333333"/>
          <w:kern w:val="0"/>
          <w:sz w:val="15"/>
          <w:szCs w:val="15"/>
        </w:rPr>
        <w:t>逐一分析选项。</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A项：题干中恒星爆炸时散发出来的</w:t>
      </w:r>
      <w:proofErr w:type="gramStart"/>
      <w:r w:rsidRPr="005A1F3F">
        <w:rPr>
          <w:rFonts w:ascii="宋体" w:eastAsia="宋体" w:hAnsi="Calibri" w:cs="宋体"/>
          <w:color w:val="333333"/>
          <w:kern w:val="0"/>
          <w:sz w:val="15"/>
          <w:szCs w:val="15"/>
        </w:rPr>
        <w:t>碳存在</w:t>
      </w:r>
      <w:proofErr w:type="gramEnd"/>
      <w:r w:rsidRPr="005A1F3F">
        <w:rPr>
          <w:rFonts w:ascii="宋体" w:eastAsia="宋体" w:hAnsi="Calibri" w:cs="宋体"/>
          <w:color w:val="333333"/>
          <w:kern w:val="0"/>
          <w:sz w:val="15"/>
          <w:szCs w:val="15"/>
        </w:rPr>
        <w:t>于随后形成的气云之中，并没有提到气云中的</w:t>
      </w:r>
      <w:proofErr w:type="gramStart"/>
      <w:r w:rsidRPr="005A1F3F">
        <w:rPr>
          <w:rFonts w:ascii="宋体" w:eastAsia="宋体" w:hAnsi="Calibri" w:cs="宋体"/>
          <w:color w:val="333333"/>
          <w:kern w:val="0"/>
          <w:sz w:val="15"/>
          <w:szCs w:val="15"/>
        </w:rPr>
        <w:t>碳是否</w:t>
      </w:r>
      <w:proofErr w:type="gramEnd"/>
      <w:r w:rsidRPr="005A1F3F">
        <w:rPr>
          <w:rFonts w:ascii="宋体" w:eastAsia="宋体" w:hAnsi="Calibri" w:cs="宋体"/>
          <w:color w:val="333333"/>
          <w:kern w:val="0"/>
          <w:sz w:val="15"/>
          <w:szCs w:val="15"/>
        </w:rPr>
        <w:t>变成了恒星的一部分，无中生有，排除；</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B项：气云是恒星爆炸后形成，但是是否存在某一个恒星和气云是同样的年纪，我们不得而知，无中生有，排除；</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C项：</w:t>
      </w:r>
      <w:proofErr w:type="gramStart"/>
      <w:r w:rsidRPr="005A1F3F">
        <w:rPr>
          <w:rFonts w:ascii="宋体" w:eastAsia="宋体" w:hAnsi="Calibri" w:cs="宋体"/>
          <w:color w:val="333333"/>
          <w:kern w:val="0"/>
          <w:sz w:val="15"/>
          <w:szCs w:val="15"/>
        </w:rPr>
        <w:t>题干未提到</w:t>
      </w:r>
      <w:proofErr w:type="gramEnd"/>
      <w:r w:rsidRPr="005A1F3F">
        <w:rPr>
          <w:rFonts w:ascii="宋体" w:eastAsia="宋体" w:hAnsi="Calibri" w:cs="宋体"/>
          <w:color w:val="333333"/>
          <w:kern w:val="0"/>
          <w:sz w:val="15"/>
          <w:szCs w:val="15"/>
        </w:rPr>
        <w:t>气云中是否含有氢和</w:t>
      </w:r>
      <w:proofErr w:type="gramStart"/>
      <w:r w:rsidRPr="005A1F3F">
        <w:rPr>
          <w:rFonts w:ascii="宋体" w:eastAsia="宋体" w:hAnsi="Calibri" w:cs="宋体"/>
          <w:color w:val="333333"/>
          <w:kern w:val="0"/>
          <w:sz w:val="15"/>
          <w:szCs w:val="15"/>
        </w:rPr>
        <w:t>氦两种</w:t>
      </w:r>
      <w:proofErr w:type="gramEnd"/>
      <w:r w:rsidRPr="005A1F3F">
        <w:rPr>
          <w:rFonts w:ascii="宋体" w:eastAsia="宋体" w:hAnsi="Calibri" w:cs="宋体"/>
          <w:color w:val="333333"/>
          <w:kern w:val="0"/>
          <w:sz w:val="15"/>
          <w:szCs w:val="15"/>
        </w:rPr>
        <w:t>元素，无中生有，排除；</w:t>
      </w:r>
      <w:r w:rsidRPr="005A1F3F">
        <w:rPr>
          <w:rFonts w:ascii="宋体" w:eastAsia="宋体" w:hAnsi="Calibri" w:cs="宋体"/>
          <w:color w:val="333333"/>
          <w:kern w:val="0"/>
          <w:sz w:val="15"/>
          <w:szCs w:val="15"/>
        </w:rPr>
        <w:t> </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D项：某气云在40亿年前就含有碳，</w:t>
      </w:r>
      <w:proofErr w:type="gramStart"/>
      <w:r w:rsidRPr="005A1F3F">
        <w:rPr>
          <w:rFonts w:ascii="宋体" w:eastAsia="宋体" w:hAnsi="Calibri" w:cs="宋体"/>
          <w:color w:val="333333"/>
          <w:kern w:val="0"/>
          <w:sz w:val="15"/>
          <w:szCs w:val="15"/>
        </w:rPr>
        <w:t>碳只在</w:t>
      </w:r>
      <w:proofErr w:type="gramEnd"/>
      <w:r w:rsidRPr="005A1F3F">
        <w:rPr>
          <w:rFonts w:ascii="宋体" w:eastAsia="宋体" w:hAnsi="Calibri" w:cs="宋体"/>
          <w:color w:val="333333"/>
          <w:kern w:val="0"/>
          <w:sz w:val="15"/>
          <w:szCs w:val="15"/>
        </w:rPr>
        <w:t>恒星发生核反应时产生，那时该处宇宙中只有年龄不超过20亿年的恒星，所以气云中碳的形成不可能超过60亿年，当选。</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故正确答案为D。</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7</w:t>
      </w:r>
      <w:r>
        <w:rPr>
          <w:rFonts w:ascii="宋体" w:eastAsia="宋体" w:hAnsi="Calibri" w:cs="宋体" w:hint="eastAsia"/>
          <w:color w:val="333333"/>
          <w:kern w:val="0"/>
          <w:sz w:val="15"/>
          <w:szCs w:val="15"/>
        </w:rPr>
        <w:t>3.</w:t>
      </w:r>
      <w:r w:rsidRPr="005A1F3F">
        <w:rPr>
          <w:rFonts w:ascii="宋体" w:eastAsia="宋体" w:hAnsi="Calibri" w:cs="宋体"/>
          <w:color w:val="333333"/>
          <w:kern w:val="0"/>
          <w:sz w:val="15"/>
          <w:szCs w:val="15"/>
        </w:rPr>
        <w:t>A，</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 </w:t>
      </w:r>
      <w:r w:rsidRPr="005A1F3F">
        <w:rPr>
          <w:rFonts w:ascii="宋体" w:eastAsia="宋体" w:hAnsi="Calibri" w:cs="宋体"/>
          <w:color w:val="333333"/>
          <w:kern w:val="0"/>
          <w:sz w:val="15"/>
          <w:szCs w:val="15"/>
        </w:rPr>
        <w:t>解析</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日常结论题，根据题</w:t>
      </w:r>
      <w:proofErr w:type="gramStart"/>
      <w:r w:rsidRPr="005A1F3F">
        <w:rPr>
          <w:rFonts w:ascii="宋体" w:eastAsia="宋体" w:hAnsi="Calibri" w:cs="宋体"/>
          <w:color w:val="333333"/>
          <w:kern w:val="0"/>
          <w:sz w:val="15"/>
          <w:szCs w:val="15"/>
        </w:rPr>
        <w:t>干信息</w:t>
      </w:r>
      <w:proofErr w:type="gramEnd"/>
      <w:r w:rsidRPr="005A1F3F">
        <w:rPr>
          <w:rFonts w:ascii="宋体" w:eastAsia="宋体" w:hAnsi="Calibri" w:cs="宋体"/>
          <w:color w:val="333333"/>
          <w:kern w:val="0"/>
          <w:sz w:val="15"/>
          <w:szCs w:val="15"/>
        </w:rPr>
        <w:t>逐一分析选项。</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A项：根据题干可知引起草害的原因只有两个，一个是新选址留下的残余杂草繁殖，第二个是未彻底腐熟的肥料中的杂草</w:t>
      </w:r>
      <w:proofErr w:type="gramStart"/>
      <w:r w:rsidRPr="005A1F3F">
        <w:rPr>
          <w:rFonts w:ascii="宋体" w:eastAsia="宋体" w:hAnsi="Calibri" w:cs="宋体"/>
          <w:color w:val="333333"/>
          <w:kern w:val="0"/>
          <w:sz w:val="15"/>
          <w:szCs w:val="15"/>
        </w:rPr>
        <w:t>籽</w:t>
      </w:r>
      <w:proofErr w:type="gramEnd"/>
      <w:r w:rsidRPr="005A1F3F">
        <w:rPr>
          <w:rFonts w:ascii="宋体" w:eastAsia="宋体" w:hAnsi="Calibri" w:cs="宋体"/>
          <w:color w:val="333333"/>
          <w:kern w:val="0"/>
          <w:sz w:val="15"/>
          <w:szCs w:val="15"/>
        </w:rPr>
        <w:t>快速繁殖，综合两个原因就是杂草繁殖的影响，所以没有杂草繁殖就不会遇到草害，当选；</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B项：根据题干中最后一句可知在棉花播种后出苗前施用除草剂能有效防止杂草危害，但并不意味着在其他时间段施用除草剂的效果不佳，排除；</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C项：根据题干中最后一句可知</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选用</w:t>
      </w:r>
      <w:r w:rsidRPr="005A1F3F">
        <w:rPr>
          <w:rFonts w:ascii="宋体" w:eastAsia="宋体" w:hAnsi="Calibri" w:cs="宋体"/>
          <w:noProof/>
          <w:color w:val="333333"/>
          <w:kern w:val="0"/>
          <w:sz w:val="15"/>
          <w:szCs w:val="15"/>
        </w:rPr>
        <w:drawing>
          <wp:inline distT="0" distB="0" distL="0" distR="0" wp14:anchorId="272363E8" wp14:editId="13BC8264">
            <wp:extent cx="238760" cy="170815"/>
            <wp:effectExtent l="0" t="0" r="8890" b="635"/>
            <wp:docPr id="328" name="图片 328" descr="http://fb.fbstatic.cn/api/xingce/accessories/formulas?latex=sX90yFvZGLkcUFe23kZ3x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fb.fbstatic.cn/api/xingce/accessories/formulas?latex=sX90yFvZGLkcUFe23kZ3xg%3D%3D"/>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38760" cy="170815"/>
                    </a:xfrm>
                    <a:prstGeom prst="rect">
                      <a:avLst/>
                    </a:prstGeom>
                    <a:noFill/>
                    <a:ln>
                      <a:noFill/>
                    </a:ln>
                  </pic:spPr>
                </pic:pic>
              </a:graphicData>
            </a:graphic>
          </wp:inline>
        </w:drawing>
      </w:r>
      <w:r w:rsidRPr="005A1F3F">
        <w:rPr>
          <w:rFonts w:ascii="宋体" w:eastAsia="宋体" w:hAnsi="Calibri" w:cs="宋体"/>
          <w:color w:val="333333"/>
          <w:kern w:val="0"/>
          <w:sz w:val="15"/>
          <w:szCs w:val="15"/>
        </w:rPr>
        <w:t>拉索乳油或</w:t>
      </w:r>
      <w:r w:rsidRPr="005A1F3F">
        <w:rPr>
          <w:rFonts w:ascii="宋体" w:eastAsia="宋体" w:hAnsi="Calibri" w:cs="宋体"/>
          <w:noProof/>
          <w:color w:val="333333"/>
          <w:kern w:val="0"/>
          <w:sz w:val="15"/>
          <w:szCs w:val="15"/>
        </w:rPr>
        <w:drawing>
          <wp:inline distT="0" distB="0" distL="0" distR="0" wp14:anchorId="41E2F844" wp14:editId="3B5B1C8C">
            <wp:extent cx="238760" cy="170815"/>
            <wp:effectExtent l="0" t="0" r="8890" b="635"/>
            <wp:docPr id="329" name="图片 329" descr="http://fb.fbstatic.cn/api/xingce/accessories/formulas?latex=jxAyZPPFgKFv425Sxf7LI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fb.fbstatic.cn/api/xingce/accessories/formulas?latex=jxAyZPPFgKFv425Sxf7LIg%3D%3D"/>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38760" cy="170815"/>
                    </a:xfrm>
                    <a:prstGeom prst="rect">
                      <a:avLst/>
                    </a:prstGeom>
                    <a:noFill/>
                    <a:ln>
                      <a:noFill/>
                    </a:ln>
                  </pic:spPr>
                </pic:pic>
              </a:graphicData>
            </a:graphic>
          </wp:inline>
        </w:drawing>
      </w:r>
      <w:r w:rsidRPr="005A1F3F">
        <w:rPr>
          <w:rFonts w:ascii="宋体" w:eastAsia="宋体" w:hAnsi="Calibri" w:cs="宋体"/>
          <w:color w:val="333333"/>
          <w:kern w:val="0"/>
          <w:sz w:val="15"/>
          <w:szCs w:val="15"/>
        </w:rPr>
        <w:t>都尔乳油</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有效防止杂草危害</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，C项中</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有效防止了杂草危害</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lastRenderedPageBreak/>
        <w:t>属于肯后，</w:t>
      </w:r>
      <w:proofErr w:type="gramStart"/>
      <w:r w:rsidRPr="005A1F3F">
        <w:rPr>
          <w:rFonts w:ascii="宋体" w:eastAsia="宋体" w:hAnsi="Calibri" w:cs="宋体"/>
          <w:color w:val="333333"/>
          <w:kern w:val="0"/>
          <w:sz w:val="15"/>
          <w:szCs w:val="15"/>
        </w:rPr>
        <w:t>肯后不确定</w:t>
      </w:r>
      <w:proofErr w:type="gramEnd"/>
      <w:r w:rsidRPr="005A1F3F">
        <w:rPr>
          <w:rFonts w:ascii="宋体" w:eastAsia="宋体" w:hAnsi="Calibri" w:cs="宋体"/>
          <w:color w:val="333333"/>
          <w:kern w:val="0"/>
          <w:sz w:val="15"/>
          <w:szCs w:val="15"/>
        </w:rPr>
        <w:t>，排除；</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D项：题干中指出草害会抑制棉苗生长发育，但并不意味着发育不好是遇到</w:t>
      </w:r>
      <w:proofErr w:type="gramStart"/>
      <w:r w:rsidRPr="005A1F3F">
        <w:rPr>
          <w:rFonts w:ascii="宋体" w:eastAsia="宋体" w:hAnsi="Calibri" w:cs="宋体"/>
          <w:color w:val="333333"/>
          <w:kern w:val="0"/>
          <w:sz w:val="15"/>
          <w:szCs w:val="15"/>
        </w:rPr>
        <w:t>了草</w:t>
      </w:r>
      <w:proofErr w:type="gramEnd"/>
      <w:r w:rsidRPr="005A1F3F">
        <w:rPr>
          <w:rFonts w:ascii="宋体" w:eastAsia="宋体" w:hAnsi="Calibri" w:cs="宋体"/>
          <w:color w:val="333333"/>
          <w:kern w:val="0"/>
          <w:sz w:val="15"/>
          <w:szCs w:val="15"/>
        </w:rPr>
        <w:t>害，也许是其他原因导致了棉苗的生长发育，排除。</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故正确答案为A。</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 </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74</w:t>
      </w:r>
      <w:r>
        <w:rPr>
          <w:rFonts w:ascii="宋体" w:eastAsia="宋体" w:hAnsi="Calibri" w:cs="宋体" w:hint="eastAsia"/>
          <w:color w:val="333333"/>
          <w:kern w:val="0"/>
          <w:sz w:val="15"/>
          <w:szCs w:val="15"/>
        </w:rPr>
        <w:t>．</w:t>
      </w:r>
      <w:r w:rsidRPr="005A1F3F">
        <w:rPr>
          <w:rFonts w:ascii="宋体" w:eastAsia="宋体" w:hAnsi="Calibri" w:cs="宋体"/>
          <w:color w:val="333333"/>
          <w:kern w:val="0"/>
          <w:sz w:val="15"/>
          <w:szCs w:val="15"/>
        </w:rPr>
        <w:t>D，</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 </w:t>
      </w:r>
      <w:r w:rsidRPr="005A1F3F">
        <w:rPr>
          <w:rFonts w:ascii="宋体" w:eastAsia="宋体" w:hAnsi="Calibri" w:cs="宋体"/>
          <w:color w:val="333333"/>
          <w:kern w:val="0"/>
          <w:sz w:val="15"/>
          <w:szCs w:val="15"/>
        </w:rPr>
        <w:t>解析</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第一步：翻译题干。</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hint="eastAsia"/>
          <w:color w:val="333333"/>
          <w:kern w:val="0"/>
          <w:sz w:val="15"/>
          <w:szCs w:val="15"/>
        </w:rPr>
        <w:t>①</w:t>
      </w:r>
      <w:r w:rsidRPr="005A1F3F">
        <w:rPr>
          <w:rFonts w:ascii="宋体" w:eastAsia="宋体" w:hAnsi="Calibri" w:cs="宋体"/>
          <w:color w:val="333333"/>
          <w:kern w:val="0"/>
          <w:sz w:val="15"/>
          <w:szCs w:val="15"/>
        </w:rPr>
        <w:t>工程师</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男性</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hint="eastAsia"/>
          <w:color w:val="333333"/>
          <w:kern w:val="0"/>
          <w:sz w:val="15"/>
          <w:szCs w:val="15"/>
        </w:rPr>
        <w:t>②</w:t>
      </w:r>
      <w:r w:rsidRPr="005A1F3F">
        <w:rPr>
          <w:rFonts w:ascii="宋体" w:eastAsia="宋体" w:hAnsi="Calibri" w:cs="宋体"/>
          <w:color w:val="333333"/>
          <w:kern w:val="0"/>
          <w:sz w:val="15"/>
          <w:szCs w:val="15"/>
        </w:rPr>
        <w:t>并非所有工程师都是研究生=有的工程师不是研究生=有的工程师</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研究生</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hint="eastAsia"/>
          <w:color w:val="333333"/>
          <w:kern w:val="0"/>
          <w:sz w:val="15"/>
          <w:szCs w:val="15"/>
        </w:rPr>
        <w:t>③</w:t>
      </w:r>
      <w:r w:rsidRPr="005A1F3F">
        <w:rPr>
          <w:rFonts w:ascii="宋体" w:eastAsia="宋体" w:hAnsi="Calibri" w:cs="宋体"/>
          <w:color w:val="333333"/>
          <w:kern w:val="0"/>
          <w:sz w:val="15"/>
          <w:szCs w:val="15"/>
        </w:rPr>
        <w:t>并非所有研究生都是男性=有的研究生不是男性=有的研究生</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男性</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第二步：逐一分析选项。</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A项翻译：有的男性</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工程师，根据</w:t>
      </w:r>
      <w:r w:rsidRPr="005A1F3F">
        <w:rPr>
          <w:rFonts w:ascii="宋体" w:eastAsia="宋体" w:hAnsi="Calibri" w:cs="宋体" w:hint="eastAsia"/>
          <w:color w:val="333333"/>
          <w:kern w:val="0"/>
          <w:sz w:val="15"/>
          <w:szCs w:val="15"/>
        </w:rPr>
        <w:t>①</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工程师</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男性</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可知</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有的男性</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工程师</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，而</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有的男性是工程师</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推不出</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有的男性不是工程师</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，排除；</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B项翻译：有的男研究生</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工程师，</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男研究生</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的概念在题干中没出现，推不出，排除；</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C项翻译：有的研究生</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男性，根据</w:t>
      </w:r>
      <w:r w:rsidRPr="005A1F3F">
        <w:rPr>
          <w:rFonts w:ascii="宋体" w:eastAsia="宋体" w:hAnsi="Calibri" w:cs="宋体" w:hint="eastAsia"/>
          <w:color w:val="333333"/>
          <w:kern w:val="0"/>
          <w:sz w:val="15"/>
          <w:szCs w:val="15"/>
        </w:rPr>
        <w:t>③</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有的研究生不是男性</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推不出</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有的研究生是男性</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，排除；</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D项翻译：有的男性</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研究生，根据</w:t>
      </w:r>
      <w:r w:rsidRPr="005A1F3F">
        <w:rPr>
          <w:rFonts w:ascii="宋体" w:eastAsia="宋体" w:hAnsi="Calibri" w:cs="宋体" w:hint="eastAsia"/>
          <w:color w:val="333333"/>
          <w:kern w:val="0"/>
          <w:sz w:val="15"/>
          <w:szCs w:val="15"/>
        </w:rPr>
        <w:t>②</w:t>
      </w:r>
      <w:r w:rsidRPr="005A1F3F">
        <w:rPr>
          <w:rFonts w:ascii="宋体" w:eastAsia="宋体" w:hAnsi="Calibri" w:cs="宋体"/>
          <w:color w:val="333333"/>
          <w:kern w:val="0"/>
          <w:sz w:val="15"/>
          <w:szCs w:val="15"/>
        </w:rPr>
        <w:t>可知</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有的工程师</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研究生</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可以推出</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有的</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研究生</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工程师</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，再根据</w:t>
      </w:r>
      <w:r w:rsidRPr="005A1F3F">
        <w:rPr>
          <w:rFonts w:ascii="宋体" w:eastAsia="宋体" w:hAnsi="Calibri" w:cs="宋体" w:hint="eastAsia"/>
          <w:color w:val="333333"/>
          <w:kern w:val="0"/>
          <w:sz w:val="15"/>
          <w:szCs w:val="15"/>
        </w:rPr>
        <w:t>①</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工程师</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男性</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可推出</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有的</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研究生</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男性</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即</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有的男性</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研究生</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，当选。</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故正确答案为D。</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75</w:t>
      </w:r>
      <w:r>
        <w:rPr>
          <w:rFonts w:ascii="宋体" w:eastAsia="宋体" w:hAnsi="Calibri" w:cs="宋体" w:hint="eastAsia"/>
          <w:color w:val="333333"/>
          <w:kern w:val="0"/>
          <w:sz w:val="15"/>
          <w:szCs w:val="15"/>
        </w:rPr>
        <w:t>．</w:t>
      </w:r>
      <w:r w:rsidRPr="005A1F3F">
        <w:rPr>
          <w:rFonts w:ascii="宋体" w:eastAsia="宋体" w:hAnsi="Calibri" w:cs="宋体"/>
          <w:color w:val="333333"/>
          <w:kern w:val="0"/>
          <w:sz w:val="15"/>
          <w:szCs w:val="15"/>
        </w:rPr>
        <w:t>A，</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 </w:t>
      </w:r>
      <w:r w:rsidRPr="005A1F3F">
        <w:rPr>
          <w:rFonts w:ascii="宋体" w:eastAsia="宋体" w:hAnsi="Calibri" w:cs="宋体"/>
          <w:color w:val="333333"/>
          <w:kern w:val="0"/>
          <w:sz w:val="15"/>
          <w:szCs w:val="15"/>
        </w:rPr>
        <w:t>解析</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第一步：翻译题干。</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hint="eastAsia"/>
          <w:color w:val="333333"/>
          <w:kern w:val="0"/>
          <w:sz w:val="15"/>
          <w:szCs w:val="15"/>
        </w:rPr>
        <w:t>①</w:t>
      </w:r>
      <w:r w:rsidRPr="005A1F3F">
        <w:rPr>
          <w:rFonts w:ascii="宋体" w:eastAsia="宋体" w:hAnsi="Calibri" w:cs="宋体"/>
          <w:color w:val="333333"/>
          <w:kern w:val="0"/>
          <w:sz w:val="15"/>
          <w:szCs w:val="15"/>
        </w:rPr>
        <w:t>老师上报</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学生被开除</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年终考核被一票否决；</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hint="eastAsia"/>
          <w:color w:val="333333"/>
          <w:kern w:val="0"/>
          <w:sz w:val="15"/>
          <w:szCs w:val="15"/>
        </w:rPr>
        <w:t>②</w:t>
      </w:r>
      <w:r w:rsidRPr="005A1F3F">
        <w:rPr>
          <w:rFonts w:ascii="宋体" w:eastAsia="宋体" w:hAnsi="Calibri" w:cs="宋体"/>
          <w:color w:val="333333"/>
          <w:kern w:val="0"/>
          <w:sz w:val="15"/>
          <w:szCs w:val="15"/>
        </w:rPr>
        <w:t>老师未上报</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作弊愈演愈烈。</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第二步：逐一分析选项。</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A项翻译：年终考核未被一票否决</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作弊愈演愈烈，否定了</w:t>
      </w:r>
      <w:r w:rsidRPr="005A1F3F">
        <w:rPr>
          <w:rFonts w:ascii="宋体" w:eastAsia="宋体" w:hAnsi="Calibri" w:cs="宋体" w:hint="eastAsia"/>
          <w:color w:val="333333"/>
          <w:kern w:val="0"/>
          <w:sz w:val="15"/>
          <w:szCs w:val="15"/>
        </w:rPr>
        <w:t>①</w:t>
      </w:r>
      <w:r w:rsidRPr="005A1F3F">
        <w:rPr>
          <w:rFonts w:ascii="宋体" w:eastAsia="宋体" w:hAnsi="Calibri" w:cs="宋体"/>
          <w:color w:val="333333"/>
          <w:kern w:val="0"/>
          <w:sz w:val="15"/>
          <w:szCs w:val="15"/>
        </w:rPr>
        <w:t>的箭头后，否定箭头后必否定箭头前，可以推出老师未上报；再根据</w:t>
      </w:r>
      <w:r w:rsidRPr="005A1F3F">
        <w:rPr>
          <w:rFonts w:ascii="宋体" w:eastAsia="宋体" w:hAnsi="Calibri" w:cs="宋体" w:hint="eastAsia"/>
          <w:color w:val="333333"/>
          <w:kern w:val="0"/>
          <w:sz w:val="15"/>
          <w:szCs w:val="15"/>
        </w:rPr>
        <w:t>②</w:t>
      </w:r>
      <w:r w:rsidRPr="005A1F3F">
        <w:rPr>
          <w:rFonts w:ascii="宋体" w:eastAsia="宋体" w:hAnsi="Calibri" w:cs="宋体"/>
          <w:color w:val="333333"/>
          <w:kern w:val="0"/>
          <w:sz w:val="15"/>
          <w:szCs w:val="15"/>
        </w:rPr>
        <w:t>可得，作弊愈演愈烈，选项可以推出，当选；</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B项翻译：年终考核被一票否决</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作弊不会愈演愈烈，肯定了</w:t>
      </w:r>
      <w:r w:rsidRPr="005A1F3F">
        <w:rPr>
          <w:rFonts w:ascii="宋体" w:eastAsia="宋体" w:hAnsi="Calibri" w:cs="宋体" w:hint="eastAsia"/>
          <w:color w:val="333333"/>
          <w:kern w:val="0"/>
          <w:sz w:val="15"/>
          <w:szCs w:val="15"/>
        </w:rPr>
        <w:t>①</w:t>
      </w:r>
      <w:r w:rsidRPr="005A1F3F">
        <w:rPr>
          <w:rFonts w:ascii="宋体" w:eastAsia="宋体" w:hAnsi="Calibri" w:cs="宋体"/>
          <w:color w:val="333333"/>
          <w:kern w:val="0"/>
          <w:sz w:val="15"/>
          <w:szCs w:val="15"/>
        </w:rPr>
        <w:t>的箭头后，肯定箭头后得不到确定性的结论，排除；</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C项翻译：学生被开除</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老师上报，肯定了</w:t>
      </w:r>
      <w:r w:rsidRPr="005A1F3F">
        <w:rPr>
          <w:rFonts w:ascii="宋体" w:eastAsia="宋体" w:hAnsi="Calibri" w:cs="宋体" w:hint="eastAsia"/>
          <w:color w:val="333333"/>
          <w:kern w:val="0"/>
          <w:sz w:val="15"/>
          <w:szCs w:val="15"/>
        </w:rPr>
        <w:t>①</w:t>
      </w:r>
      <w:r w:rsidRPr="005A1F3F">
        <w:rPr>
          <w:rFonts w:ascii="宋体" w:eastAsia="宋体" w:hAnsi="Calibri" w:cs="宋体"/>
          <w:color w:val="333333"/>
          <w:kern w:val="0"/>
          <w:sz w:val="15"/>
          <w:szCs w:val="15"/>
        </w:rPr>
        <w:t>的箭头后，肯定箭头后得不到确定性的结论，排除；</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D项翻译：作弊愈演愈烈</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学生没被开除，肯定了</w:t>
      </w:r>
      <w:r w:rsidRPr="005A1F3F">
        <w:rPr>
          <w:rFonts w:ascii="宋体" w:eastAsia="宋体" w:hAnsi="Calibri" w:cs="宋体" w:hint="eastAsia"/>
          <w:color w:val="333333"/>
          <w:kern w:val="0"/>
          <w:sz w:val="15"/>
          <w:szCs w:val="15"/>
        </w:rPr>
        <w:t>②</w:t>
      </w:r>
      <w:r w:rsidRPr="005A1F3F">
        <w:rPr>
          <w:rFonts w:ascii="宋体" w:eastAsia="宋体" w:hAnsi="Calibri" w:cs="宋体"/>
          <w:color w:val="333333"/>
          <w:kern w:val="0"/>
          <w:sz w:val="15"/>
          <w:szCs w:val="15"/>
        </w:rPr>
        <w:t>的箭头后，肯定箭头后得不到确定性的结论，排除。</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故正确答案为A。</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76</w:t>
      </w:r>
      <w:r>
        <w:rPr>
          <w:rFonts w:ascii="宋体" w:eastAsia="宋体" w:hAnsi="Calibri" w:cs="宋体" w:hint="eastAsia"/>
          <w:color w:val="333333"/>
          <w:kern w:val="0"/>
          <w:sz w:val="15"/>
          <w:szCs w:val="15"/>
        </w:rPr>
        <w:t>．</w:t>
      </w:r>
      <w:r w:rsidRPr="005A1F3F">
        <w:rPr>
          <w:rFonts w:ascii="宋体" w:eastAsia="宋体" w:hAnsi="Calibri" w:cs="宋体"/>
          <w:color w:val="333333"/>
          <w:kern w:val="0"/>
          <w:sz w:val="15"/>
          <w:szCs w:val="15"/>
        </w:rPr>
        <w:t>B，</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 </w:t>
      </w:r>
      <w:r w:rsidRPr="005A1F3F">
        <w:rPr>
          <w:rFonts w:ascii="宋体" w:eastAsia="宋体" w:hAnsi="Calibri" w:cs="宋体"/>
          <w:color w:val="333333"/>
          <w:kern w:val="0"/>
          <w:sz w:val="15"/>
          <w:szCs w:val="15"/>
        </w:rPr>
        <w:t>解析</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本题属于真假推理题。</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第一步：找出题</w:t>
      </w:r>
      <w:proofErr w:type="gramStart"/>
      <w:r w:rsidRPr="005A1F3F">
        <w:rPr>
          <w:rFonts w:ascii="宋体" w:eastAsia="宋体" w:hAnsi="Calibri" w:cs="宋体"/>
          <w:color w:val="333333"/>
          <w:kern w:val="0"/>
          <w:sz w:val="15"/>
          <w:szCs w:val="15"/>
        </w:rPr>
        <w:t>干矛盾</w:t>
      </w:r>
      <w:proofErr w:type="gramEnd"/>
      <w:r w:rsidRPr="005A1F3F">
        <w:rPr>
          <w:rFonts w:ascii="宋体" w:eastAsia="宋体" w:hAnsi="Calibri" w:cs="宋体"/>
          <w:color w:val="333333"/>
          <w:kern w:val="0"/>
          <w:sz w:val="15"/>
          <w:szCs w:val="15"/>
        </w:rPr>
        <w:t>命题。</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甲说的</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四人都没有坚持一个月</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和乙说的</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四人有人坚持了一个月</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是矛盾关系，已知两人说真话，两人说假话，矛盾关系必有一真一假，所以丙和</w:t>
      </w:r>
      <w:proofErr w:type="gramStart"/>
      <w:r w:rsidRPr="005A1F3F">
        <w:rPr>
          <w:rFonts w:ascii="宋体" w:eastAsia="宋体" w:hAnsi="Calibri" w:cs="宋体"/>
          <w:color w:val="333333"/>
          <w:kern w:val="0"/>
          <w:sz w:val="15"/>
          <w:szCs w:val="15"/>
        </w:rPr>
        <w:t>丁的话</w:t>
      </w:r>
      <w:proofErr w:type="gramEnd"/>
      <w:r w:rsidRPr="005A1F3F">
        <w:rPr>
          <w:rFonts w:ascii="宋体" w:eastAsia="宋体" w:hAnsi="Calibri" w:cs="宋体"/>
          <w:color w:val="333333"/>
          <w:kern w:val="0"/>
          <w:sz w:val="15"/>
          <w:szCs w:val="15"/>
        </w:rPr>
        <w:t>必有一真一假。</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假设丁说的是真话，则丙说的一定也是真话，与</w:t>
      </w:r>
      <w:proofErr w:type="gramStart"/>
      <w:r w:rsidRPr="005A1F3F">
        <w:rPr>
          <w:rFonts w:ascii="宋体" w:eastAsia="宋体" w:hAnsi="Calibri" w:cs="宋体"/>
          <w:color w:val="333333"/>
          <w:kern w:val="0"/>
          <w:sz w:val="15"/>
          <w:szCs w:val="15"/>
        </w:rPr>
        <w:t>题干相违背</w:t>
      </w:r>
      <w:proofErr w:type="gramEnd"/>
      <w:r w:rsidRPr="005A1F3F">
        <w:rPr>
          <w:rFonts w:ascii="宋体" w:eastAsia="宋体" w:hAnsi="Calibri" w:cs="宋体"/>
          <w:color w:val="333333"/>
          <w:kern w:val="0"/>
          <w:sz w:val="15"/>
          <w:szCs w:val="15"/>
        </w:rPr>
        <w:t>，所以丁说的一定是假话。</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第二步：看其余。</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丁说的是假话，</w:t>
      </w:r>
      <w:proofErr w:type="gramStart"/>
      <w:r w:rsidRPr="005A1F3F">
        <w:rPr>
          <w:rFonts w:ascii="宋体" w:eastAsia="宋体" w:hAnsi="Calibri" w:cs="宋体"/>
          <w:color w:val="333333"/>
          <w:kern w:val="0"/>
          <w:sz w:val="15"/>
          <w:szCs w:val="15"/>
        </w:rPr>
        <w:t>则丁坚持</w:t>
      </w:r>
      <w:proofErr w:type="gramEnd"/>
      <w:r w:rsidRPr="005A1F3F">
        <w:rPr>
          <w:rFonts w:ascii="宋体" w:eastAsia="宋体" w:hAnsi="Calibri" w:cs="宋体"/>
          <w:color w:val="333333"/>
          <w:kern w:val="0"/>
          <w:sz w:val="15"/>
          <w:szCs w:val="15"/>
        </w:rPr>
        <w:t>了一个月， 即有人坚持了一个月，所以乙和</w:t>
      </w:r>
      <w:proofErr w:type="gramStart"/>
      <w:r w:rsidRPr="005A1F3F">
        <w:rPr>
          <w:rFonts w:ascii="宋体" w:eastAsia="宋体" w:hAnsi="Calibri" w:cs="宋体"/>
          <w:color w:val="333333"/>
          <w:kern w:val="0"/>
          <w:sz w:val="15"/>
          <w:szCs w:val="15"/>
        </w:rPr>
        <w:t>丙的话</w:t>
      </w:r>
      <w:proofErr w:type="gramEnd"/>
      <w:r w:rsidRPr="005A1F3F">
        <w:rPr>
          <w:rFonts w:ascii="宋体" w:eastAsia="宋体" w:hAnsi="Calibri" w:cs="宋体"/>
          <w:color w:val="333333"/>
          <w:kern w:val="0"/>
          <w:sz w:val="15"/>
          <w:szCs w:val="15"/>
        </w:rPr>
        <w:t>是真话。</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故正确答案为B。</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77</w:t>
      </w:r>
      <w:r>
        <w:rPr>
          <w:rFonts w:ascii="宋体" w:eastAsia="宋体" w:hAnsi="Calibri" w:cs="宋体" w:hint="eastAsia"/>
          <w:color w:val="333333"/>
          <w:kern w:val="0"/>
          <w:sz w:val="15"/>
          <w:szCs w:val="15"/>
        </w:rPr>
        <w:t>．</w:t>
      </w:r>
      <w:r w:rsidRPr="005A1F3F">
        <w:rPr>
          <w:rFonts w:ascii="宋体" w:eastAsia="宋体" w:hAnsi="Calibri" w:cs="宋体"/>
          <w:color w:val="333333"/>
          <w:kern w:val="0"/>
          <w:sz w:val="15"/>
          <w:szCs w:val="15"/>
        </w:rPr>
        <w:t>C，</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 </w:t>
      </w:r>
      <w:r w:rsidRPr="005A1F3F">
        <w:rPr>
          <w:rFonts w:ascii="宋体" w:eastAsia="宋体" w:hAnsi="Calibri" w:cs="宋体"/>
          <w:color w:val="333333"/>
          <w:kern w:val="0"/>
          <w:sz w:val="15"/>
          <w:szCs w:val="15"/>
        </w:rPr>
        <w:t>解析</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日常推理题，根据题</w:t>
      </w:r>
      <w:proofErr w:type="gramStart"/>
      <w:r w:rsidRPr="005A1F3F">
        <w:rPr>
          <w:rFonts w:ascii="宋体" w:eastAsia="宋体" w:hAnsi="Calibri" w:cs="宋体"/>
          <w:color w:val="333333"/>
          <w:kern w:val="0"/>
          <w:sz w:val="15"/>
          <w:szCs w:val="15"/>
        </w:rPr>
        <w:t>干信息</w:t>
      </w:r>
      <w:proofErr w:type="gramEnd"/>
      <w:r w:rsidRPr="005A1F3F">
        <w:rPr>
          <w:rFonts w:ascii="宋体" w:eastAsia="宋体" w:hAnsi="Calibri" w:cs="宋体"/>
          <w:color w:val="333333"/>
          <w:kern w:val="0"/>
          <w:sz w:val="15"/>
          <w:szCs w:val="15"/>
        </w:rPr>
        <w:t>逐一分析选项。</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proofErr w:type="gramStart"/>
      <w:r w:rsidRPr="005A1F3F">
        <w:rPr>
          <w:rFonts w:ascii="宋体" w:eastAsia="宋体" w:hAnsi="Calibri" w:cs="宋体"/>
          <w:color w:val="333333"/>
          <w:kern w:val="0"/>
          <w:sz w:val="15"/>
          <w:szCs w:val="15"/>
        </w:rPr>
        <w:lastRenderedPageBreak/>
        <w:t>题干从年龄</w:t>
      </w:r>
      <w:proofErr w:type="gramEnd"/>
      <w:r w:rsidRPr="005A1F3F">
        <w:rPr>
          <w:rFonts w:ascii="宋体" w:eastAsia="宋体" w:hAnsi="Calibri" w:cs="宋体"/>
          <w:color w:val="333333"/>
          <w:kern w:val="0"/>
          <w:sz w:val="15"/>
          <w:szCs w:val="15"/>
        </w:rPr>
        <w:t>的角度和学历的角度分别详细说明了参与调查受访者的比例。</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结合选项发现本</w:t>
      </w:r>
      <w:proofErr w:type="gramStart"/>
      <w:r w:rsidRPr="005A1F3F">
        <w:rPr>
          <w:rFonts w:ascii="宋体" w:eastAsia="宋体" w:hAnsi="Calibri" w:cs="宋体"/>
          <w:color w:val="333333"/>
          <w:kern w:val="0"/>
          <w:sz w:val="15"/>
          <w:szCs w:val="15"/>
        </w:rPr>
        <w:t>题问</w:t>
      </w:r>
      <w:proofErr w:type="gramEnd"/>
      <w:r w:rsidRPr="005A1F3F">
        <w:rPr>
          <w:rFonts w:ascii="宋体" w:eastAsia="宋体" w:hAnsi="Calibri" w:cs="宋体"/>
          <w:color w:val="333333"/>
          <w:kern w:val="0"/>
          <w:sz w:val="15"/>
          <w:szCs w:val="15"/>
        </w:rPr>
        <w:t>的是年龄和学历这两个角度的人群是否有交叉，因此可优先看每个角度占比最大的人群。即80后占</w:t>
      </w:r>
      <w:r w:rsidRPr="005A1F3F">
        <w:rPr>
          <w:rFonts w:ascii="宋体" w:eastAsia="宋体" w:hAnsi="Calibri" w:cs="宋体"/>
          <w:noProof/>
          <w:color w:val="333333"/>
          <w:kern w:val="0"/>
          <w:sz w:val="15"/>
          <w:szCs w:val="15"/>
        </w:rPr>
        <w:drawing>
          <wp:inline distT="0" distB="0" distL="0" distR="0" wp14:anchorId="31630A84" wp14:editId="3F9733C2">
            <wp:extent cx="340995" cy="170815"/>
            <wp:effectExtent l="0" t="0" r="1905" b="635"/>
            <wp:docPr id="330" name="图片 330" descr="http://fb.fbstatic.cn/api/xingce/accessories/formulas?latex=5l%2F%2FKCFn9NXbuPP7ceol%2BQ%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fb.fbstatic.cn/api/xingce/accessories/formulas?latex=5l%2F%2FKCFn9NXbuPP7ceol%2BQ%3D%3D"/>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40995" cy="170815"/>
                    </a:xfrm>
                    <a:prstGeom prst="rect">
                      <a:avLst/>
                    </a:prstGeom>
                    <a:noFill/>
                    <a:ln>
                      <a:noFill/>
                    </a:ln>
                  </pic:spPr>
                </pic:pic>
              </a:graphicData>
            </a:graphic>
          </wp:inline>
        </w:drawing>
      </w:r>
      <w:r w:rsidRPr="005A1F3F">
        <w:rPr>
          <w:rFonts w:ascii="宋体" w:eastAsia="宋体" w:hAnsi="Calibri" w:cs="宋体"/>
          <w:color w:val="333333"/>
          <w:kern w:val="0"/>
          <w:sz w:val="15"/>
          <w:szCs w:val="15"/>
        </w:rPr>
        <w:t>，大学本科学历占</w:t>
      </w:r>
      <w:r w:rsidRPr="005A1F3F">
        <w:rPr>
          <w:rFonts w:ascii="宋体" w:eastAsia="宋体" w:hAnsi="Calibri" w:cs="宋体"/>
          <w:noProof/>
          <w:color w:val="333333"/>
          <w:kern w:val="0"/>
          <w:sz w:val="15"/>
          <w:szCs w:val="15"/>
        </w:rPr>
        <w:drawing>
          <wp:inline distT="0" distB="0" distL="0" distR="0" wp14:anchorId="26A97018" wp14:editId="4D3E21A8">
            <wp:extent cx="340995" cy="170815"/>
            <wp:effectExtent l="0" t="0" r="1905" b="635"/>
            <wp:docPr id="331" name="图片 331" descr="http://fb.fbstatic.cn/api/xingce/accessories/formulas?latex=jW2mSL3CjiYnQLA2i72Q2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fb.fbstatic.cn/api/xingce/accessories/formulas?latex=jW2mSL3CjiYnQLA2i72Q2w%3D%3D"/>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40995" cy="170815"/>
                    </a:xfrm>
                    <a:prstGeom prst="rect">
                      <a:avLst/>
                    </a:prstGeom>
                    <a:noFill/>
                    <a:ln>
                      <a:noFill/>
                    </a:ln>
                  </pic:spPr>
                </pic:pic>
              </a:graphicData>
            </a:graphic>
          </wp:inline>
        </w:drawing>
      </w:r>
      <w:r w:rsidRPr="005A1F3F">
        <w:rPr>
          <w:rFonts w:ascii="宋体" w:eastAsia="宋体" w:hAnsi="Calibri" w:cs="宋体"/>
          <w:color w:val="333333"/>
          <w:kern w:val="0"/>
          <w:sz w:val="15"/>
          <w:szCs w:val="15"/>
        </w:rPr>
        <w:t>。</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假设80后人群和大学本科学历人群无交叉，即80后人群中没有大学本科学历的人，那么二者的占比之和应</w:t>
      </w:r>
      <w:r w:rsidRPr="005A1F3F">
        <w:rPr>
          <w:rFonts w:ascii="宋体" w:eastAsia="宋体" w:hAnsi="Calibri" w:cs="宋体"/>
          <w:noProof/>
          <w:color w:val="333333"/>
          <w:kern w:val="0"/>
          <w:sz w:val="15"/>
          <w:szCs w:val="15"/>
        </w:rPr>
        <w:drawing>
          <wp:inline distT="0" distB="0" distL="0" distR="0" wp14:anchorId="639E1B2C" wp14:editId="43854B77">
            <wp:extent cx="436880" cy="170815"/>
            <wp:effectExtent l="0" t="0" r="1270" b="635"/>
            <wp:docPr id="332" name="图片 332" descr="http://fb.fbstatic.cn/api/xingce/accessories/formulas?latex=buCgoa3BJ7w9G4hrEh9zP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fb.fbstatic.cn/api/xingce/accessories/formulas?latex=buCgoa3BJ7w9G4hrEh9zPg%3D%3D"/>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36880" cy="170815"/>
                    </a:xfrm>
                    <a:prstGeom prst="rect">
                      <a:avLst/>
                    </a:prstGeom>
                    <a:noFill/>
                    <a:ln>
                      <a:noFill/>
                    </a:ln>
                  </pic:spPr>
                </pic:pic>
              </a:graphicData>
            </a:graphic>
          </wp:inline>
        </w:drawing>
      </w:r>
      <w:r w:rsidRPr="005A1F3F">
        <w:rPr>
          <w:rFonts w:ascii="宋体" w:eastAsia="宋体" w:hAnsi="Calibri" w:cs="宋体"/>
          <w:color w:val="333333"/>
          <w:kern w:val="0"/>
          <w:sz w:val="15"/>
          <w:szCs w:val="15"/>
        </w:rPr>
        <w:t>，但题干中</w:t>
      </w:r>
      <w:r w:rsidRPr="005A1F3F">
        <w:rPr>
          <w:rFonts w:ascii="宋体" w:eastAsia="宋体" w:hAnsi="Calibri" w:cs="宋体"/>
          <w:noProof/>
          <w:color w:val="333333"/>
          <w:kern w:val="0"/>
          <w:sz w:val="15"/>
          <w:szCs w:val="15"/>
        </w:rPr>
        <w:drawing>
          <wp:inline distT="0" distB="0" distL="0" distR="0" wp14:anchorId="6BACDDF5" wp14:editId="61CBF604">
            <wp:extent cx="1269365" cy="170815"/>
            <wp:effectExtent l="0" t="0" r="6985" b="635"/>
            <wp:docPr id="333" name="图片 333" descr="http://fb.fbstatic.cn/api/xingce/accessories/formulas?latex=kZtrWjfWRGgYRNzbsFFg6NAVQ1LdWM%2FxktTUvSShQ64%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fb.fbstatic.cn/api/xingce/accessories/formulas?latex=kZtrWjfWRGgYRNzbsFFg6NAVQ1LdWM%2FxktTUvSShQ64%3D"/>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269365" cy="170815"/>
                    </a:xfrm>
                    <a:prstGeom prst="rect">
                      <a:avLst/>
                    </a:prstGeom>
                    <a:noFill/>
                    <a:ln>
                      <a:noFill/>
                    </a:ln>
                  </pic:spPr>
                </pic:pic>
              </a:graphicData>
            </a:graphic>
          </wp:inline>
        </w:drawing>
      </w:r>
      <w:r w:rsidRPr="005A1F3F">
        <w:rPr>
          <w:rFonts w:ascii="宋体" w:eastAsia="宋体" w:hAnsi="Calibri" w:cs="宋体"/>
          <w:color w:val="333333"/>
          <w:kern w:val="0"/>
          <w:sz w:val="15"/>
          <w:szCs w:val="15"/>
        </w:rPr>
        <w:t>。因此80后人群与大学本科学历人群一定有交叉，即有些80后的人有大学本科学历。</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故正确答案为C。</w:t>
      </w:r>
      <w:r w:rsidRPr="005A1F3F">
        <w:rPr>
          <w:rFonts w:ascii="宋体" w:eastAsia="宋体" w:hAnsi="Calibri" w:cs="宋体"/>
          <w:color w:val="333333"/>
          <w:kern w:val="0"/>
          <w:sz w:val="15"/>
          <w:szCs w:val="15"/>
        </w:rPr>
        <w:t> </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78</w:t>
      </w:r>
      <w:r>
        <w:rPr>
          <w:rFonts w:ascii="宋体" w:eastAsia="宋体" w:hAnsi="Calibri" w:cs="宋体" w:hint="eastAsia"/>
          <w:color w:val="333333"/>
          <w:kern w:val="0"/>
          <w:sz w:val="15"/>
          <w:szCs w:val="15"/>
        </w:rPr>
        <w:t>．</w:t>
      </w:r>
      <w:r w:rsidRPr="005A1F3F">
        <w:rPr>
          <w:rFonts w:ascii="宋体" w:eastAsia="宋体" w:hAnsi="Calibri" w:cs="宋体"/>
          <w:color w:val="333333"/>
          <w:kern w:val="0"/>
          <w:sz w:val="15"/>
          <w:szCs w:val="15"/>
        </w:rPr>
        <w:t>C，</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 </w:t>
      </w:r>
      <w:r w:rsidRPr="005A1F3F">
        <w:rPr>
          <w:rFonts w:ascii="宋体" w:eastAsia="宋体" w:hAnsi="Calibri" w:cs="宋体"/>
          <w:color w:val="333333"/>
          <w:kern w:val="0"/>
          <w:sz w:val="15"/>
          <w:szCs w:val="15"/>
        </w:rPr>
        <w:t>解析</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第一步：找出论点和论据。</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论点：玩过暴力游戏的儿童，在与同伴相处时，更容易表现出攻击性倾向。</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论据：例如与老师争执，喜欢结伙打架。无论是同伴、教师还是家长报告，这一效应均普遍存在。</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第二步：逐一分析选项。</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A项：该项讨论的是玩暴力游戏的儿童主要是男孩，侧重说的是玩游戏的人群特点，但不能说明玩暴力游戏的儿童是否更容易表现出攻击性倾向。无关项，排除；</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B项：该项侧重说明暴力游戏可以让人们用安全的方式表达自己的攻击倾向，说明在游戏中人们可以表达自己。但这不能说明在与同伴相处时，玩游戏的儿童是否更容易表现出攻击性倾向。无关项，排除；</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C项：与同伴相处中爱打架的儿童更喜欢玩暴力游戏，即与同伴相处中有攻击倾向的儿童更喜欢玩暴力游戏。而论点是玩暴力游戏的儿童更容易表现出攻击性倾向，因果倒置，可以削弱，当选；</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D项：该项说明的是近几年暴力游戏的售卖量以及暴力事件的</w:t>
      </w:r>
      <w:proofErr w:type="gramStart"/>
      <w:r w:rsidRPr="005A1F3F">
        <w:rPr>
          <w:rFonts w:ascii="宋体" w:eastAsia="宋体" w:hAnsi="Calibri" w:cs="宋体"/>
          <w:color w:val="333333"/>
          <w:kern w:val="0"/>
          <w:sz w:val="15"/>
          <w:szCs w:val="15"/>
        </w:rPr>
        <w:t>的</w:t>
      </w:r>
      <w:proofErr w:type="gramEnd"/>
      <w:r w:rsidRPr="005A1F3F">
        <w:rPr>
          <w:rFonts w:ascii="宋体" w:eastAsia="宋体" w:hAnsi="Calibri" w:cs="宋体"/>
          <w:color w:val="333333"/>
          <w:kern w:val="0"/>
          <w:sz w:val="15"/>
          <w:szCs w:val="15"/>
        </w:rPr>
        <w:t>数量变化。但并未说明玩过暴力游戏的儿童是否有攻击性倾向，无关项，排除。</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故正确答案为C。</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79</w:t>
      </w:r>
      <w:r>
        <w:rPr>
          <w:rFonts w:ascii="宋体" w:eastAsia="宋体" w:hAnsi="Calibri" w:cs="宋体" w:hint="eastAsia"/>
          <w:color w:val="333333"/>
          <w:kern w:val="0"/>
          <w:sz w:val="15"/>
          <w:szCs w:val="15"/>
        </w:rPr>
        <w:t>．</w:t>
      </w:r>
      <w:r w:rsidRPr="005A1F3F">
        <w:rPr>
          <w:rFonts w:ascii="宋体" w:eastAsia="宋体" w:hAnsi="Calibri" w:cs="宋体"/>
          <w:color w:val="333333"/>
          <w:kern w:val="0"/>
          <w:sz w:val="15"/>
          <w:szCs w:val="15"/>
        </w:rPr>
        <w:t>A，</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 </w:t>
      </w:r>
      <w:r w:rsidRPr="005A1F3F">
        <w:rPr>
          <w:rFonts w:ascii="宋体" w:eastAsia="宋体" w:hAnsi="Calibri" w:cs="宋体"/>
          <w:color w:val="333333"/>
          <w:kern w:val="0"/>
          <w:sz w:val="15"/>
          <w:szCs w:val="15"/>
        </w:rPr>
        <w:t>解析</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第一步：找出论点和论据。</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论点：</w:t>
      </w:r>
      <w:r w:rsidRPr="005A1F3F">
        <w:rPr>
          <w:rFonts w:ascii="宋体" w:eastAsia="宋体" w:hAnsi="Calibri" w:cs="宋体"/>
          <w:noProof/>
          <w:color w:val="333333"/>
          <w:kern w:val="0"/>
          <w:sz w:val="15"/>
          <w:szCs w:val="15"/>
        </w:rPr>
        <w:drawing>
          <wp:inline distT="0" distB="0" distL="0" distR="0" wp14:anchorId="68A9D496" wp14:editId="564D763A">
            <wp:extent cx="238760" cy="170815"/>
            <wp:effectExtent l="0" t="0" r="8890" b="635"/>
            <wp:docPr id="334" name="图片 334" descr="http://fb.fbstatic.cn/api/xingce/accessories/formulas?latex=NvYJgeLz%2FzqiXghrmYZStQ%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fb.fbstatic.cn/api/xingce/accessories/formulas?latex=NvYJgeLz%2FzqiXghrmYZStQ%3D%3D"/>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38760" cy="170815"/>
                    </a:xfrm>
                    <a:prstGeom prst="rect">
                      <a:avLst/>
                    </a:prstGeom>
                    <a:noFill/>
                    <a:ln>
                      <a:noFill/>
                    </a:ln>
                  </pic:spPr>
                </pic:pic>
              </a:graphicData>
            </a:graphic>
          </wp:inline>
        </w:drawing>
      </w:r>
      <w:r w:rsidRPr="005A1F3F">
        <w:rPr>
          <w:rFonts w:ascii="宋体" w:eastAsia="宋体" w:hAnsi="Calibri" w:cs="宋体"/>
          <w:color w:val="333333"/>
          <w:kern w:val="0"/>
          <w:sz w:val="15"/>
          <w:szCs w:val="15"/>
        </w:rPr>
        <w:t>以上的长城，大多淹没在荒郊野外，保护状况堪忧。</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论据：无明显论据。</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第二步：逐一分析选项。</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A项：</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处于偏远地区的古长城存在着被盗挖的现象</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说明偏远地区的长城保护状况堪忧，可以加强，当选；</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B项：</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攀爬野长城</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与长城的保护情况无关，无法加强，排除；</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C项：该项只说了</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保护长城的法律难以落实</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，但具体的保护状况是什么样的，长城有没有被破坏不确定，无法加强，排除；</w:t>
      </w:r>
      <w:r w:rsidRPr="005A1F3F">
        <w:rPr>
          <w:rFonts w:ascii="宋体" w:eastAsia="宋体" w:hAnsi="Calibri" w:cs="宋体"/>
          <w:color w:val="333333"/>
          <w:kern w:val="0"/>
          <w:sz w:val="15"/>
          <w:szCs w:val="15"/>
        </w:rPr>
        <w:t> </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D项：该项讨论的是景区内的长城，而论点讨论的是其余的长城，主体不一致，无法加强，排除。</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故正确答案为A。</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80</w:t>
      </w:r>
      <w:r>
        <w:rPr>
          <w:rFonts w:ascii="宋体" w:eastAsia="宋体" w:hAnsi="Calibri" w:cs="宋体" w:hint="eastAsia"/>
          <w:color w:val="333333"/>
          <w:kern w:val="0"/>
          <w:sz w:val="15"/>
          <w:szCs w:val="15"/>
        </w:rPr>
        <w:t>．</w:t>
      </w:r>
      <w:r w:rsidRPr="005A1F3F">
        <w:rPr>
          <w:rFonts w:ascii="宋体" w:eastAsia="宋体" w:hAnsi="Calibri" w:cs="宋体"/>
          <w:color w:val="333333"/>
          <w:kern w:val="0"/>
          <w:sz w:val="15"/>
          <w:szCs w:val="15"/>
        </w:rPr>
        <w:t>D，</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 </w:t>
      </w:r>
      <w:r w:rsidRPr="005A1F3F">
        <w:rPr>
          <w:rFonts w:ascii="宋体" w:eastAsia="宋体" w:hAnsi="Calibri" w:cs="宋体"/>
          <w:color w:val="333333"/>
          <w:kern w:val="0"/>
          <w:sz w:val="15"/>
          <w:szCs w:val="15"/>
        </w:rPr>
        <w:t>解析</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第一步：找出论点和论据。</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论点：如果在推广确认安全的转基因作物生产上迟疑不决，不但会让我们在国际竞争中错失先机，也会造成庞大公共研发资金的极大浪费。</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论据：中国政府生物技术研发投资仅次于美国，在国际上居第二位。</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第二步：逐一分析选项。</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A项：</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只有极少量被用于转基因作物研究</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 xml:space="preserve"> 说明虽然中国在生物技术研发投资位居国际第二，投资多很多，但是其中投入到</w:t>
      </w:r>
      <w:r w:rsidRPr="005A1F3F">
        <w:rPr>
          <w:rFonts w:ascii="宋体" w:eastAsia="宋体" w:hAnsi="Calibri" w:cs="宋体"/>
          <w:color w:val="333333"/>
          <w:kern w:val="0"/>
          <w:sz w:val="15"/>
          <w:szCs w:val="15"/>
        </w:rPr>
        <w:lastRenderedPageBreak/>
        <w:t>转基因作物研究的钱并不多。因此不会造成庞大公共研发资金的极大浪费，可以削弱，</w:t>
      </w:r>
      <w:proofErr w:type="gramStart"/>
      <w:r w:rsidRPr="005A1F3F">
        <w:rPr>
          <w:rFonts w:ascii="宋体" w:eastAsia="宋体" w:hAnsi="Calibri" w:cs="宋体"/>
          <w:color w:val="333333"/>
          <w:kern w:val="0"/>
          <w:sz w:val="15"/>
          <w:szCs w:val="15"/>
        </w:rPr>
        <w:t>选非题</w:t>
      </w:r>
      <w:proofErr w:type="gramEnd"/>
      <w:r w:rsidRPr="005A1F3F">
        <w:rPr>
          <w:rFonts w:ascii="宋体" w:eastAsia="宋体" w:hAnsi="Calibri" w:cs="宋体"/>
          <w:color w:val="333333"/>
          <w:kern w:val="0"/>
          <w:sz w:val="15"/>
          <w:szCs w:val="15"/>
        </w:rPr>
        <w:t>，排除；</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B项：</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国际竞争主要取决于理论上的创新，而不是技术上的推广</w:t>
      </w:r>
      <w:r w:rsidRPr="005A1F3F">
        <w:rPr>
          <w:rFonts w:ascii="宋体" w:eastAsia="宋体" w:hAnsi="Calibri" w:cs="宋体"/>
          <w:color w:val="333333"/>
          <w:kern w:val="0"/>
          <w:sz w:val="15"/>
          <w:szCs w:val="15"/>
        </w:rPr>
        <w:t>”</w:t>
      </w:r>
      <w:r w:rsidRPr="005A1F3F">
        <w:rPr>
          <w:rFonts w:ascii="宋体" w:eastAsia="宋体" w:hAnsi="Calibri" w:cs="宋体"/>
          <w:color w:val="333333"/>
          <w:kern w:val="0"/>
          <w:sz w:val="15"/>
          <w:szCs w:val="15"/>
        </w:rPr>
        <w:t>说明推广转基因作物迟疑不决，不但会让我们在国际竞争中错失先机，可以削弱，</w:t>
      </w:r>
      <w:proofErr w:type="gramStart"/>
      <w:r w:rsidRPr="005A1F3F">
        <w:rPr>
          <w:rFonts w:ascii="宋体" w:eastAsia="宋体" w:hAnsi="Calibri" w:cs="宋体"/>
          <w:color w:val="333333"/>
          <w:kern w:val="0"/>
          <w:sz w:val="15"/>
          <w:szCs w:val="15"/>
        </w:rPr>
        <w:t>选非题</w:t>
      </w:r>
      <w:proofErr w:type="gramEnd"/>
      <w:r w:rsidRPr="005A1F3F">
        <w:rPr>
          <w:rFonts w:ascii="宋体" w:eastAsia="宋体" w:hAnsi="Calibri" w:cs="宋体"/>
          <w:color w:val="333333"/>
          <w:kern w:val="0"/>
          <w:sz w:val="15"/>
          <w:szCs w:val="15"/>
        </w:rPr>
        <w:t>，排除；</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C项：论点的意思是迟疑</w:t>
      </w:r>
      <w:proofErr w:type="gramStart"/>
      <w:r w:rsidRPr="005A1F3F">
        <w:rPr>
          <w:rFonts w:ascii="宋体" w:eastAsia="宋体" w:hAnsi="Calibri" w:cs="宋体"/>
          <w:color w:val="333333"/>
          <w:kern w:val="0"/>
          <w:sz w:val="15"/>
          <w:szCs w:val="15"/>
        </w:rPr>
        <w:t>不决会浪费</w:t>
      </w:r>
      <w:proofErr w:type="gramEnd"/>
      <w:r w:rsidRPr="005A1F3F">
        <w:rPr>
          <w:rFonts w:ascii="宋体" w:eastAsia="宋体" w:hAnsi="Calibri" w:cs="宋体"/>
          <w:color w:val="333333"/>
          <w:kern w:val="0"/>
          <w:sz w:val="15"/>
          <w:szCs w:val="15"/>
        </w:rPr>
        <w:t>大量资金，应该尽快推广，而该项说明匆忙推广可能造成更大的资金浪费，不应该尽快推广，可以削弱，</w:t>
      </w:r>
      <w:proofErr w:type="gramStart"/>
      <w:r w:rsidRPr="005A1F3F">
        <w:rPr>
          <w:rFonts w:ascii="宋体" w:eastAsia="宋体" w:hAnsi="Calibri" w:cs="宋体"/>
          <w:color w:val="333333"/>
          <w:kern w:val="0"/>
          <w:sz w:val="15"/>
          <w:szCs w:val="15"/>
        </w:rPr>
        <w:t>选非题</w:t>
      </w:r>
      <w:proofErr w:type="gramEnd"/>
      <w:r w:rsidRPr="005A1F3F">
        <w:rPr>
          <w:rFonts w:ascii="宋体" w:eastAsia="宋体" w:hAnsi="Calibri" w:cs="宋体"/>
          <w:color w:val="333333"/>
          <w:kern w:val="0"/>
          <w:sz w:val="15"/>
          <w:szCs w:val="15"/>
        </w:rPr>
        <w:t>，排除；</w:t>
      </w:r>
      <w:r w:rsidRPr="005A1F3F">
        <w:rPr>
          <w:rFonts w:ascii="宋体" w:eastAsia="宋体" w:hAnsi="Calibri" w:cs="宋体"/>
          <w:color w:val="333333"/>
          <w:kern w:val="0"/>
          <w:sz w:val="15"/>
          <w:szCs w:val="15"/>
        </w:rPr>
        <w:t> </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D项：论点讨论的是我国，而该项讨论的是反对推广转基因作物生产的国家，是否包含我国不确定。而且这些反对推广转基因作物生产的国家是否在国际竞争中错失先机、造成浪费是不知道的。该项不能削弱，</w:t>
      </w:r>
      <w:proofErr w:type="gramStart"/>
      <w:r w:rsidRPr="005A1F3F">
        <w:rPr>
          <w:rFonts w:ascii="宋体" w:eastAsia="宋体" w:hAnsi="Calibri" w:cs="宋体"/>
          <w:color w:val="333333"/>
          <w:kern w:val="0"/>
          <w:sz w:val="15"/>
          <w:szCs w:val="15"/>
        </w:rPr>
        <w:t>选非题</w:t>
      </w:r>
      <w:proofErr w:type="gramEnd"/>
      <w:r w:rsidRPr="005A1F3F">
        <w:rPr>
          <w:rFonts w:ascii="宋体" w:eastAsia="宋体" w:hAnsi="Calibri" w:cs="宋体"/>
          <w:color w:val="333333"/>
          <w:kern w:val="0"/>
          <w:sz w:val="15"/>
          <w:szCs w:val="15"/>
        </w:rPr>
        <w:t>，当选。</w:t>
      </w:r>
    </w:p>
    <w:p w:rsidR="005E45C2" w:rsidRPr="005A1F3F" w:rsidRDefault="005E45C2" w:rsidP="005E45C2">
      <w:pPr>
        <w:autoSpaceDE w:val="0"/>
        <w:autoSpaceDN w:val="0"/>
        <w:adjustRightInd w:val="0"/>
        <w:ind w:firstLineChars="200" w:firstLine="300"/>
        <w:jc w:val="left"/>
        <w:rPr>
          <w:rFonts w:ascii="宋体" w:eastAsia="宋体" w:hAnsi="Calibri" w:cs="宋体"/>
          <w:color w:val="333333"/>
          <w:kern w:val="0"/>
          <w:sz w:val="15"/>
          <w:szCs w:val="15"/>
        </w:rPr>
      </w:pPr>
      <w:r w:rsidRPr="005A1F3F">
        <w:rPr>
          <w:rFonts w:ascii="宋体" w:eastAsia="宋体" w:hAnsi="Calibri" w:cs="宋体"/>
          <w:color w:val="333333"/>
          <w:kern w:val="0"/>
          <w:sz w:val="15"/>
          <w:szCs w:val="15"/>
        </w:rPr>
        <w:t>本题为</w:t>
      </w:r>
      <w:proofErr w:type="gramStart"/>
      <w:r w:rsidRPr="005A1F3F">
        <w:rPr>
          <w:rFonts w:ascii="宋体" w:eastAsia="宋体" w:hAnsi="Calibri" w:cs="宋体"/>
          <w:color w:val="333333"/>
          <w:kern w:val="0"/>
          <w:sz w:val="15"/>
          <w:szCs w:val="15"/>
        </w:rPr>
        <w:t>选非题</w:t>
      </w:r>
      <w:proofErr w:type="gramEnd"/>
      <w:r w:rsidRPr="005A1F3F">
        <w:rPr>
          <w:rFonts w:ascii="宋体" w:eastAsia="宋体" w:hAnsi="Calibri" w:cs="宋体"/>
          <w:color w:val="333333"/>
          <w:kern w:val="0"/>
          <w:sz w:val="15"/>
          <w:szCs w:val="15"/>
        </w:rPr>
        <w:t>，故正确答案为D。</w:t>
      </w:r>
    </w:p>
    <w:p w:rsidR="005E45C2" w:rsidRPr="005E45C2" w:rsidRDefault="005E45C2" w:rsidP="00F96A6F">
      <w:pPr>
        <w:autoSpaceDE w:val="0"/>
        <w:autoSpaceDN w:val="0"/>
        <w:adjustRightInd w:val="0"/>
        <w:ind w:firstLineChars="200" w:firstLine="300"/>
        <w:jc w:val="left"/>
        <w:rPr>
          <w:rFonts w:ascii="宋体" w:eastAsia="宋体" w:hAnsi="Calibri" w:cs="宋体"/>
          <w:color w:val="333333"/>
          <w:kern w:val="0"/>
          <w:sz w:val="15"/>
          <w:szCs w:val="15"/>
        </w:rPr>
      </w:pP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r w:rsidRPr="00F96A6F">
        <w:rPr>
          <w:rFonts w:ascii="宋体" w:eastAsia="宋体" w:hAnsi="Calibri" w:cs="宋体"/>
          <w:noProof/>
          <w:color w:val="333333"/>
          <w:kern w:val="0"/>
          <w:sz w:val="15"/>
          <w:szCs w:val="15"/>
        </w:rPr>
        <w:drawing>
          <wp:inline distT="0" distB="0" distL="0" distR="0" wp14:anchorId="08EBC0E9" wp14:editId="57545A26">
            <wp:extent cx="3678071" cy="3242728"/>
            <wp:effectExtent l="0" t="0" r="0" b="0"/>
            <wp:docPr id="241" name="图片 241" descr="16063d41e8200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16063d41e8200d6"/>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678172" cy="3242817"/>
                    </a:xfrm>
                    <a:prstGeom prst="rect">
                      <a:avLst/>
                    </a:prstGeom>
                    <a:noFill/>
                    <a:ln>
                      <a:noFill/>
                    </a:ln>
                  </pic:spPr>
                </pic:pic>
              </a:graphicData>
            </a:graphic>
          </wp:inline>
        </w:drawing>
      </w:r>
    </w:p>
    <w:p w:rsidR="00F96A6F" w:rsidRPr="00F96A6F" w:rsidRDefault="00F96A6F" w:rsidP="00F96A6F">
      <w:pPr>
        <w:autoSpaceDE w:val="0"/>
        <w:autoSpaceDN w:val="0"/>
        <w:adjustRightInd w:val="0"/>
        <w:ind w:firstLineChars="200" w:firstLine="300"/>
        <w:jc w:val="left"/>
        <w:rPr>
          <w:rFonts w:ascii="宋体" w:eastAsia="宋体" w:hAnsi="Calibri" w:cs="宋体"/>
          <w:color w:val="333333"/>
          <w:kern w:val="0"/>
          <w:sz w:val="15"/>
          <w:szCs w:val="15"/>
        </w:rPr>
      </w:pPr>
    </w:p>
    <w:p w:rsidR="00F96A6F" w:rsidRPr="00F96A6F" w:rsidRDefault="00F96A6F" w:rsidP="000D2BD0">
      <w:pPr>
        <w:autoSpaceDE w:val="0"/>
        <w:autoSpaceDN w:val="0"/>
        <w:adjustRightInd w:val="0"/>
        <w:ind w:firstLineChars="200" w:firstLine="300"/>
        <w:jc w:val="left"/>
        <w:rPr>
          <w:rFonts w:ascii="宋体" w:eastAsia="宋体" w:hAnsi="Calibri" w:cs="宋体"/>
          <w:color w:val="333333"/>
          <w:kern w:val="0"/>
          <w:sz w:val="15"/>
          <w:szCs w:val="15"/>
        </w:rPr>
      </w:pP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hint="eastAsia"/>
          <w:color w:val="333333"/>
          <w:kern w:val="0"/>
          <w:sz w:val="15"/>
          <w:szCs w:val="15"/>
        </w:rPr>
        <w:t>81.</w:t>
      </w:r>
      <w:r w:rsidRPr="0046486A">
        <w:rPr>
          <w:rFonts w:ascii="宋体" w:eastAsia="宋体" w:hAnsi="Calibri" w:cs="宋体"/>
          <w:color w:val="333333"/>
          <w:kern w:val="0"/>
          <w:sz w:val="15"/>
          <w:szCs w:val="15"/>
        </w:rPr>
        <w:t>C，</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 </w:t>
      </w:r>
      <w:r w:rsidRPr="0046486A">
        <w:rPr>
          <w:rFonts w:ascii="宋体" w:eastAsia="宋体" w:hAnsi="Calibri" w:cs="宋体"/>
          <w:color w:val="333333"/>
          <w:kern w:val="0"/>
          <w:sz w:val="15"/>
          <w:szCs w:val="15"/>
        </w:rPr>
        <w:t>解析</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本题主要考查生物常识的基本内容。</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A项正确，秃鹫主要以大型动物的尸体和其他腐烂动物为食，被称为</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草原上的清洁工</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，常在开阔而较裸露的山地和平原上空翱翔，窥视动物尸体。</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B项正确，蜂鸟只有在美洲有发现，且其中多数生活在南美洲的热带雨林中。蜂鸟是世界上最小的鸟类，有的甚至比黄蜂还小。体型最大的巨蜂鸟体长也不过20厘米，体重不足20克。</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C项错误，鸵鸟腿很长，十分粗壮，脚也极为强大，</w:t>
      </w:r>
      <w:proofErr w:type="gramStart"/>
      <w:r w:rsidRPr="0046486A">
        <w:rPr>
          <w:rFonts w:ascii="宋体" w:eastAsia="宋体" w:hAnsi="Calibri" w:cs="宋体"/>
          <w:color w:val="333333"/>
          <w:kern w:val="0"/>
          <w:sz w:val="15"/>
          <w:szCs w:val="15"/>
        </w:rPr>
        <w:t>趾</w:t>
      </w:r>
      <w:proofErr w:type="gramEnd"/>
      <w:r w:rsidRPr="0046486A">
        <w:rPr>
          <w:rFonts w:ascii="宋体" w:eastAsia="宋体" w:hAnsi="Calibri" w:cs="宋体"/>
          <w:color w:val="333333"/>
          <w:kern w:val="0"/>
          <w:sz w:val="15"/>
          <w:szCs w:val="15"/>
        </w:rPr>
        <w:t>的下面有角质的肉垫，富有弹性并能隔热，适于在沙地中行走或奔跑，但是鸵鸟两翼退化，不能飞翔。</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D项正确，燕窝是一种叫</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金丝燕</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的雀鸟，利用苔鲜、海藻和柔软</w:t>
      </w:r>
      <w:proofErr w:type="gramStart"/>
      <w:r w:rsidRPr="0046486A">
        <w:rPr>
          <w:rFonts w:ascii="宋体" w:eastAsia="宋体" w:hAnsi="Calibri" w:cs="宋体"/>
          <w:color w:val="333333"/>
          <w:kern w:val="0"/>
          <w:sz w:val="15"/>
          <w:szCs w:val="15"/>
        </w:rPr>
        <w:t>植物织维混合</w:t>
      </w:r>
      <w:proofErr w:type="gramEnd"/>
      <w:r w:rsidRPr="0046486A">
        <w:rPr>
          <w:rFonts w:ascii="宋体" w:eastAsia="宋体" w:hAnsi="Calibri" w:cs="宋体"/>
          <w:color w:val="333333"/>
          <w:kern w:val="0"/>
          <w:sz w:val="15"/>
          <w:szCs w:val="15"/>
        </w:rPr>
        <w:t>他们的羽毛和唾液胶结而成的燕窝。</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本题为</w:t>
      </w:r>
      <w:proofErr w:type="gramStart"/>
      <w:r w:rsidRPr="0046486A">
        <w:rPr>
          <w:rFonts w:ascii="宋体" w:eastAsia="宋体" w:hAnsi="Calibri" w:cs="宋体"/>
          <w:color w:val="333333"/>
          <w:kern w:val="0"/>
          <w:sz w:val="15"/>
          <w:szCs w:val="15"/>
        </w:rPr>
        <w:t>选非题</w:t>
      </w:r>
      <w:proofErr w:type="gramEnd"/>
      <w:r w:rsidRPr="0046486A">
        <w:rPr>
          <w:rFonts w:ascii="宋体" w:eastAsia="宋体" w:hAnsi="Calibri" w:cs="宋体"/>
          <w:color w:val="333333"/>
          <w:kern w:val="0"/>
          <w:sz w:val="15"/>
          <w:szCs w:val="15"/>
        </w:rPr>
        <w:t>，故正确答案为C。</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82</w:t>
      </w:r>
      <w:r>
        <w:rPr>
          <w:rFonts w:ascii="宋体" w:eastAsia="宋体" w:hAnsi="Calibri" w:cs="宋体" w:hint="eastAsia"/>
          <w:color w:val="333333"/>
          <w:kern w:val="0"/>
          <w:sz w:val="15"/>
          <w:szCs w:val="15"/>
        </w:rPr>
        <w:t>．</w:t>
      </w:r>
      <w:r w:rsidRPr="0046486A">
        <w:rPr>
          <w:rFonts w:ascii="宋体" w:eastAsia="宋体" w:hAnsi="Calibri" w:cs="宋体"/>
          <w:color w:val="333333"/>
          <w:kern w:val="0"/>
          <w:sz w:val="15"/>
          <w:szCs w:val="15"/>
        </w:rPr>
        <w:t>B，</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 </w:t>
      </w:r>
      <w:r w:rsidRPr="0046486A">
        <w:rPr>
          <w:rFonts w:ascii="宋体" w:eastAsia="宋体" w:hAnsi="Calibri" w:cs="宋体"/>
          <w:color w:val="333333"/>
          <w:kern w:val="0"/>
          <w:sz w:val="15"/>
          <w:szCs w:val="15"/>
        </w:rPr>
        <w:t>解析</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本题主要考查生活常识的基本内容。</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A项错误，海水中含有大量盐类和多种元素，其中许多元素是人体所需要的。但海水中各种物质浓度太高，远远超过饮用水卫生标准，如果大量饮用，会导致某些元素过量进入人体，影响人体正常的生理功能，还会导致人体脱水，严重的还会引起中</w:t>
      </w:r>
      <w:r w:rsidRPr="0046486A">
        <w:rPr>
          <w:rFonts w:ascii="宋体" w:eastAsia="宋体" w:hAnsi="Calibri" w:cs="宋体"/>
          <w:color w:val="333333"/>
          <w:kern w:val="0"/>
          <w:sz w:val="15"/>
          <w:szCs w:val="15"/>
        </w:rPr>
        <w:lastRenderedPageBreak/>
        <w:t>毒。所以不可饮用海水补充盐分。</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B项正确，在野外，可以利用指针式手表对太阳的方法确认方向；夜间天气晴朗的情况下，可以利用北极星确认方向，北极星指示的方向就是北方；可以利用树冠是否浓密确认方向；也可以利用树桩的年轮疏密来确认方向。</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C项错误，次氯酸钠是强氧化剂，用作漂白剂、氧化剂及水净化剂，用于造纸、纺织、轻工业等，具有漂白、杀菌、消毒的作用。用于水的净化，以及作消毒剂、纸浆漂白等，医药工业中用制氯胺等。但是</w:t>
      </w:r>
      <w:proofErr w:type="gramStart"/>
      <w:r w:rsidRPr="0046486A">
        <w:rPr>
          <w:rFonts w:ascii="宋体" w:eastAsia="宋体" w:hAnsi="Calibri" w:cs="宋体"/>
          <w:color w:val="333333"/>
          <w:kern w:val="0"/>
          <w:sz w:val="15"/>
          <w:szCs w:val="15"/>
        </w:rPr>
        <w:t>次氯酸钠具腐蚀性</w:t>
      </w:r>
      <w:proofErr w:type="gramEnd"/>
      <w:r w:rsidRPr="0046486A">
        <w:rPr>
          <w:rFonts w:ascii="宋体" w:eastAsia="宋体" w:hAnsi="Calibri" w:cs="宋体"/>
          <w:color w:val="333333"/>
          <w:kern w:val="0"/>
          <w:sz w:val="15"/>
          <w:szCs w:val="15"/>
        </w:rPr>
        <w:t>，可致人体灼伤，具有致敏性，不能用于破损伤口的消毒。</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D项错误，登雪山时身体不断以出汗或者呼吸的形式失去水分，因此应当保持充分的饮水以防止脱水，故选项中攀登雪山时不要大量饮水是错误的。</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故正确答案为B。</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83</w:t>
      </w:r>
      <w:r>
        <w:rPr>
          <w:rFonts w:ascii="宋体" w:eastAsia="宋体" w:hAnsi="Calibri" w:cs="宋体" w:hint="eastAsia"/>
          <w:color w:val="333333"/>
          <w:kern w:val="0"/>
          <w:sz w:val="15"/>
          <w:szCs w:val="15"/>
        </w:rPr>
        <w:t>．</w:t>
      </w:r>
      <w:r w:rsidRPr="0046486A">
        <w:rPr>
          <w:rFonts w:ascii="宋体" w:eastAsia="宋体" w:hAnsi="Calibri" w:cs="宋体"/>
          <w:color w:val="333333"/>
          <w:kern w:val="0"/>
          <w:sz w:val="15"/>
          <w:szCs w:val="15"/>
        </w:rPr>
        <w:t>C，</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 </w:t>
      </w:r>
      <w:r w:rsidRPr="0046486A">
        <w:rPr>
          <w:rFonts w:ascii="宋体" w:eastAsia="宋体" w:hAnsi="Calibri" w:cs="宋体"/>
          <w:color w:val="333333"/>
          <w:kern w:val="0"/>
          <w:sz w:val="15"/>
          <w:szCs w:val="15"/>
        </w:rPr>
        <w:t>解析</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本题主要考查生物常识的基本内容。</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A项正确，马铃薯主要利用块茎进行无性繁殖。</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B项正确，马铃薯原产于南美洲安第斯山区，人工栽培历史最早可追溯到大约公元前8000年到5000年的秘鲁南部地区。</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C项错误，根据我国科学家对资料的考证认为，马铃薯最早传入中国的时间是在明万历年间（1573至1619），明万历年间蒋一葵撰著的《长安客话》卷二《黄都杂记》中，记述北京地区种植的马铃薯称为土豆。康熙二十一年（1682）编撰的《畿辅通志》物产部是我国记载马铃薯最早的志书，18世纪中叶马铃薯在京津地区已经广泛种植。所以</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我国唐朝已经有种植记录</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说法错误。</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D项正确，根据《马铃薯及其近缘种的利用》在分类学上，所有马铃薯都属于茄科茄属马铃薯亚属马铃薯组。起源于拉丁美洲秘鲁和玻利维亚等国的安第斯山脉高原地区。马铃薯是马铃薯亚组中能形成地下块茎的一年生草本、多倍性作物。故D项正确。（文献出处：金黎平.</w:t>
      </w:r>
      <w:r w:rsidRPr="0046486A">
        <w:rPr>
          <w:rFonts w:ascii="宋体" w:eastAsia="宋体" w:hAnsi="Calibri" w:cs="宋体"/>
          <w:color w:val="333333"/>
          <w:kern w:val="0"/>
          <w:sz w:val="15"/>
          <w:szCs w:val="15"/>
        </w:rPr>
        <w:t> </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 </w:t>
      </w:r>
      <w:r w:rsidRPr="0046486A">
        <w:rPr>
          <w:rFonts w:ascii="宋体" w:eastAsia="宋体" w:hAnsi="Calibri" w:cs="宋体"/>
          <w:color w:val="333333"/>
          <w:kern w:val="0"/>
          <w:sz w:val="15"/>
          <w:szCs w:val="15"/>
        </w:rPr>
        <w:t>A].</w:t>
      </w:r>
      <w:r w:rsidRPr="0046486A">
        <w:rPr>
          <w:rFonts w:ascii="宋体" w:eastAsia="宋体" w:hAnsi="Calibri" w:cs="宋体"/>
          <w:color w:val="333333"/>
          <w:kern w:val="0"/>
          <w:sz w:val="15"/>
          <w:szCs w:val="15"/>
        </w:rPr>
        <w:t> </w:t>
      </w:r>
      <w:r w:rsidRPr="0046486A">
        <w:rPr>
          <w:rFonts w:ascii="宋体" w:eastAsia="宋体" w:hAnsi="Calibri" w:cs="宋体"/>
          <w:color w:val="333333"/>
          <w:kern w:val="0"/>
          <w:sz w:val="15"/>
          <w:szCs w:val="15"/>
        </w:rPr>
        <w:t>中国农业科学院</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中国作物学会马铃薯专业委员会.2005年全国马铃薯产业学术年会论文集[C].）</w:t>
      </w:r>
      <w:r w:rsidRPr="0046486A">
        <w:rPr>
          <w:rFonts w:ascii="宋体" w:eastAsia="宋体" w:hAnsi="Calibri" w:cs="宋体"/>
          <w:color w:val="333333"/>
          <w:kern w:val="0"/>
          <w:sz w:val="15"/>
          <w:szCs w:val="15"/>
        </w:rPr>
        <w:t> </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本题为</w:t>
      </w:r>
      <w:proofErr w:type="gramStart"/>
      <w:r w:rsidRPr="0046486A">
        <w:rPr>
          <w:rFonts w:ascii="宋体" w:eastAsia="宋体" w:hAnsi="Calibri" w:cs="宋体"/>
          <w:color w:val="333333"/>
          <w:kern w:val="0"/>
          <w:sz w:val="15"/>
          <w:szCs w:val="15"/>
        </w:rPr>
        <w:t>选非题</w:t>
      </w:r>
      <w:proofErr w:type="gramEnd"/>
      <w:r w:rsidRPr="0046486A">
        <w:rPr>
          <w:rFonts w:ascii="宋体" w:eastAsia="宋体" w:hAnsi="Calibri" w:cs="宋体"/>
          <w:color w:val="333333"/>
          <w:kern w:val="0"/>
          <w:sz w:val="15"/>
          <w:szCs w:val="15"/>
        </w:rPr>
        <w:t>，故正确答案为C。</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8</w:t>
      </w:r>
      <w:r>
        <w:rPr>
          <w:rFonts w:ascii="宋体" w:eastAsia="宋体" w:hAnsi="Calibri" w:cs="宋体" w:hint="eastAsia"/>
          <w:color w:val="333333"/>
          <w:kern w:val="0"/>
          <w:sz w:val="15"/>
          <w:szCs w:val="15"/>
        </w:rPr>
        <w:t>4.</w:t>
      </w:r>
      <w:r w:rsidRPr="0046486A">
        <w:rPr>
          <w:rFonts w:ascii="宋体" w:eastAsia="宋体" w:hAnsi="Calibri" w:cs="宋体"/>
          <w:color w:val="333333"/>
          <w:kern w:val="0"/>
          <w:sz w:val="15"/>
          <w:szCs w:val="15"/>
        </w:rPr>
        <w:t xml:space="preserve"> D，</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 </w:t>
      </w:r>
      <w:r w:rsidRPr="0046486A">
        <w:rPr>
          <w:rFonts w:ascii="宋体" w:eastAsia="宋体" w:hAnsi="Calibri" w:cs="宋体"/>
          <w:color w:val="333333"/>
          <w:kern w:val="0"/>
          <w:sz w:val="15"/>
          <w:szCs w:val="15"/>
        </w:rPr>
        <w:t>解析</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本题考查地理常识。图中所示为中美洲，墨西哥湾沿岸。墨西哥湾呈半圆形，海湾的东部与北部是美国，西岸与南岸是墨西哥，东南方的海上是古巴。</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A项错误，好望角是非洲西南端的岬角，它位于大西洋和印度洋的汇合处，即非洲南非共和国南部。而题干中的图为中美洲，因此在地图上无法看到好望角。</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B项错误，陆地东侧是墨西哥湾，墨西哥湾有着世界著名的暖流，俗称湾流。墨西哥湾暖流是大西洋重要的洋流，是世界大洋中最强大的暖流，也是最大的暖流。它起源于墨西哥湾，经过佛罗里达海峡沿着美国的东部海域与加拿大纽芬兰省向北，最后跨越北大西洋通往北极海。因此，陆地东侧有暖流经过，而非寒流。</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C项错误，麦哲伦环球航行是从欧洲出发经过大西洋过麦哲伦海峡(南美洲最南端)，过太平洋，经印度洋，过好望角，最后通过大西洋回到欧洲。但图中所示地区是中美洲，因此麦哲伦并没有经过该地区。</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D项正确，印第安人是对除爱基斯摩人之外的所有美洲原住民的总称。美洲土著居民中的绝大多数为印第安人，分布于美洲各国。图中所示地区为中美洲，美洲原住居民为印第安人。</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故正确答案为D。</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85</w:t>
      </w:r>
      <w:r>
        <w:rPr>
          <w:rFonts w:ascii="宋体" w:eastAsia="宋体" w:hAnsi="Calibri" w:cs="宋体" w:hint="eastAsia"/>
          <w:color w:val="333333"/>
          <w:kern w:val="0"/>
          <w:sz w:val="15"/>
          <w:szCs w:val="15"/>
        </w:rPr>
        <w:t>．</w:t>
      </w:r>
      <w:r w:rsidRPr="0046486A">
        <w:rPr>
          <w:rFonts w:ascii="宋体" w:eastAsia="宋体" w:hAnsi="Calibri" w:cs="宋体"/>
          <w:color w:val="333333"/>
          <w:kern w:val="0"/>
          <w:sz w:val="15"/>
          <w:szCs w:val="15"/>
        </w:rPr>
        <w:t>B，</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 </w:t>
      </w:r>
      <w:r w:rsidRPr="0046486A">
        <w:rPr>
          <w:rFonts w:ascii="宋体" w:eastAsia="宋体" w:hAnsi="Calibri" w:cs="宋体"/>
          <w:color w:val="333333"/>
          <w:kern w:val="0"/>
          <w:sz w:val="15"/>
          <w:szCs w:val="15"/>
        </w:rPr>
        <w:t>解析</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本题考查经济常识，主要考查各国货币的官方发行机构。需要结合选项具体分析。</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A项正确，欧元由欧洲中央银行和各欧元区国家的中央银行组成的欧洲中央银行系统负责管理。总部坐落于德国法兰克福的欧洲中央银行有独立制定货币政策的权力，欧元区国家的中央银行参与欧元纸币和欧元硬币的印刷、铸造与发行，并负责欧元区支付系统的运作。</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B项错误，香港的官方货币为港币。目前港元的纸币绝大部分是在香港金融管理局监管下由三家发钞银行发行的：汇丰银行、渣打银行和中国银行，另有少部分新款十元钞票，由香港金融管理局自行发行。硬币则由金融管理局负责发行。因此，港币的</w:t>
      </w:r>
      <w:r w:rsidRPr="0046486A">
        <w:rPr>
          <w:rFonts w:ascii="宋体" w:eastAsia="宋体" w:hAnsi="Calibri" w:cs="宋体"/>
          <w:color w:val="333333"/>
          <w:kern w:val="0"/>
          <w:sz w:val="15"/>
          <w:szCs w:val="15"/>
        </w:rPr>
        <w:lastRenderedPageBreak/>
        <w:t>发行并不是由货币发行管理局发行的。</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C项正确，新加坡官方货币是由新加坡金融管理局发行的新加坡元。新加坡金融管理局是新加坡之中央银行，成立于1971年，自其成立后，新加坡的金融业务由政府部门执行并专业管理。</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D项正确，美国的官方货币为美元，当前美元的发行是由美国联邦储备系统控制。具体来说，美元的发行主管部门是国会，具体发行业务由联邦储备银行负责办理。</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本题为</w:t>
      </w:r>
      <w:proofErr w:type="gramStart"/>
      <w:r w:rsidRPr="0046486A">
        <w:rPr>
          <w:rFonts w:ascii="宋体" w:eastAsia="宋体" w:hAnsi="Calibri" w:cs="宋体"/>
          <w:color w:val="333333"/>
          <w:kern w:val="0"/>
          <w:sz w:val="15"/>
          <w:szCs w:val="15"/>
        </w:rPr>
        <w:t>选非题</w:t>
      </w:r>
      <w:proofErr w:type="gramEnd"/>
      <w:r w:rsidRPr="0046486A">
        <w:rPr>
          <w:rFonts w:ascii="宋体" w:eastAsia="宋体" w:hAnsi="Calibri" w:cs="宋体"/>
          <w:color w:val="333333"/>
          <w:kern w:val="0"/>
          <w:sz w:val="15"/>
          <w:szCs w:val="15"/>
        </w:rPr>
        <w:t>，故正确答案为B。</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86</w:t>
      </w:r>
      <w:r>
        <w:rPr>
          <w:rFonts w:ascii="宋体" w:eastAsia="宋体" w:hAnsi="Calibri" w:cs="宋体" w:hint="eastAsia"/>
          <w:color w:val="333333"/>
          <w:kern w:val="0"/>
          <w:sz w:val="15"/>
          <w:szCs w:val="15"/>
        </w:rPr>
        <w:t>．</w:t>
      </w:r>
      <w:r w:rsidRPr="0046486A">
        <w:rPr>
          <w:rFonts w:ascii="宋体" w:eastAsia="宋体" w:hAnsi="Calibri" w:cs="宋体"/>
          <w:color w:val="333333"/>
          <w:kern w:val="0"/>
          <w:sz w:val="15"/>
          <w:szCs w:val="15"/>
        </w:rPr>
        <w:t>A，</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 </w:t>
      </w:r>
      <w:r w:rsidRPr="0046486A">
        <w:rPr>
          <w:rFonts w:ascii="宋体" w:eastAsia="宋体" w:hAnsi="Calibri" w:cs="宋体"/>
          <w:color w:val="333333"/>
          <w:kern w:val="0"/>
          <w:sz w:val="15"/>
          <w:szCs w:val="15"/>
        </w:rPr>
        <w:t>解析</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本题考查文学常识，需要结合选项具体分析。</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A项错误，</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东风夜放花千树，更吹落、星如雨</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出自宋代辛弃疾的《青玉案</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元夕》。该诗句的意思是东风吹开了元宵夜的火树银花，花灯灿烂，就像千树花开，从天而降的礼花，犹如星雨。该词描写的是元宵节观灯的盛况。</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B项正确，</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风吹旷野纸钱飞，古墓垒垒春草绿</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出自唐代白居易《寒食野望吟》。该诗句的意思是风吹动空旷野外中的纸钱，纸钱飞舞，陈旧的坟墓重重叠叠，上面已经长满了绿草。该诗主要描写的是寒食节、清明节的时候人们思念亲人悲凉的心情。</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C项正确，</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叶落疏桐秋正半，花开丛桂月常圆</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是一副描写中秋节景象的对联。对联中的</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秋正半</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恰好指秋天的一半，就是八月十五，也就是中秋节。</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D项正确，</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尘世难逢开口笑，菊花须插满头归</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出自唐代杜牧的《九日齐山登高》。该诗句的意思是尘世烦扰平生难逢开口笑，</w:t>
      </w:r>
      <w:r w:rsidRPr="0046486A">
        <w:rPr>
          <w:rFonts w:ascii="宋体" w:eastAsia="宋体" w:hAnsi="Calibri" w:cs="宋体"/>
          <w:color w:val="333333"/>
          <w:kern w:val="0"/>
          <w:sz w:val="15"/>
          <w:szCs w:val="15"/>
        </w:rPr>
        <w:t> </w:t>
      </w:r>
      <w:r w:rsidRPr="0046486A">
        <w:rPr>
          <w:rFonts w:ascii="宋体" w:eastAsia="宋体" w:hAnsi="Calibri" w:cs="宋体"/>
          <w:color w:val="333333"/>
          <w:kern w:val="0"/>
          <w:sz w:val="15"/>
          <w:szCs w:val="15"/>
        </w:rPr>
        <w:t>菊花盛开之时要插满头而归。该诗句描写的九月九日重阳节登高的场景。</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本题为</w:t>
      </w:r>
      <w:proofErr w:type="gramStart"/>
      <w:r w:rsidRPr="0046486A">
        <w:rPr>
          <w:rFonts w:ascii="宋体" w:eastAsia="宋体" w:hAnsi="Calibri" w:cs="宋体"/>
          <w:color w:val="333333"/>
          <w:kern w:val="0"/>
          <w:sz w:val="15"/>
          <w:szCs w:val="15"/>
        </w:rPr>
        <w:t>选非题</w:t>
      </w:r>
      <w:proofErr w:type="gramEnd"/>
      <w:r w:rsidRPr="0046486A">
        <w:rPr>
          <w:rFonts w:ascii="宋体" w:eastAsia="宋体" w:hAnsi="Calibri" w:cs="宋体"/>
          <w:color w:val="333333"/>
          <w:kern w:val="0"/>
          <w:sz w:val="15"/>
          <w:szCs w:val="15"/>
        </w:rPr>
        <w:t>，故正确答案为A。</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87</w:t>
      </w:r>
      <w:r>
        <w:rPr>
          <w:rFonts w:ascii="宋体" w:eastAsia="宋体" w:hAnsi="Calibri" w:cs="宋体" w:hint="eastAsia"/>
          <w:color w:val="333333"/>
          <w:kern w:val="0"/>
          <w:sz w:val="15"/>
          <w:szCs w:val="15"/>
        </w:rPr>
        <w:t>．</w:t>
      </w:r>
      <w:r w:rsidRPr="0046486A">
        <w:rPr>
          <w:rFonts w:ascii="宋体" w:eastAsia="宋体" w:hAnsi="Calibri" w:cs="宋体"/>
          <w:color w:val="333333"/>
          <w:kern w:val="0"/>
          <w:sz w:val="15"/>
          <w:szCs w:val="15"/>
        </w:rPr>
        <w:t>C，</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 </w:t>
      </w:r>
      <w:r w:rsidRPr="0046486A">
        <w:rPr>
          <w:rFonts w:ascii="宋体" w:eastAsia="宋体" w:hAnsi="Calibri" w:cs="宋体"/>
          <w:color w:val="333333"/>
          <w:kern w:val="0"/>
          <w:sz w:val="15"/>
          <w:szCs w:val="15"/>
        </w:rPr>
        <w:t>解析</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本题考查行政法，主要涉及行政许可的相关知识。</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A项正确，根据《中华人民共和国行政许可法》第二条，本法所称行政许可，是指行政机关根据公民、法人或者其他组织的申请，经依法审查，准予其从事特定活动的行为。所以行政许可主要是指法定的行政审批。</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B项正确，2015年5月14日，国务院发布《关于取消非行政许可审批事项的决定》，在前期大幅减少部门非行政许可审批事项的基础上，再取消49项非行政许可审批事项，将84项非行政许可审批事项调整为政府内部审批事项。今后不再保留</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非行政许可审批</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这一审批类别。所以</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非行政许可审批事项</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这一类型将会不复存在。</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 </w:t>
      </w:r>
      <w:r w:rsidRPr="0046486A">
        <w:rPr>
          <w:rFonts w:ascii="宋体" w:eastAsia="宋体" w:hAnsi="Calibri" w:cs="宋体"/>
          <w:color w:val="333333"/>
          <w:kern w:val="0"/>
          <w:sz w:val="15"/>
          <w:szCs w:val="15"/>
        </w:rPr>
        <w:t>C项错误，根据国家税务总局《关于税务行政许可若干问题的公告》（2016年第11号公告）指出：税务行政许可事项有：（一）企业印制发票审批；（二）对纳税人延期缴纳税款的核准；（三）对纳税人延期申报的核准；（四）对纳税人变更纳税定额的核准；（五）增值税专用发票（增值税税控系统）最高开票限额审批；（六）对采取实际利润额预缴以外的其他企业所得税预缴方式的核定；（七）非居民企业选择由其主要机构场所汇总缴纳企业所得税的审批。</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税务机关对企业申请享受纳税减免优惠的审批</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不属于上述税务机关的行政许可事项。</w:t>
      </w:r>
      <w:r w:rsidRPr="0046486A">
        <w:rPr>
          <w:rFonts w:ascii="宋体" w:eastAsia="宋体" w:hAnsi="Calibri" w:cs="宋体"/>
          <w:color w:val="333333"/>
          <w:kern w:val="0"/>
          <w:sz w:val="15"/>
          <w:szCs w:val="15"/>
        </w:rPr>
        <w:br/>
      </w:r>
      <w:r w:rsidRPr="0046486A">
        <w:rPr>
          <w:rFonts w:ascii="宋体" w:eastAsia="宋体" w:hAnsi="Calibri" w:cs="宋体"/>
          <w:color w:val="333333"/>
          <w:kern w:val="0"/>
          <w:sz w:val="15"/>
          <w:szCs w:val="15"/>
        </w:rPr>
        <w:t> </w:t>
      </w:r>
      <w:r w:rsidRPr="0046486A">
        <w:rPr>
          <w:rFonts w:ascii="宋体" w:eastAsia="宋体" w:hAnsi="Calibri" w:cs="宋体"/>
          <w:color w:val="333333"/>
          <w:kern w:val="0"/>
          <w:sz w:val="15"/>
          <w:szCs w:val="15"/>
        </w:rPr>
        <w:t>D项正确，《国务院关于第六批取消和调整行政审批项目的决定》（国发〔2012〕52号）指出：凡公民、法人或者其他组织能够自主决定，市场竞争机制能够有效调节，行业组织或者中介机构能够自律管理的事项，政府都要退出。由此可见行政许可不应包括市场竞争机制能够有效调节的事项。</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本题为</w:t>
      </w:r>
      <w:proofErr w:type="gramStart"/>
      <w:r w:rsidRPr="0046486A">
        <w:rPr>
          <w:rFonts w:ascii="宋体" w:eastAsia="宋体" w:hAnsi="Calibri" w:cs="宋体"/>
          <w:color w:val="333333"/>
          <w:kern w:val="0"/>
          <w:sz w:val="15"/>
          <w:szCs w:val="15"/>
        </w:rPr>
        <w:t>选非题</w:t>
      </w:r>
      <w:proofErr w:type="gramEnd"/>
      <w:r w:rsidRPr="0046486A">
        <w:rPr>
          <w:rFonts w:ascii="宋体" w:eastAsia="宋体" w:hAnsi="Calibri" w:cs="宋体"/>
          <w:color w:val="333333"/>
          <w:kern w:val="0"/>
          <w:sz w:val="15"/>
          <w:szCs w:val="15"/>
        </w:rPr>
        <w:t>，故正确答案为C。</w:t>
      </w:r>
      <w:r w:rsidRPr="0046486A">
        <w:rPr>
          <w:rFonts w:ascii="宋体" w:eastAsia="宋体" w:hAnsi="Calibri" w:cs="宋体"/>
          <w:color w:val="333333"/>
          <w:kern w:val="0"/>
          <w:sz w:val="15"/>
          <w:szCs w:val="15"/>
        </w:rPr>
        <w:t> </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88</w:t>
      </w:r>
      <w:r>
        <w:rPr>
          <w:rFonts w:ascii="宋体" w:eastAsia="宋体" w:hAnsi="Calibri" w:cs="宋体" w:hint="eastAsia"/>
          <w:color w:val="333333"/>
          <w:kern w:val="0"/>
          <w:sz w:val="15"/>
          <w:szCs w:val="15"/>
        </w:rPr>
        <w:t>．</w:t>
      </w:r>
      <w:r w:rsidRPr="0046486A">
        <w:rPr>
          <w:rFonts w:ascii="宋体" w:eastAsia="宋体" w:hAnsi="Calibri" w:cs="宋体"/>
          <w:color w:val="333333"/>
          <w:kern w:val="0"/>
          <w:sz w:val="15"/>
          <w:szCs w:val="15"/>
        </w:rPr>
        <w:t>D，</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 </w:t>
      </w:r>
      <w:r w:rsidRPr="0046486A">
        <w:rPr>
          <w:rFonts w:ascii="宋体" w:eastAsia="宋体" w:hAnsi="Calibri" w:cs="宋体"/>
          <w:color w:val="333333"/>
          <w:kern w:val="0"/>
          <w:sz w:val="15"/>
          <w:szCs w:val="15"/>
        </w:rPr>
        <w:t>解析</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本题考查生活常识，主要涉及疾病与药物的相关知识。</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A项正确，硝酸甘油片，适应症为用于冠心病、心绞痛的治疗及预防，也可用于降低血压或治疗充血性心力衰竭。所以硝酸甘油片可以用于治疗冠心病。</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B项正确，胰岛素可增加葡萄糖的利用，能加速葡萄糖的无氧酵解和有氧</w:t>
      </w:r>
      <w:proofErr w:type="gramStart"/>
      <w:r w:rsidRPr="0046486A">
        <w:rPr>
          <w:rFonts w:ascii="宋体" w:eastAsia="宋体" w:hAnsi="Calibri" w:cs="宋体"/>
          <w:color w:val="333333"/>
          <w:kern w:val="0"/>
          <w:sz w:val="15"/>
          <w:szCs w:val="15"/>
        </w:rPr>
        <w:t>氧</w:t>
      </w:r>
      <w:proofErr w:type="gramEnd"/>
      <w:r w:rsidRPr="0046486A">
        <w:rPr>
          <w:rFonts w:ascii="宋体" w:eastAsia="宋体" w:hAnsi="Calibri" w:cs="宋体"/>
          <w:color w:val="333333"/>
          <w:kern w:val="0"/>
          <w:sz w:val="15"/>
          <w:szCs w:val="15"/>
        </w:rPr>
        <w:t>化，促进肝糖原和</w:t>
      </w:r>
      <w:proofErr w:type="gramStart"/>
      <w:r w:rsidRPr="0046486A">
        <w:rPr>
          <w:rFonts w:ascii="宋体" w:eastAsia="宋体" w:hAnsi="Calibri" w:cs="宋体"/>
          <w:color w:val="333333"/>
          <w:kern w:val="0"/>
          <w:sz w:val="15"/>
          <w:szCs w:val="15"/>
        </w:rPr>
        <w:t>肌糖原</w:t>
      </w:r>
      <w:proofErr w:type="gramEnd"/>
      <w:r w:rsidRPr="0046486A">
        <w:rPr>
          <w:rFonts w:ascii="宋体" w:eastAsia="宋体" w:hAnsi="Calibri" w:cs="宋体"/>
          <w:color w:val="333333"/>
          <w:kern w:val="0"/>
          <w:sz w:val="15"/>
          <w:szCs w:val="15"/>
        </w:rPr>
        <w:t>的合成和贮存，并能促进葡萄糖转变为脂肪，控制糖原分解和糖异生，因而能使血糖降低。所以胰岛素用于糖尿病患者控制血糖特别是餐后高血糖。</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C项正确，佝偻病即维生素D缺乏性佝偻病，是由于婴幼儿、儿童、青少年体内维生素D不足，引起钙、磷代谢紊乱，产生的一种以骨骼病变为特征的全身、慢性、营养性疾病。所以补充维生素D可以有效治疗佝偻病。</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lastRenderedPageBreak/>
        <w:t>D项错误，坏血病一般指维生素C缺乏症，这是一种急性或慢性疾病，特征为出血，类骨质及牙本质形成异常。阿司匹林是一种解热镇痛药，主要用于治感冒、发热、头痛、牙痛、关节痛、风湿病，还能抑制血小板聚集。所以坏血病应补充维生素C，而不是用阿司匹林治疗。</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本题为</w:t>
      </w:r>
      <w:proofErr w:type="gramStart"/>
      <w:r w:rsidRPr="0046486A">
        <w:rPr>
          <w:rFonts w:ascii="宋体" w:eastAsia="宋体" w:hAnsi="Calibri" w:cs="宋体"/>
          <w:color w:val="333333"/>
          <w:kern w:val="0"/>
          <w:sz w:val="15"/>
          <w:szCs w:val="15"/>
        </w:rPr>
        <w:t>选非题</w:t>
      </w:r>
      <w:proofErr w:type="gramEnd"/>
      <w:r w:rsidRPr="0046486A">
        <w:rPr>
          <w:rFonts w:ascii="宋体" w:eastAsia="宋体" w:hAnsi="Calibri" w:cs="宋体"/>
          <w:color w:val="333333"/>
          <w:kern w:val="0"/>
          <w:sz w:val="15"/>
          <w:szCs w:val="15"/>
        </w:rPr>
        <w:t>，故正确答案为D。</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89</w:t>
      </w:r>
      <w:r>
        <w:rPr>
          <w:rFonts w:ascii="宋体" w:eastAsia="宋体" w:hAnsi="Calibri" w:cs="宋体" w:hint="eastAsia"/>
          <w:color w:val="333333"/>
          <w:kern w:val="0"/>
          <w:sz w:val="15"/>
          <w:szCs w:val="15"/>
        </w:rPr>
        <w:t>．</w:t>
      </w:r>
      <w:r w:rsidRPr="0046486A">
        <w:rPr>
          <w:rFonts w:ascii="宋体" w:eastAsia="宋体" w:hAnsi="Calibri" w:cs="宋体"/>
          <w:color w:val="333333"/>
          <w:kern w:val="0"/>
          <w:sz w:val="15"/>
          <w:szCs w:val="15"/>
        </w:rPr>
        <w:t>D，</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 </w:t>
      </w:r>
      <w:r w:rsidRPr="0046486A">
        <w:rPr>
          <w:rFonts w:ascii="宋体" w:eastAsia="宋体" w:hAnsi="Calibri" w:cs="宋体"/>
          <w:color w:val="333333"/>
          <w:kern w:val="0"/>
          <w:sz w:val="15"/>
          <w:szCs w:val="15"/>
        </w:rPr>
        <w:t>解析</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本题考查国情社请，主要涉及各个国家的相关知识。</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A项正确，丹麦王国简称丹麦，北欧五国之一，是一个君主立宪制国家，拥有两个自治领地</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法罗群岛和格陵兰岛。格陵兰岛位于世界上纬度最高的国家</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丹麦，面积</w:t>
      </w:r>
      <w:r w:rsidRPr="0046486A">
        <w:rPr>
          <w:rFonts w:ascii="宋体" w:eastAsia="宋体" w:hAnsi="Calibri" w:cs="宋体"/>
          <w:noProof/>
          <w:color w:val="333333"/>
          <w:kern w:val="0"/>
          <w:sz w:val="15"/>
          <w:szCs w:val="15"/>
        </w:rPr>
        <w:drawing>
          <wp:inline distT="0" distB="0" distL="0" distR="0" wp14:anchorId="4B0D04DD" wp14:editId="4D806036">
            <wp:extent cx="573405" cy="170815"/>
            <wp:effectExtent l="0" t="0" r="0" b="635"/>
            <wp:docPr id="13" name="图片 13" descr="http://fb.fbstatic.cn/api/xingce/accessories/formulas?latex=u6by0PipAspbA6gD16NAC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b.fbstatic.cn/api/xingce/accessories/formulas?latex=u6by0PipAspbA6gD16NACw%3D%3D"/>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73405" cy="170815"/>
                    </a:xfrm>
                    <a:prstGeom prst="rect">
                      <a:avLst/>
                    </a:prstGeom>
                    <a:noFill/>
                    <a:ln>
                      <a:noFill/>
                    </a:ln>
                  </pic:spPr>
                </pic:pic>
              </a:graphicData>
            </a:graphic>
          </wp:inline>
        </w:drawing>
      </w:r>
      <w:r w:rsidRPr="0046486A">
        <w:rPr>
          <w:rFonts w:ascii="宋体" w:eastAsia="宋体" w:hAnsi="Calibri" w:cs="宋体"/>
          <w:color w:val="333333"/>
          <w:kern w:val="0"/>
          <w:sz w:val="15"/>
          <w:szCs w:val="15"/>
        </w:rPr>
        <w:t>平方公里，是世界第一大岛。格陵兰在地理纬度上属于高纬度，它最北端莫里斯</w:t>
      </w:r>
      <w:r w:rsidRPr="0046486A">
        <w:rPr>
          <w:rFonts w:ascii="宋体" w:eastAsia="宋体" w:hAnsi="Calibri" w:cs="宋体"/>
          <w:color w:val="333333"/>
          <w:kern w:val="0"/>
          <w:sz w:val="15"/>
          <w:szCs w:val="15"/>
        </w:rPr>
        <w:t>•</w:t>
      </w:r>
      <w:proofErr w:type="gramStart"/>
      <w:r w:rsidRPr="0046486A">
        <w:rPr>
          <w:rFonts w:ascii="宋体" w:eastAsia="宋体" w:hAnsi="Calibri" w:cs="宋体"/>
          <w:color w:val="333333"/>
          <w:kern w:val="0"/>
          <w:sz w:val="15"/>
          <w:szCs w:val="15"/>
        </w:rPr>
        <w:t>耶苏普角位于</w:t>
      </w:r>
      <w:proofErr w:type="gramEnd"/>
      <w:r w:rsidRPr="0046486A">
        <w:rPr>
          <w:rFonts w:ascii="宋体" w:eastAsia="宋体" w:hAnsi="Calibri" w:cs="宋体"/>
          <w:noProof/>
          <w:color w:val="333333"/>
          <w:kern w:val="0"/>
          <w:sz w:val="15"/>
          <w:szCs w:val="15"/>
        </w:rPr>
        <w:drawing>
          <wp:inline distT="0" distB="0" distL="0" distR="0" wp14:anchorId="50F7CDDC" wp14:editId="4DA14D62">
            <wp:extent cx="641350" cy="170815"/>
            <wp:effectExtent l="0" t="0" r="6350" b="635"/>
            <wp:docPr id="12" name="图片 12" descr="http://fb.fbstatic.cn/api/xingce/accessories/formulas?latex=OjiQCKDgqWDGfz1%2FuAxuNQ%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b.fbstatic.cn/api/xingce/accessories/formulas?latex=OjiQCKDgqWDGfz1%2FuAxuNQ%3D%3D"/>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641350" cy="170815"/>
                    </a:xfrm>
                    <a:prstGeom prst="rect">
                      <a:avLst/>
                    </a:prstGeom>
                    <a:noFill/>
                    <a:ln>
                      <a:noFill/>
                    </a:ln>
                  </pic:spPr>
                </pic:pic>
              </a:graphicData>
            </a:graphic>
          </wp:inline>
        </w:drawing>
      </w:r>
      <w:r w:rsidRPr="0046486A">
        <w:rPr>
          <w:rFonts w:ascii="宋体" w:eastAsia="宋体" w:hAnsi="Calibri" w:cs="宋体"/>
          <w:color w:val="333333"/>
          <w:kern w:val="0"/>
          <w:sz w:val="15"/>
          <w:szCs w:val="15"/>
        </w:rPr>
        <w:t>，故格陵兰岛所在的丹麦是世界上纬度最高的国家。</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B项正确，俄罗斯大致位于</w:t>
      </w:r>
      <w:r w:rsidRPr="0046486A">
        <w:rPr>
          <w:rFonts w:ascii="宋体" w:eastAsia="宋体" w:hAnsi="Calibri" w:cs="宋体"/>
          <w:noProof/>
          <w:color w:val="333333"/>
          <w:kern w:val="0"/>
          <w:sz w:val="15"/>
          <w:szCs w:val="15"/>
        </w:rPr>
        <w:drawing>
          <wp:inline distT="0" distB="0" distL="0" distR="0" wp14:anchorId="07C7B128" wp14:editId="12E40082">
            <wp:extent cx="730250" cy="170815"/>
            <wp:effectExtent l="0" t="0" r="0" b="635"/>
            <wp:docPr id="11" name="图片 11" descr="http://fb.fbstatic.cn/api/xingce/accessories/formulas?latex=erc%2BkYgVkbjSYWxWXL1Nz2JvMoQ67F%2BjBCKI%2FmOHQok%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fb.fbstatic.cn/api/xingce/accessories/formulas?latex=erc%2BkYgVkbjSYWxWXL1Nz2JvMoQ67F%2BjBCKI%2FmOHQok%3D"/>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730250" cy="170815"/>
                    </a:xfrm>
                    <a:prstGeom prst="rect">
                      <a:avLst/>
                    </a:prstGeom>
                    <a:noFill/>
                    <a:ln>
                      <a:noFill/>
                    </a:ln>
                  </pic:spPr>
                </pic:pic>
              </a:graphicData>
            </a:graphic>
          </wp:inline>
        </w:drawing>
      </w:r>
      <w:r w:rsidRPr="0046486A">
        <w:rPr>
          <w:rFonts w:ascii="宋体" w:eastAsia="宋体" w:hAnsi="Calibri" w:cs="宋体"/>
          <w:color w:val="333333"/>
          <w:kern w:val="0"/>
          <w:sz w:val="15"/>
          <w:szCs w:val="15"/>
        </w:rPr>
        <w:t>，</w:t>
      </w:r>
      <w:r w:rsidRPr="0046486A">
        <w:rPr>
          <w:rFonts w:ascii="宋体" w:eastAsia="宋体" w:hAnsi="Calibri" w:cs="宋体"/>
          <w:noProof/>
          <w:color w:val="333333"/>
          <w:kern w:val="0"/>
          <w:sz w:val="15"/>
          <w:szCs w:val="15"/>
        </w:rPr>
        <w:drawing>
          <wp:inline distT="0" distB="0" distL="0" distR="0" wp14:anchorId="4FF43ED0" wp14:editId="681A8541">
            <wp:extent cx="730250" cy="170815"/>
            <wp:effectExtent l="0" t="0" r="0" b="635"/>
            <wp:docPr id="10" name="图片 10" descr="http://fb.fbstatic.cn/api/xingce/accessories/formulas?latex=erc%2BkYgVkbjSYWxWXL1Nz2JvMoQ67F%2BjBCKI%2FmOHQok%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b.fbstatic.cn/api/xingce/accessories/formulas?latex=erc%2BkYgVkbjSYWxWXL1Nz2JvMoQ67F%2BjBCKI%2FmOHQok%3D"/>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730250" cy="170815"/>
                    </a:xfrm>
                    <a:prstGeom prst="rect">
                      <a:avLst/>
                    </a:prstGeom>
                    <a:noFill/>
                    <a:ln>
                      <a:noFill/>
                    </a:ln>
                  </pic:spPr>
                </pic:pic>
              </a:graphicData>
            </a:graphic>
          </wp:inline>
        </w:drawing>
      </w:r>
      <w:r w:rsidRPr="0046486A">
        <w:rPr>
          <w:rFonts w:ascii="宋体" w:eastAsia="宋体" w:hAnsi="Calibri" w:cs="宋体"/>
          <w:color w:val="333333"/>
          <w:kern w:val="0"/>
          <w:sz w:val="15"/>
          <w:szCs w:val="15"/>
        </w:rPr>
        <w:t>。横跨</w:t>
      </w:r>
      <w:r w:rsidRPr="0046486A">
        <w:rPr>
          <w:rFonts w:ascii="宋体" w:eastAsia="宋体" w:hAnsi="Calibri" w:cs="宋体"/>
          <w:noProof/>
          <w:color w:val="333333"/>
          <w:kern w:val="0"/>
          <w:sz w:val="15"/>
          <w:szCs w:val="15"/>
        </w:rPr>
        <w:drawing>
          <wp:inline distT="0" distB="0" distL="0" distR="0" wp14:anchorId="5C770AB1" wp14:editId="5DE220B6">
            <wp:extent cx="198120" cy="170815"/>
            <wp:effectExtent l="0" t="0" r="0" b="635"/>
            <wp:docPr id="9" name="图片 9" descr="http://fb.fbstatic.cn/api/xingce/accessories/formulas?latex=6rTrAZNP8Tg1xF5YJhfTP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b.fbstatic.cn/api/xingce/accessories/formulas?latex=6rTrAZNP8Tg1xF5YJhfTPw%3D%3D"/>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98120" cy="170815"/>
                    </a:xfrm>
                    <a:prstGeom prst="rect">
                      <a:avLst/>
                    </a:prstGeom>
                    <a:noFill/>
                    <a:ln>
                      <a:noFill/>
                    </a:ln>
                  </pic:spPr>
                </pic:pic>
              </a:graphicData>
            </a:graphic>
          </wp:inline>
        </w:drawing>
      </w:r>
      <w:proofErr w:type="gramStart"/>
      <w:r w:rsidRPr="0046486A">
        <w:rPr>
          <w:rFonts w:ascii="宋体" w:eastAsia="宋体" w:hAnsi="Calibri" w:cs="宋体"/>
          <w:color w:val="333333"/>
          <w:kern w:val="0"/>
          <w:sz w:val="15"/>
          <w:szCs w:val="15"/>
        </w:rPr>
        <w:t>个</w:t>
      </w:r>
      <w:proofErr w:type="gramEnd"/>
      <w:r w:rsidRPr="0046486A">
        <w:rPr>
          <w:rFonts w:ascii="宋体" w:eastAsia="宋体" w:hAnsi="Calibri" w:cs="宋体"/>
          <w:color w:val="333333"/>
          <w:kern w:val="0"/>
          <w:sz w:val="15"/>
          <w:szCs w:val="15"/>
        </w:rPr>
        <w:t>经度。地跨欧亚两大洲，是世界上面积最大，东西距离最长，跨经度最广的国家。</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C项正确，芬兰，位于欧洲北部，北欧五国之一，与瑞典、挪威、俄罗斯接壤，南临芬兰湾，西濒波的尼亚湾。海岸线长</w:t>
      </w:r>
      <w:r w:rsidRPr="0046486A">
        <w:rPr>
          <w:rFonts w:ascii="宋体" w:eastAsia="宋体" w:hAnsi="Calibri" w:cs="宋体"/>
          <w:noProof/>
          <w:color w:val="333333"/>
          <w:kern w:val="0"/>
          <w:sz w:val="15"/>
          <w:szCs w:val="15"/>
        </w:rPr>
        <w:drawing>
          <wp:inline distT="0" distB="0" distL="0" distR="0" wp14:anchorId="74F19287" wp14:editId="728F3907">
            <wp:extent cx="266065" cy="170815"/>
            <wp:effectExtent l="0" t="0" r="635" b="635"/>
            <wp:docPr id="8" name="图片 8" descr="http://fb.fbstatic.cn/api/xingce/accessories/formulas?latex=IM9UMgcfV2Q%2FQZYoyrA%2B8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fb.fbstatic.cn/api/xingce/accessories/formulas?latex=IM9UMgcfV2Q%2FQZYoyrA%2B8w%3D%3D"/>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66065" cy="170815"/>
                    </a:xfrm>
                    <a:prstGeom prst="rect">
                      <a:avLst/>
                    </a:prstGeom>
                    <a:noFill/>
                    <a:ln>
                      <a:noFill/>
                    </a:ln>
                  </pic:spPr>
                </pic:pic>
              </a:graphicData>
            </a:graphic>
          </wp:inline>
        </w:drawing>
      </w:r>
      <w:r w:rsidRPr="0046486A">
        <w:rPr>
          <w:rFonts w:ascii="宋体" w:eastAsia="宋体" w:hAnsi="Calibri" w:cs="宋体"/>
          <w:color w:val="333333"/>
          <w:kern w:val="0"/>
          <w:sz w:val="15"/>
          <w:szCs w:val="15"/>
        </w:rPr>
        <w:t>公里，内陆水域面积占全国面积的</w:t>
      </w:r>
      <w:r w:rsidRPr="0046486A">
        <w:rPr>
          <w:rFonts w:ascii="宋体" w:eastAsia="宋体" w:hAnsi="Calibri" w:cs="宋体"/>
          <w:noProof/>
          <w:color w:val="333333"/>
          <w:kern w:val="0"/>
          <w:sz w:val="15"/>
          <w:szCs w:val="15"/>
        </w:rPr>
        <w:drawing>
          <wp:inline distT="0" distB="0" distL="0" distR="0" wp14:anchorId="7B8BC8A3" wp14:editId="3C9D023C">
            <wp:extent cx="238760" cy="170815"/>
            <wp:effectExtent l="0" t="0" r="8890" b="635"/>
            <wp:docPr id="7" name="图片 7" descr="http://fb.fbstatic.cn/api/xingce/accessories/formulas?latex=8lHCgOBfm9m7Uj4N%2FY2Pw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fb.fbstatic.cn/api/xingce/accessories/formulas?latex=8lHCgOBfm9m7Uj4N%2FY2Pwg%3D%3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760" cy="170815"/>
                    </a:xfrm>
                    <a:prstGeom prst="rect">
                      <a:avLst/>
                    </a:prstGeom>
                    <a:noFill/>
                    <a:ln>
                      <a:noFill/>
                    </a:ln>
                  </pic:spPr>
                </pic:pic>
              </a:graphicData>
            </a:graphic>
          </wp:inline>
        </w:drawing>
      </w:r>
      <w:r w:rsidRPr="0046486A">
        <w:rPr>
          <w:rFonts w:ascii="宋体" w:eastAsia="宋体" w:hAnsi="Calibri" w:cs="宋体"/>
          <w:color w:val="333333"/>
          <w:kern w:val="0"/>
          <w:sz w:val="15"/>
          <w:szCs w:val="15"/>
        </w:rPr>
        <w:t>，有岛屿约</w:t>
      </w:r>
      <w:r w:rsidRPr="0046486A">
        <w:rPr>
          <w:rFonts w:ascii="宋体" w:eastAsia="宋体" w:hAnsi="Calibri" w:cs="宋体"/>
          <w:noProof/>
          <w:color w:val="333333"/>
          <w:kern w:val="0"/>
          <w:sz w:val="15"/>
          <w:szCs w:val="15"/>
        </w:rPr>
        <w:drawing>
          <wp:inline distT="0" distB="0" distL="0" distR="0" wp14:anchorId="6E6B9CB9" wp14:editId="316858BF">
            <wp:extent cx="238760" cy="170815"/>
            <wp:effectExtent l="0" t="0" r="8890" b="635"/>
            <wp:docPr id="6" name="图片 6" descr="http://fb.fbstatic.cn/api/xingce/accessories/formulas?latex=XoAPOwlhfZV3RVAbcF1wZ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fb.fbstatic.cn/api/xingce/accessories/formulas?latex=XoAPOwlhfZV3RVAbcF1wZg%3D%3D"/>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38760" cy="170815"/>
                    </a:xfrm>
                    <a:prstGeom prst="rect">
                      <a:avLst/>
                    </a:prstGeom>
                    <a:noFill/>
                    <a:ln>
                      <a:noFill/>
                    </a:ln>
                  </pic:spPr>
                </pic:pic>
              </a:graphicData>
            </a:graphic>
          </wp:inline>
        </w:drawing>
      </w:r>
      <w:r w:rsidRPr="0046486A">
        <w:rPr>
          <w:rFonts w:ascii="宋体" w:eastAsia="宋体" w:hAnsi="Calibri" w:cs="宋体"/>
          <w:color w:val="333333"/>
          <w:kern w:val="0"/>
          <w:sz w:val="15"/>
          <w:szCs w:val="15"/>
        </w:rPr>
        <w:t>万个，湖泊约</w:t>
      </w:r>
      <w:r w:rsidRPr="0046486A">
        <w:rPr>
          <w:rFonts w:ascii="宋体" w:eastAsia="宋体" w:hAnsi="Calibri" w:cs="宋体"/>
          <w:noProof/>
          <w:color w:val="333333"/>
          <w:kern w:val="0"/>
          <w:sz w:val="15"/>
          <w:szCs w:val="15"/>
        </w:rPr>
        <w:drawing>
          <wp:inline distT="0" distB="0" distL="0" distR="0" wp14:anchorId="0B2174AD" wp14:editId="1D85C9CC">
            <wp:extent cx="238760" cy="170815"/>
            <wp:effectExtent l="0" t="0" r="8890" b="635"/>
            <wp:docPr id="5" name="图片 5" descr="http://fb.fbstatic.cn/api/xingce/accessories/formulas?latex=5K2z%2Bg6mDYNkoBsiGkHN8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fb.fbstatic.cn/api/xingce/accessories/formulas?latex=5K2z%2Bg6mDYNkoBsiGkHN8w%3D%3D"/>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38760" cy="170815"/>
                    </a:xfrm>
                    <a:prstGeom prst="rect">
                      <a:avLst/>
                    </a:prstGeom>
                    <a:noFill/>
                    <a:ln>
                      <a:noFill/>
                    </a:ln>
                  </pic:spPr>
                </pic:pic>
              </a:graphicData>
            </a:graphic>
          </wp:inline>
        </w:drawing>
      </w:r>
      <w:r w:rsidRPr="0046486A">
        <w:rPr>
          <w:rFonts w:ascii="宋体" w:eastAsia="宋体" w:hAnsi="Calibri" w:cs="宋体"/>
          <w:color w:val="333333"/>
          <w:kern w:val="0"/>
          <w:sz w:val="15"/>
          <w:szCs w:val="15"/>
        </w:rPr>
        <w:t>万个，是世界上拥有湖泊最多的国家，有</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千湖之国</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之称。</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D项错误，世界上面积最大的沙漠是撒哈拉沙漠，横贯非洲大陆北部,东西长达</w:t>
      </w:r>
      <w:r w:rsidRPr="0046486A">
        <w:rPr>
          <w:rFonts w:ascii="宋体" w:eastAsia="宋体" w:hAnsi="Calibri" w:cs="宋体"/>
          <w:noProof/>
          <w:color w:val="333333"/>
          <w:kern w:val="0"/>
          <w:sz w:val="15"/>
          <w:szCs w:val="15"/>
        </w:rPr>
        <w:drawing>
          <wp:inline distT="0" distB="0" distL="0" distR="0" wp14:anchorId="50CE2B0F" wp14:editId="1056C807">
            <wp:extent cx="266065" cy="170815"/>
            <wp:effectExtent l="0" t="0" r="635" b="635"/>
            <wp:docPr id="4" name="图片 4" descr="http://fb.fbstatic.cn/api/xingce/accessories/formulas?latex=27RmP74Zxh1O%2BzSXhBNBW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fb.fbstatic.cn/api/xingce/accessories/formulas?latex=27RmP74Zxh1O%2BzSXhBNBWg%3D%3D"/>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66065" cy="170815"/>
                    </a:xfrm>
                    <a:prstGeom prst="rect">
                      <a:avLst/>
                    </a:prstGeom>
                    <a:noFill/>
                    <a:ln>
                      <a:noFill/>
                    </a:ln>
                  </pic:spPr>
                </pic:pic>
              </a:graphicData>
            </a:graphic>
          </wp:inline>
        </w:drawing>
      </w:r>
      <w:r w:rsidRPr="0046486A">
        <w:rPr>
          <w:rFonts w:ascii="宋体" w:eastAsia="宋体" w:hAnsi="Calibri" w:cs="宋体"/>
          <w:color w:val="333333"/>
          <w:kern w:val="0"/>
          <w:sz w:val="15"/>
          <w:szCs w:val="15"/>
        </w:rPr>
        <w:t>公里,南北宽约</w:t>
      </w:r>
      <w:r w:rsidRPr="0046486A">
        <w:rPr>
          <w:rFonts w:ascii="宋体" w:eastAsia="宋体" w:hAnsi="Calibri" w:cs="宋体"/>
          <w:noProof/>
          <w:color w:val="333333"/>
          <w:kern w:val="0"/>
          <w:sz w:val="15"/>
          <w:szCs w:val="15"/>
        </w:rPr>
        <w:drawing>
          <wp:inline distT="0" distB="0" distL="0" distR="0" wp14:anchorId="6C446565" wp14:editId="16F2BE04">
            <wp:extent cx="266065" cy="170815"/>
            <wp:effectExtent l="0" t="0" r="635" b="635"/>
            <wp:docPr id="3" name="图片 3" descr="http://fb.fbstatic.cn/api/xingce/accessories/formulas?latex=ToUCKxXFBkUzQQCyUv6Jp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fb.fbstatic.cn/api/xingce/accessories/formulas?latex=ToUCKxXFBkUzQQCyUv6Jpg%3D%3D"/>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66065" cy="170815"/>
                    </a:xfrm>
                    <a:prstGeom prst="rect">
                      <a:avLst/>
                    </a:prstGeom>
                    <a:noFill/>
                    <a:ln>
                      <a:noFill/>
                    </a:ln>
                  </pic:spPr>
                </pic:pic>
              </a:graphicData>
            </a:graphic>
          </wp:inline>
        </w:drawing>
      </w:r>
      <w:r w:rsidRPr="0046486A">
        <w:rPr>
          <w:rFonts w:ascii="宋体" w:eastAsia="宋体" w:hAnsi="Calibri" w:cs="宋体"/>
          <w:color w:val="333333"/>
          <w:kern w:val="0"/>
          <w:sz w:val="15"/>
          <w:szCs w:val="15"/>
        </w:rPr>
        <w:t>公里，约占非洲总面积</w:t>
      </w:r>
      <w:r w:rsidRPr="0046486A">
        <w:rPr>
          <w:rFonts w:ascii="宋体" w:eastAsia="宋体" w:hAnsi="Calibri" w:cs="宋体"/>
          <w:noProof/>
          <w:color w:val="333333"/>
          <w:kern w:val="0"/>
          <w:sz w:val="15"/>
          <w:szCs w:val="15"/>
        </w:rPr>
        <w:drawing>
          <wp:inline distT="0" distB="0" distL="0" distR="0" wp14:anchorId="79706FB3" wp14:editId="697A1478">
            <wp:extent cx="238760" cy="170815"/>
            <wp:effectExtent l="0" t="0" r="8890" b="635"/>
            <wp:docPr id="2" name="图片 2" descr="http://fb.fbstatic.cn/api/xingce/accessories/formulas?latex=534mwzq1FEQY00KncN5EJ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fb.fbstatic.cn/api/xingce/accessories/formulas?latex=534mwzq1FEQY00KncN5EJg%3D%3D"/>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38760" cy="170815"/>
                    </a:xfrm>
                    <a:prstGeom prst="rect">
                      <a:avLst/>
                    </a:prstGeom>
                    <a:noFill/>
                    <a:ln>
                      <a:noFill/>
                    </a:ln>
                  </pic:spPr>
                </pic:pic>
              </a:graphicData>
            </a:graphic>
          </wp:inline>
        </w:drawing>
      </w:r>
      <w:r w:rsidRPr="0046486A">
        <w:rPr>
          <w:rFonts w:ascii="宋体" w:eastAsia="宋体" w:hAnsi="Calibri" w:cs="宋体"/>
          <w:color w:val="333333"/>
          <w:kern w:val="0"/>
          <w:sz w:val="15"/>
          <w:szCs w:val="15"/>
        </w:rPr>
        <w:t>。撒哈拉沙漠西从大西洋沿岸开始，北到地中海，东部直抵红海，南部到苏丹热带草原。而沙特阿拉伯位于亚洲西南部的阿拉伯半岛。撒哈拉沙漠并不经过沙特阿拉伯。</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本题为</w:t>
      </w:r>
      <w:proofErr w:type="gramStart"/>
      <w:r w:rsidRPr="0046486A">
        <w:rPr>
          <w:rFonts w:ascii="宋体" w:eastAsia="宋体" w:hAnsi="Calibri" w:cs="宋体"/>
          <w:color w:val="333333"/>
          <w:kern w:val="0"/>
          <w:sz w:val="15"/>
          <w:szCs w:val="15"/>
        </w:rPr>
        <w:t>选非题</w:t>
      </w:r>
      <w:proofErr w:type="gramEnd"/>
      <w:r w:rsidRPr="0046486A">
        <w:rPr>
          <w:rFonts w:ascii="宋体" w:eastAsia="宋体" w:hAnsi="Calibri" w:cs="宋体"/>
          <w:color w:val="333333"/>
          <w:kern w:val="0"/>
          <w:sz w:val="15"/>
          <w:szCs w:val="15"/>
        </w:rPr>
        <w:t>，故正确答案为D。</w:t>
      </w:r>
    </w:p>
    <w:p w:rsidR="0046486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90</w:t>
      </w:r>
      <w:r>
        <w:rPr>
          <w:rFonts w:ascii="宋体" w:eastAsia="宋体" w:hAnsi="Calibri" w:cs="宋体" w:hint="eastAsia"/>
          <w:color w:val="333333"/>
          <w:kern w:val="0"/>
          <w:sz w:val="15"/>
          <w:szCs w:val="15"/>
        </w:rPr>
        <w:t>．</w:t>
      </w:r>
      <w:r w:rsidR="0046486A" w:rsidRPr="0046486A">
        <w:rPr>
          <w:rFonts w:ascii="宋体" w:eastAsia="宋体" w:hAnsi="Calibri" w:cs="宋体"/>
          <w:color w:val="333333"/>
          <w:kern w:val="0"/>
          <w:sz w:val="15"/>
          <w:szCs w:val="15"/>
        </w:rPr>
        <w:t>C，</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 </w:t>
      </w:r>
      <w:r w:rsidRPr="0046486A">
        <w:rPr>
          <w:rFonts w:ascii="宋体" w:eastAsia="宋体" w:hAnsi="Calibri" w:cs="宋体"/>
          <w:color w:val="333333"/>
          <w:kern w:val="0"/>
          <w:sz w:val="15"/>
          <w:szCs w:val="15"/>
        </w:rPr>
        <w:t>解析</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本题考查关于太阳系的自然常识。</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A项错误，太阳系位于银河系内，但并不位于银河系的中心，其距离银河系中心尚有几万光年的距离。</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B项错误，矮行星的体积介于行星和小行星之间，围绕恒星运转，而非大行星。大行星是指太阳系中的八大行星。</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C项正确，八大行星离太阳越远，公转轨道半径越大，同时公转周期越长。</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D项错误，八大行星的自转方向多数为自西向东，但是金星和天王星为自东向西。所以不能说八大行星的自转方向相同。</w:t>
      </w:r>
    </w:p>
    <w:p w:rsidR="0046486A" w:rsidRPr="0046486A" w:rsidRDefault="0046486A" w:rsidP="0029357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故正确答案为C。</w:t>
      </w:r>
    </w:p>
    <w:p w:rsidR="0046486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91</w:t>
      </w:r>
      <w:r>
        <w:rPr>
          <w:rFonts w:ascii="宋体" w:eastAsia="宋体" w:hAnsi="Calibri" w:cs="宋体" w:hint="eastAsia"/>
          <w:color w:val="333333"/>
          <w:kern w:val="0"/>
          <w:sz w:val="15"/>
          <w:szCs w:val="15"/>
        </w:rPr>
        <w:t>．</w:t>
      </w:r>
      <w:r w:rsidR="0046486A" w:rsidRPr="0046486A">
        <w:rPr>
          <w:rFonts w:ascii="宋体" w:eastAsia="宋体" w:hAnsi="Calibri" w:cs="宋体"/>
          <w:color w:val="333333"/>
          <w:kern w:val="0"/>
          <w:sz w:val="15"/>
          <w:szCs w:val="15"/>
        </w:rPr>
        <w:t>C，</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 </w:t>
      </w:r>
      <w:r w:rsidRPr="0046486A">
        <w:rPr>
          <w:rFonts w:ascii="宋体" w:eastAsia="宋体" w:hAnsi="Calibri" w:cs="宋体"/>
          <w:color w:val="333333"/>
          <w:kern w:val="0"/>
          <w:sz w:val="15"/>
          <w:szCs w:val="15"/>
        </w:rPr>
        <w:t>解析</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本题考查了文学常识。</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A项正确，</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三顾茅庐</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讲述的是刘备三顾茅庐拜访诸葛亮的故事；</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桃园三结义</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讲述的是刘、关、张桃园三结义，约定有福同享、有难同当的故事。两个均出自《三国演义》。</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B项正确，</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三打祝家庄</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讲述的是宋江攻打祝家庄的故事；</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三碗不过岗</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讲述的是武松在景阳冈上三碗不过岗酒楼喝醉后，空手打死一只吊</w:t>
      </w:r>
      <w:proofErr w:type="gramStart"/>
      <w:r w:rsidRPr="0046486A">
        <w:rPr>
          <w:rFonts w:ascii="宋体" w:eastAsia="宋体" w:hAnsi="Calibri" w:cs="宋体"/>
          <w:color w:val="333333"/>
          <w:kern w:val="0"/>
          <w:sz w:val="15"/>
          <w:szCs w:val="15"/>
        </w:rPr>
        <w:t>睛白额虎的</w:t>
      </w:r>
      <w:proofErr w:type="gramEnd"/>
      <w:r w:rsidRPr="0046486A">
        <w:rPr>
          <w:rFonts w:ascii="宋体" w:eastAsia="宋体" w:hAnsi="Calibri" w:cs="宋体"/>
          <w:color w:val="333333"/>
          <w:kern w:val="0"/>
          <w:sz w:val="15"/>
          <w:szCs w:val="15"/>
        </w:rPr>
        <w:t>故事。两个均出自《水浒传》。</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C项错误，</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三探无底洞</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讲述的是孙悟空为解救唐僧三次与老鼠精斗法的故事，出自《西游记》；</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三计乱荆州</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是《三国演义》中的故事。二者并非出自同一名著。</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D项正确，</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三打白骨精</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讲述的是孙悟空火眼金睛识破白骨精真身，三次将其打退的故事；</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三借芭蕉扇</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讲述的是唐僧师徒</w:t>
      </w:r>
      <w:r w:rsidRPr="0046486A">
        <w:rPr>
          <w:rFonts w:ascii="宋体" w:eastAsia="宋体" w:hAnsi="Calibri" w:cs="宋体"/>
          <w:color w:val="333333"/>
          <w:kern w:val="0"/>
          <w:sz w:val="15"/>
          <w:szCs w:val="15"/>
        </w:rPr>
        <w:lastRenderedPageBreak/>
        <w:t>三借芭蕉扇，扇灭火焰山的故事。这两个典故都出自《西游记》。</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本题为</w:t>
      </w:r>
      <w:proofErr w:type="gramStart"/>
      <w:r w:rsidRPr="0046486A">
        <w:rPr>
          <w:rFonts w:ascii="宋体" w:eastAsia="宋体" w:hAnsi="Calibri" w:cs="宋体"/>
          <w:color w:val="333333"/>
          <w:kern w:val="0"/>
          <w:sz w:val="15"/>
          <w:szCs w:val="15"/>
        </w:rPr>
        <w:t>选非题</w:t>
      </w:r>
      <w:proofErr w:type="gramEnd"/>
      <w:r w:rsidRPr="0046486A">
        <w:rPr>
          <w:rFonts w:ascii="宋体" w:eastAsia="宋体" w:hAnsi="Calibri" w:cs="宋体"/>
          <w:color w:val="333333"/>
          <w:kern w:val="0"/>
          <w:sz w:val="15"/>
          <w:szCs w:val="15"/>
        </w:rPr>
        <w:t>，故正确答案为C。</w:t>
      </w:r>
    </w:p>
    <w:p w:rsidR="0046486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9</w:t>
      </w:r>
      <w:r>
        <w:rPr>
          <w:rFonts w:ascii="宋体" w:eastAsia="宋体" w:hAnsi="Calibri" w:cs="宋体" w:hint="eastAsia"/>
          <w:color w:val="333333"/>
          <w:kern w:val="0"/>
          <w:sz w:val="15"/>
          <w:szCs w:val="15"/>
        </w:rPr>
        <w:t>2.</w:t>
      </w:r>
      <w:r w:rsidRPr="0046486A">
        <w:rPr>
          <w:rFonts w:ascii="宋体" w:eastAsia="宋体" w:hAnsi="Calibri" w:cs="宋体"/>
          <w:color w:val="333333"/>
          <w:kern w:val="0"/>
          <w:sz w:val="15"/>
          <w:szCs w:val="15"/>
        </w:rPr>
        <w:t xml:space="preserve"> </w:t>
      </w:r>
      <w:r w:rsidR="0046486A" w:rsidRPr="0046486A">
        <w:rPr>
          <w:rFonts w:ascii="宋体" w:eastAsia="宋体" w:hAnsi="Calibri" w:cs="宋体"/>
          <w:color w:val="333333"/>
          <w:kern w:val="0"/>
          <w:sz w:val="15"/>
          <w:szCs w:val="15"/>
        </w:rPr>
        <w:t>C，</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 </w:t>
      </w:r>
      <w:r w:rsidRPr="0046486A">
        <w:rPr>
          <w:rFonts w:ascii="宋体" w:eastAsia="宋体" w:hAnsi="Calibri" w:cs="宋体"/>
          <w:color w:val="333333"/>
          <w:kern w:val="0"/>
          <w:sz w:val="15"/>
          <w:szCs w:val="15"/>
        </w:rPr>
        <w:t>解析</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本题考查中国历史。山东六国，即相对于秦国而言，位于以</w:t>
      </w:r>
      <w:proofErr w:type="gramStart"/>
      <w:r w:rsidRPr="0046486A">
        <w:rPr>
          <w:rFonts w:ascii="宋体" w:eastAsia="宋体" w:hAnsi="Calibri" w:cs="宋体"/>
          <w:color w:val="333333"/>
          <w:kern w:val="0"/>
          <w:sz w:val="15"/>
          <w:szCs w:val="15"/>
        </w:rPr>
        <w:t>崤</w:t>
      </w:r>
      <w:proofErr w:type="gramEnd"/>
      <w:r w:rsidRPr="0046486A">
        <w:rPr>
          <w:rFonts w:ascii="宋体" w:eastAsia="宋体" w:hAnsi="Calibri" w:cs="宋体"/>
          <w:color w:val="333333"/>
          <w:kern w:val="0"/>
          <w:sz w:val="15"/>
          <w:szCs w:val="15"/>
        </w:rPr>
        <w:t>山为分界线的山东以西。</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A项错误，阴山是中国内蒙古自治区中部山脉，在战国时期，尚未被秦国统治。秦统一后，秦始皇于公元前215年派蒙恬北</w:t>
      </w:r>
      <w:proofErr w:type="gramStart"/>
      <w:r w:rsidRPr="0046486A">
        <w:rPr>
          <w:rFonts w:ascii="宋体" w:eastAsia="宋体" w:hAnsi="Calibri" w:cs="宋体"/>
          <w:color w:val="333333"/>
          <w:kern w:val="0"/>
          <w:sz w:val="15"/>
          <w:szCs w:val="15"/>
        </w:rPr>
        <w:t>击</w:t>
      </w:r>
      <w:proofErr w:type="gramEnd"/>
      <w:r w:rsidRPr="0046486A">
        <w:rPr>
          <w:rFonts w:ascii="宋体" w:eastAsia="宋体" w:hAnsi="Calibri" w:cs="宋体"/>
          <w:color w:val="333333"/>
          <w:kern w:val="0"/>
          <w:sz w:val="15"/>
          <w:szCs w:val="15"/>
        </w:rPr>
        <w:t>匈奴，才占领阴山。故山东六国不可能在阴山以东。</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B项错误，今天的山东省指的是太行山以东，和战国时的</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山东</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不是同一概念，因为战国时期赵、魏、韩三国跨越太行山东、西，秦国边境尚未向东推进至太行山一线，不能混为一谈。</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C项正确，战国七雄中，秦国与其他六国以崤山为界，除了秦国在</w:t>
      </w:r>
      <w:proofErr w:type="gramStart"/>
      <w:r w:rsidRPr="0046486A">
        <w:rPr>
          <w:rFonts w:ascii="宋体" w:eastAsia="宋体" w:hAnsi="Calibri" w:cs="宋体"/>
          <w:color w:val="333333"/>
          <w:kern w:val="0"/>
          <w:sz w:val="15"/>
          <w:szCs w:val="15"/>
        </w:rPr>
        <w:t>崤</w:t>
      </w:r>
      <w:proofErr w:type="gramEnd"/>
      <w:r w:rsidRPr="0046486A">
        <w:rPr>
          <w:rFonts w:ascii="宋体" w:eastAsia="宋体" w:hAnsi="Calibri" w:cs="宋体"/>
          <w:color w:val="333333"/>
          <w:kern w:val="0"/>
          <w:sz w:val="15"/>
          <w:szCs w:val="15"/>
        </w:rPr>
        <w:t>山以西之外，其余的六国均在其东边。因此这六国又称</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山东六国</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D项错误，祁连山位于中国青海省东北部与甘肃省西部边境，战国时尚未被中原政权统治。故山东六国不可能在阴山以东。</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故正确答案为C。</w:t>
      </w:r>
    </w:p>
    <w:p w:rsidR="0046486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93</w:t>
      </w:r>
      <w:r>
        <w:rPr>
          <w:rFonts w:ascii="宋体" w:eastAsia="宋体" w:hAnsi="Calibri" w:cs="宋体" w:hint="eastAsia"/>
          <w:color w:val="333333"/>
          <w:kern w:val="0"/>
          <w:sz w:val="15"/>
          <w:szCs w:val="15"/>
        </w:rPr>
        <w:t>．</w:t>
      </w:r>
      <w:r w:rsidR="0046486A" w:rsidRPr="0046486A">
        <w:rPr>
          <w:rFonts w:ascii="宋体" w:eastAsia="宋体" w:hAnsi="Calibri" w:cs="宋体"/>
          <w:color w:val="333333"/>
          <w:kern w:val="0"/>
          <w:sz w:val="15"/>
          <w:szCs w:val="15"/>
        </w:rPr>
        <w:t>D，</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 </w:t>
      </w:r>
      <w:r w:rsidRPr="0046486A">
        <w:rPr>
          <w:rFonts w:ascii="宋体" w:eastAsia="宋体" w:hAnsi="Calibri" w:cs="宋体"/>
          <w:color w:val="333333"/>
          <w:kern w:val="0"/>
          <w:sz w:val="15"/>
          <w:szCs w:val="15"/>
        </w:rPr>
        <w:t>解析</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本题主要考查文学常识。</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A项错误，《桃花扇》作者为孔尚任，主人公</w:t>
      </w:r>
      <w:proofErr w:type="gramStart"/>
      <w:r w:rsidRPr="0046486A">
        <w:rPr>
          <w:rFonts w:ascii="宋体" w:eastAsia="宋体" w:hAnsi="Calibri" w:cs="宋体"/>
          <w:color w:val="333333"/>
          <w:kern w:val="0"/>
          <w:sz w:val="15"/>
          <w:szCs w:val="15"/>
        </w:rPr>
        <w:t>为侯方域</w:t>
      </w:r>
      <w:proofErr w:type="gramEnd"/>
      <w:r w:rsidRPr="0046486A">
        <w:rPr>
          <w:rFonts w:ascii="宋体" w:eastAsia="宋体" w:hAnsi="Calibri" w:cs="宋体"/>
          <w:color w:val="333333"/>
          <w:kern w:val="0"/>
          <w:sz w:val="15"/>
          <w:szCs w:val="15"/>
        </w:rPr>
        <w:t>和李香君，作品通过描述他们悲欢离合的爱情故事，表现了丰富复杂的社会历史内容；而崔莺莺、张君瑞（又名张生）是《西厢记》的主人公，因此对应错误。</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B项错误，《西厢记》作者王实甫，主人公为张君瑞（又名张生）和崔莺莺；而杜丽娘、柳梦梅是《牡丹亭》的主人公，因此对应错误。</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C项错误，《牡丹亭》是明代汤显祖的代表作，主人公为杜丽娘、柳梦梅；而李香君、侯方域是《桃花扇》的主人公，因此对应错误。</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D项正确，《长生殿》是洪昇戏曲创作的代表作，其主要描写唐玄宗与杨贵妃之间凄美的爱情故事，因此对应正确。</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故正确答案为D。</w:t>
      </w:r>
    </w:p>
    <w:p w:rsidR="0046486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94</w:t>
      </w:r>
      <w:r>
        <w:rPr>
          <w:rFonts w:ascii="宋体" w:eastAsia="宋体" w:hAnsi="Calibri" w:cs="宋体" w:hint="eastAsia"/>
          <w:color w:val="333333"/>
          <w:kern w:val="0"/>
          <w:sz w:val="15"/>
          <w:szCs w:val="15"/>
        </w:rPr>
        <w:t>．</w:t>
      </w:r>
      <w:r w:rsidR="0046486A" w:rsidRPr="0046486A">
        <w:rPr>
          <w:rFonts w:ascii="宋体" w:eastAsia="宋体" w:hAnsi="Calibri" w:cs="宋体"/>
          <w:color w:val="333333"/>
          <w:kern w:val="0"/>
          <w:sz w:val="15"/>
          <w:szCs w:val="15"/>
        </w:rPr>
        <w:t>D，</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 </w:t>
      </w:r>
      <w:r w:rsidRPr="0046486A">
        <w:rPr>
          <w:rFonts w:ascii="宋体" w:eastAsia="宋体" w:hAnsi="Calibri" w:cs="宋体"/>
          <w:color w:val="333333"/>
          <w:kern w:val="0"/>
          <w:sz w:val="15"/>
          <w:szCs w:val="15"/>
        </w:rPr>
        <w:t>解析</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本题主要考查中国历史有关常识。</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A项错误，《尼布楚条约》是清朝和俄罗斯之间经过平等协商，</w:t>
      </w:r>
      <w:proofErr w:type="gramStart"/>
      <w:r w:rsidRPr="0046486A">
        <w:rPr>
          <w:rFonts w:ascii="宋体" w:eastAsia="宋体" w:hAnsi="Calibri" w:cs="宋体"/>
          <w:color w:val="333333"/>
          <w:kern w:val="0"/>
          <w:sz w:val="15"/>
          <w:szCs w:val="15"/>
        </w:rPr>
        <w:t>签定</w:t>
      </w:r>
      <w:proofErr w:type="gramEnd"/>
      <w:r w:rsidRPr="0046486A">
        <w:rPr>
          <w:rFonts w:ascii="宋体" w:eastAsia="宋体" w:hAnsi="Calibri" w:cs="宋体"/>
          <w:color w:val="333333"/>
          <w:kern w:val="0"/>
          <w:sz w:val="15"/>
          <w:szCs w:val="15"/>
        </w:rPr>
        <w:t>的第一个中俄边界条约，从法律上肯定了黑龙江和乌苏里江流域包括库页岛在内的广大地区都是中国的领土。中国签订的第一个不平等条约是1842年中英《南京条约》。</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B项错误，中国被割占领土最多的条约是中俄《瑷珲条约》而非中日《马关条约》，《瑷珲条约》令中国失去了黑龙江以北、外兴安岭以南约60万平方千米的领土。</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C项错误，《南京条约》是中国近代史上签订的第一个不平等条约，标志着中国开始沦为半殖民地半封建社会。而中国完全沦为半殖民地半封建社会的标志是《辛丑条约》的签订。</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D项正确，《雅尔塔协议》虽然进一步协调了盟国的行动，加快了战胜日法西斯的步伐，但是参会的三大国苏、美、英在苏联参加对日作战和关于战后世界的安排等问题上为了维护自己国家的利益，不惜牺牲他国的权益，如背着中国政府签订秘密协定，同意苏联提出的欧洲战后结束三个月内对日作战的条件：维持外蒙古现状，保证苏联在中国东北的铁路、港口等方面拥有的特权，这种做法显然严重损害了中国的主权和领土完整。</w:t>
      </w:r>
    </w:p>
    <w:p w:rsidR="0046486A" w:rsidRPr="0046486A" w:rsidRDefault="0046486A" w:rsidP="0029357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故正确答案为D。</w:t>
      </w:r>
    </w:p>
    <w:p w:rsidR="0046486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95</w:t>
      </w:r>
      <w:r>
        <w:rPr>
          <w:rFonts w:ascii="宋体" w:eastAsia="宋体" w:hAnsi="Calibri" w:cs="宋体" w:hint="eastAsia"/>
          <w:color w:val="333333"/>
          <w:kern w:val="0"/>
          <w:sz w:val="15"/>
          <w:szCs w:val="15"/>
        </w:rPr>
        <w:t>．</w:t>
      </w:r>
      <w:r w:rsidR="0046486A" w:rsidRPr="0046486A">
        <w:rPr>
          <w:rFonts w:ascii="宋体" w:eastAsia="宋体" w:hAnsi="Calibri" w:cs="宋体"/>
          <w:color w:val="333333"/>
          <w:kern w:val="0"/>
          <w:sz w:val="15"/>
          <w:szCs w:val="15"/>
        </w:rPr>
        <w:t>D，</w:t>
      </w:r>
      <w:r w:rsidRPr="0046486A">
        <w:rPr>
          <w:rFonts w:ascii="宋体" w:eastAsia="宋体" w:hAnsi="Calibri" w:cs="宋体"/>
          <w:color w:val="333333"/>
          <w:kern w:val="0"/>
          <w:sz w:val="15"/>
          <w:szCs w:val="15"/>
        </w:rPr>
        <w:t xml:space="preserve"> </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 </w:t>
      </w:r>
      <w:r w:rsidRPr="0046486A">
        <w:rPr>
          <w:rFonts w:ascii="宋体" w:eastAsia="宋体" w:hAnsi="Calibri" w:cs="宋体"/>
          <w:color w:val="333333"/>
          <w:kern w:val="0"/>
          <w:sz w:val="15"/>
          <w:szCs w:val="15"/>
        </w:rPr>
        <w:t>解析</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本题主要考查文化常识。</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A项正确，《被缚的普罗米修斯》是古希腊的一部悲剧作品，作者是悲剧家埃斯库罗斯。剧中通过描写普罗米修斯面对痛苦、折磨时的坚强不屈，体现他爱护人类、不屈服于暴力的光辉形象。</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B项正确，《仲夏夜之梦》是英国剧作家威廉</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莎士比亚创作的一部喜剧，讲述了一个发生在古希腊雅典，有情人终成眷属</w:t>
      </w:r>
      <w:r w:rsidRPr="0046486A">
        <w:rPr>
          <w:rFonts w:ascii="宋体" w:eastAsia="宋体" w:hAnsi="Calibri" w:cs="宋体"/>
          <w:color w:val="333333"/>
          <w:kern w:val="0"/>
          <w:sz w:val="15"/>
          <w:szCs w:val="15"/>
        </w:rPr>
        <w:lastRenderedPageBreak/>
        <w:t>的爱情故事。</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 </w:t>
      </w:r>
      <w:r w:rsidRPr="0046486A">
        <w:rPr>
          <w:rFonts w:ascii="宋体" w:eastAsia="宋体" w:hAnsi="Calibri" w:cs="宋体"/>
          <w:color w:val="333333"/>
          <w:kern w:val="0"/>
          <w:sz w:val="15"/>
          <w:szCs w:val="15"/>
        </w:rPr>
        <w:t>C项正确，</w:t>
      </w:r>
      <w:proofErr w:type="gramStart"/>
      <w:r w:rsidRPr="0046486A">
        <w:rPr>
          <w:rFonts w:ascii="宋体" w:eastAsia="宋体" w:hAnsi="Calibri" w:cs="宋体"/>
          <w:color w:val="333333"/>
          <w:kern w:val="0"/>
          <w:sz w:val="15"/>
          <w:szCs w:val="15"/>
        </w:rPr>
        <w:t>萨</w:t>
      </w:r>
      <w:proofErr w:type="gramEnd"/>
      <w:r w:rsidRPr="0046486A">
        <w:rPr>
          <w:rFonts w:ascii="宋体" w:eastAsia="宋体" w:hAnsi="Calibri" w:cs="宋体"/>
          <w:color w:val="333333"/>
          <w:kern w:val="0"/>
          <w:sz w:val="15"/>
          <w:szCs w:val="15"/>
        </w:rPr>
        <w:t>特是20世纪法国著名的文学家、哲学家和政治评论家，法国无神论存在主义的主要代表人物，同时也是优秀的戏剧家和社会活动家，代表作品《存在与虚无》。</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D项错误，萧伯纳出生于爱尔兰，后移居英国，因此并非美国人。他是现代杰出的现实主义戏剧作家，1925年因作品具有理想主义和人道主义而获诺贝尔文学奖，是世界著名的擅长幽默与讽刺的语言大师，代表作品《圣女贞德》、《伤心之家》等。</w:t>
      </w:r>
    </w:p>
    <w:p w:rsidR="0046486A" w:rsidRPr="0046486A" w:rsidRDefault="0046486A" w:rsidP="0029357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本题为</w:t>
      </w:r>
      <w:proofErr w:type="gramStart"/>
      <w:r w:rsidRPr="0046486A">
        <w:rPr>
          <w:rFonts w:ascii="宋体" w:eastAsia="宋体" w:hAnsi="Calibri" w:cs="宋体"/>
          <w:color w:val="333333"/>
          <w:kern w:val="0"/>
          <w:sz w:val="15"/>
          <w:szCs w:val="15"/>
        </w:rPr>
        <w:t>选非题</w:t>
      </w:r>
      <w:proofErr w:type="gramEnd"/>
      <w:r w:rsidRPr="0046486A">
        <w:rPr>
          <w:rFonts w:ascii="宋体" w:eastAsia="宋体" w:hAnsi="Calibri" w:cs="宋体"/>
          <w:color w:val="333333"/>
          <w:kern w:val="0"/>
          <w:sz w:val="15"/>
          <w:szCs w:val="15"/>
        </w:rPr>
        <w:t>，故正确答案为D。</w:t>
      </w:r>
    </w:p>
    <w:p w:rsidR="0046486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96</w:t>
      </w:r>
      <w:r>
        <w:rPr>
          <w:rFonts w:ascii="宋体" w:eastAsia="宋体" w:hAnsi="Calibri" w:cs="宋体" w:hint="eastAsia"/>
          <w:color w:val="333333"/>
          <w:kern w:val="0"/>
          <w:sz w:val="15"/>
          <w:szCs w:val="15"/>
        </w:rPr>
        <w:t>．</w:t>
      </w:r>
      <w:r w:rsidR="0046486A" w:rsidRPr="0046486A">
        <w:rPr>
          <w:rFonts w:ascii="宋体" w:eastAsia="宋体" w:hAnsi="Calibri" w:cs="宋体"/>
          <w:color w:val="333333"/>
          <w:kern w:val="0"/>
          <w:sz w:val="15"/>
          <w:szCs w:val="15"/>
        </w:rPr>
        <w:t>D，</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 </w:t>
      </w:r>
      <w:r w:rsidRPr="0046486A">
        <w:rPr>
          <w:rFonts w:ascii="宋体" w:eastAsia="宋体" w:hAnsi="Calibri" w:cs="宋体"/>
          <w:color w:val="333333"/>
          <w:kern w:val="0"/>
          <w:sz w:val="15"/>
          <w:szCs w:val="15"/>
        </w:rPr>
        <w:t>解析</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本题考查历史中的重大战役与参战的将领。</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A项正确，长平之战，是发生在秦、赵之间的战役。秦国名将白起率军在赵国的长平一带同赵</w:t>
      </w:r>
      <w:proofErr w:type="gramStart"/>
      <w:r w:rsidRPr="0046486A">
        <w:rPr>
          <w:rFonts w:ascii="宋体" w:eastAsia="宋体" w:hAnsi="Calibri" w:cs="宋体"/>
          <w:color w:val="333333"/>
          <w:kern w:val="0"/>
          <w:sz w:val="15"/>
          <w:szCs w:val="15"/>
        </w:rPr>
        <w:t>括</w:t>
      </w:r>
      <w:proofErr w:type="gramEnd"/>
      <w:r w:rsidRPr="0046486A">
        <w:rPr>
          <w:rFonts w:ascii="宋体" w:eastAsia="宋体" w:hAnsi="Calibri" w:cs="宋体"/>
          <w:color w:val="333333"/>
          <w:kern w:val="0"/>
          <w:sz w:val="15"/>
          <w:szCs w:val="15"/>
        </w:rPr>
        <w:t>率领的赵国军队发生战争。最终赵国战败，秦国获胜。</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B项正确，滑铁卢之战，是法国的军事统帅拿破仑率领的法军对反法盟军在比利时小镇滑铁卢进行的决战，法军惨败。英国元帅威灵顿，是反拿破仑战争中的联盟军统帅之一，以指挥滑铁卢战役闻名于世。</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C项正确，朝鲜战争，原是朝鲜半岛上的朝韩之间的民族内战，后美国、苏联、中国等多个国家不同程度地卷入这场战争。彭德怀是朝鲜战争的中国将领，麦克阿瑟是朝鲜战争中的美国将领。</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D项错误，斯大林格勒保卫战，是第二次世界大战中纳粹德国为争夺苏联南部城市斯大林格勒而进行的战役。苏联主席斯大林任命朱可夫为最高副统帅。隆美尔是德国陆军元帅，主要负责北非战场，并没有参与斯大林格勒保卫战。</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本题为</w:t>
      </w:r>
      <w:proofErr w:type="gramStart"/>
      <w:r w:rsidRPr="0046486A">
        <w:rPr>
          <w:rFonts w:ascii="宋体" w:eastAsia="宋体" w:hAnsi="Calibri" w:cs="宋体"/>
          <w:color w:val="333333"/>
          <w:kern w:val="0"/>
          <w:sz w:val="15"/>
          <w:szCs w:val="15"/>
        </w:rPr>
        <w:t>选非题</w:t>
      </w:r>
      <w:proofErr w:type="gramEnd"/>
      <w:r w:rsidRPr="0046486A">
        <w:rPr>
          <w:rFonts w:ascii="宋体" w:eastAsia="宋体" w:hAnsi="Calibri" w:cs="宋体"/>
          <w:color w:val="333333"/>
          <w:kern w:val="0"/>
          <w:sz w:val="15"/>
          <w:szCs w:val="15"/>
        </w:rPr>
        <w:t>，故正确答案为D。</w:t>
      </w:r>
    </w:p>
    <w:p w:rsidR="0046486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97</w:t>
      </w:r>
      <w:r>
        <w:rPr>
          <w:rFonts w:ascii="宋体" w:eastAsia="宋体" w:hAnsi="Calibri" w:cs="宋体" w:hint="eastAsia"/>
          <w:color w:val="333333"/>
          <w:kern w:val="0"/>
          <w:sz w:val="15"/>
          <w:szCs w:val="15"/>
        </w:rPr>
        <w:t>．</w:t>
      </w:r>
      <w:r w:rsidR="0046486A" w:rsidRPr="0046486A">
        <w:rPr>
          <w:rFonts w:ascii="宋体" w:eastAsia="宋体" w:hAnsi="Calibri" w:cs="宋体"/>
          <w:color w:val="333333"/>
          <w:kern w:val="0"/>
          <w:sz w:val="15"/>
          <w:szCs w:val="15"/>
        </w:rPr>
        <w:t>D，</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 </w:t>
      </w:r>
      <w:r w:rsidRPr="0046486A">
        <w:rPr>
          <w:rFonts w:ascii="宋体" w:eastAsia="宋体" w:hAnsi="Calibri" w:cs="宋体"/>
          <w:color w:val="333333"/>
          <w:kern w:val="0"/>
          <w:sz w:val="15"/>
          <w:szCs w:val="15"/>
        </w:rPr>
        <w:t>解析</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本题考查世界地理中的大河起源。</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A项正确，长江是我国第一长河，起源于</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世界屋脊</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青藏高原的唐古拉山脉各拉丹冬峰西南侧。自西向东干流流经11个省、自治区、直辖市，于崇明岛以东注入东海。</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B项正确，黄河是我国第二长河，起源于我国青海省巴颜喀拉山脉。自西向东流经9个省、自治区，最后流入渤海。</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C项正确，莱茵河是西欧第一大河，起源于瑞士境内的阿尔卑斯山北麓，西北流经列支敦士登、奥地利、法国、德国和荷兰，最后在鹿特丹附近注入北海。</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D项错误，亚马逊河位于南美洲，是世界第二长河。最西端的发源地是位于太平洋附近的安第斯山，入口在大西洋。落基山位于北美洲。</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本题为</w:t>
      </w:r>
      <w:proofErr w:type="gramStart"/>
      <w:r w:rsidRPr="0046486A">
        <w:rPr>
          <w:rFonts w:ascii="宋体" w:eastAsia="宋体" w:hAnsi="Calibri" w:cs="宋体"/>
          <w:color w:val="333333"/>
          <w:kern w:val="0"/>
          <w:sz w:val="15"/>
          <w:szCs w:val="15"/>
        </w:rPr>
        <w:t>选非题</w:t>
      </w:r>
      <w:proofErr w:type="gramEnd"/>
      <w:r w:rsidRPr="0046486A">
        <w:rPr>
          <w:rFonts w:ascii="宋体" w:eastAsia="宋体" w:hAnsi="Calibri" w:cs="宋体"/>
          <w:color w:val="333333"/>
          <w:kern w:val="0"/>
          <w:sz w:val="15"/>
          <w:szCs w:val="15"/>
        </w:rPr>
        <w:t>，故正确答案为D。</w:t>
      </w:r>
    </w:p>
    <w:p w:rsidR="0046486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98</w:t>
      </w:r>
      <w:r>
        <w:rPr>
          <w:rFonts w:ascii="宋体" w:eastAsia="宋体" w:hAnsi="Calibri" w:cs="宋体" w:hint="eastAsia"/>
          <w:color w:val="333333"/>
          <w:kern w:val="0"/>
          <w:sz w:val="15"/>
          <w:szCs w:val="15"/>
        </w:rPr>
        <w:t>．</w:t>
      </w:r>
      <w:r w:rsidR="0046486A" w:rsidRPr="0046486A">
        <w:rPr>
          <w:rFonts w:ascii="宋体" w:eastAsia="宋体" w:hAnsi="Calibri" w:cs="宋体"/>
          <w:color w:val="333333"/>
          <w:kern w:val="0"/>
          <w:sz w:val="15"/>
          <w:szCs w:val="15"/>
        </w:rPr>
        <w:t>D，</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 </w:t>
      </w:r>
      <w:r w:rsidRPr="0046486A">
        <w:rPr>
          <w:rFonts w:ascii="宋体" w:eastAsia="宋体" w:hAnsi="Calibri" w:cs="宋体"/>
          <w:color w:val="333333"/>
          <w:kern w:val="0"/>
          <w:sz w:val="15"/>
          <w:szCs w:val="15"/>
        </w:rPr>
        <w:t>解析</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本题考查地方性法规的制定机关。</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A项正确，根据《中国人民共和国立法法》第七十二条规定:</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省、自治区、直辖市的人民代表大会及其常务委员会根据本行政区域的具体情况和实际需要，在不与宪法、法律、行政法规相抵触的前提下，可以制定地方性法规。</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因此省级人大及其常委会有权制定地方性法规。</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B项正确，根据《中国人民共和国立法法》第七十二条规定:</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设区的市的人民代表大会及其常务委员会根据本市的具体情况和实际需要，在不与宪法、法律、行政法规和本省、自治区的地方性法规相抵触的前提下，可以对城乡建设与管理、环境保护、历史文化保护等方面的事项制定地方性法规，法律对设区的市制定地方性法规的事项另有规定的，从其规定。设区的市的地方性法规须报省、自治区的人民代表大会常务委员会批准后施行。</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因此设区的市人大及其常委会有权制定地方性法规。</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C项正确，根据《中国人民共和国立法法》第七十二条规定：</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自治州的人民代表大会及其常务委员会可以依照本条第二款规定行使设区的市制定地方性法规的职权。</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因此自治州人大及其常委会有权制定地方性法规。</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D项错误，法律未授权县级人大及其常委会制定地方性法规的权利，因此其无权制定地方性法规。</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本题为</w:t>
      </w:r>
      <w:proofErr w:type="gramStart"/>
      <w:r w:rsidRPr="0046486A">
        <w:rPr>
          <w:rFonts w:ascii="宋体" w:eastAsia="宋体" w:hAnsi="Calibri" w:cs="宋体"/>
          <w:color w:val="333333"/>
          <w:kern w:val="0"/>
          <w:sz w:val="15"/>
          <w:szCs w:val="15"/>
        </w:rPr>
        <w:t>选非题</w:t>
      </w:r>
      <w:proofErr w:type="gramEnd"/>
      <w:r w:rsidRPr="0046486A">
        <w:rPr>
          <w:rFonts w:ascii="宋体" w:eastAsia="宋体" w:hAnsi="Calibri" w:cs="宋体"/>
          <w:color w:val="333333"/>
          <w:kern w:val="0"/>
          <w:sz w:val="15"/>
          <w:szCs w:val="15"/>
        </w:rPr>
        <w:t>，故正确答案为D。</w:t>
      </w:r>
    </w:p>
    <w:p w:rsidR="0046486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99</w:t>
      </w:r>
      <w:r>
        <w:rPr>
          <w:rFonts w:ascii="宋体" w:eastAsia="宋体" w:hAnsi="Calibri" w:cs="宋体" w:hint="eastAsia"/>
          <w:color w:val="333333"/>
          <w:kern w:val="0"/>
          <w:sz w:val="15"/>
          <w:szCs w:val="15"/>
        </w:rPr>
        <w:t>．</w:t>
      </w:r>
      <w:r w:rsidR="0046486A" w:rsidRPr="0046486A">
        <w:rPr>
          <w:rFonts w:ascii="宋体" w:eastAsia="宋体" w:hAnsi="Calibri" w:cs="宋体"/>
          <w:color w:val="333333"/>
          <w:kern w:val="0"/>
          <w:sz w:val="15"/>
          <w:szCs w:val="15"/>
        </w:rPr>
        <w:t>C，</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lastRenderedPageBreak/>
        <w:t> </w:t>
      </w:r>
      <w:r w:rsidRPr="0046486A">
        <w:rPr>
          <w:rFonts w:ascii="宋体" w:eastAsia="宋体" w:hAnsi="Calibri" w:cs="宋体"/>
          <w:color w:val="333333"/>
          <w:kern w:val="0"/>
          <w:sz w:val="15"/>
          <w:szCs w:val="15"/>
        </w:rPr>
        <w:t>解析</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本题主要考察科技常识中的军事常识。</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A项正确，尼米兹级航母是美国综合作战能力最强的现役核动力航空母舰，也是目前世界上排水量最大、载机最多、现代化程度最高的一级核动力航空母舰。</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B项正确，S300导弹系统是俄罗斯研发生产的第三代地对空导弹系统的合称，共有三种基本型号S-300P、S-300V、S-300F，并以这3种基本型号为基础衍生、改进出了诸多新型号，包括了陆、海、空军三大系列的防空导弹。S300系列防空导弹目前可适应从超低空到高空、近距离到超远程的全空域作战。</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C项错误，</w:t>
      </w:r>
      <w:proofErr w:type="gramStart"/>
      <w:r w:rsidRPr="0046486A">
        <w:rPr>
          <w:rFonts w:ascii="宋体" w:eastAsia="宋体" w:hAnsi="Calibri" w:cs="宋体"/>
          <w:color w:val="333333"/>
          <w:kern w:val="0"/>
          <w:sz w:val="15"/>
          <w:szCs w:val="15"/>
        </w:rPr>
        <w:t>枭</w:t>
      </w:r>
      <w:proofErr w:type="gramEnd"/>
      <w:r w:rsidRPr="0046486A">
        <w:rPr>
          <w:rFonts w:ascii="宋体" w:eastAsia="宋体" w:hAnsi="Calibri" w:cs="宋体"/>
          <w:color w:val="333333"/>
          <w:kern w:val="0"/>
          <w:sz w:val="15"/>
          <w:szCs w:val="15"/>
        </w:rPr>
        <w:t>龙战机（FC-1），是中国成都飞机公司与巴基斯坦航空综合企业合作研制生产的单座单发轻型多用途战机，有超视距作战能力，需要驾驶员，并非无人机。</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D项正确，F-22</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猛禽</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战斗机是由美国洛克希德</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马丁公司和波音公司联合研制的单座双发高隐身性第五代战斗机，并于21世纪初期陆续开始进入美国空军服役。</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本题为</w:t>
      </w:r>
      <w:proofErr w:type="gramStart"/>
      <w:r w:rsidRPr="0046486A">
        <w:rPr>
          <w:rFonts w:ascii="宋体" w:eastAsia="宋体" w:hAnsi="Calibri" w:cs="宋体"/>
          <w:color w:val="333333"/>
          <w:kern w:val="0"/>
          <w:sz w:val="15"/>
          <w:szCs w:val="15"/>
        </w:rPr>
        <w:t>选非题</w:t>
      </w:r>
      <w:proofErr w:type="gramEnd"/>
      <w:r w:rsidRPr="0046486A">
        <w:rPr>
          <w:rFonts w:ascii="宋体" w:eastAsia="宋体" w:hAnsi="Calibri" w:cs="宋体"/>
          <w:color w:val="333333"/>
          <w:kern w:val="0"/>
          <w:sz w:val="15"/>
          <w:szCs w:val="15"/>
        </w:rPr>
        <w:t>，故正确答案为C。</w:t>
      </w:r>
      <w:r w:rsidRPr="0046486A">
        <w:rPr>
          <w:rFonts w:ascii="宋体" w:eastAsia="宋体" w:hAnsi="Calibri" w:cs="宋体"/>
          <w:color w:val="333333"/>
          <w:kern w:val="0"/>
          <w:sz w:val="15"/>
          <w:szCs w:val="15"/>
        </w:rPr>
        <w:t> </w:t>
      </w:r>
    </w:p>
    <w:p w:rsidR="0046486A" w:rsidRPr="0046486A" w:rsidRDefault="0029357A" w:rsidP="0029357A">
      <w:pPr>
        <w:autoSpaceDE w:val="0"/>
        <w:autoSpaceDN w:val="0"/>
        <w:adjustRightInd w:val="0"/>
        <w:ind w:firstLineChars="200" w:firstLine="300"/>
        <w:jc w:val="left"/>
        <w:rPr>
          <w:rFonts w:ascii="宋体" w:eastAsia="宋体" w:hAnsi="Calibri" w:cs="宋体"/>
          <w:color w:val="333333"/>
          <w:kern w:val="0"/>
          <w:sz w:val="15"/>
          <w:szCs w:val="15"/>
        </w:rPr>
      </w:pPr>
      <w:r>
        <w:rPr>
          <w:rFonts w:ascii="宋体" w:eastAsia="宋体" w:hAnsi="Calibri" w:cs="宋体"/>
          <w:color w:val="333333"/>
          <w:kern w:val="0"/>
          <w:sz w:val="15"/>
          <w:szCs w:val="15"/>
        </w:rPr>
        <w:t>100</w:t>
      </w:r>
      <w:r>
        <w:rPr>
          <w:rFonts w:ascii="宋体" w:eastAsia="宋体" w:hAnsi="Calibri" w:cs="宋体" w:hint="eastAsia"/>
          <w:color w:val="333333"/>
          <w:kern w:val="0"/>
          <w:sz w:val="15"/>
          <w:szCs w:val="15"/>
        </w:rPr>
        <w:t>．</w:t>
      </w:r>
      <w:r w:rsidR="0046486A" w:rsidRPr="0046486A">
        <w:rPr>
          <w:rFonts w:ascii="宋体" w:eastAsia="宋体" w:hAnsi="Calibri" w:cs="宋体"/>
          <w:color w:val="333333"/>
          <w:kern w:val="0"/>
          <w:sz w:val="15"/>
          <w:szCs w:val="15"/>
        </w:rPr>
        <w:t>C，</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 </w:t>
      </w:r>
      <w:r w:rsidRPr="0046486A">
        <w:rPr>
          <w:rFonts w:ascii="宋体" w:eastAsia="宋体" w:hAnsi="Calibri" w:cs="宋体"/>
          <w:color w:val="333333"/>
          <w:kern w:val="0"/>
          <w:sz w:val="15"/>
          <w:szCs w:val="15"/>
        </w:rPr>
        <w:t>解析</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本题主要考察时事政治，主要涉及十八届五中全会和</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十三五</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规划的相关知识。</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A项正确，</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十三五</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规划纲要指出：坚持发展是第一要务，牢固树立和贯彻落实创新、协调、绿色、开放、共享的发展理念，以提高发展质量和效益为中心，以供给侧结构性改革为主线，扩大有效供给，满足有效需求，加快形成引领经济发展新常态的体制机制和发展方式。</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B项正确，</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十三五</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规划纲要提出：创新是引领发展的第一动力。必须把创新摆在国家发展全局的核心位置，不断推进理论创新、制度创新、科技创新、文化创新等各方面创新，让创新贯穿党和国家一切工作，让创新在全社会蔚然成风。</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C项错误，</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十三五</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规划纲要指出：适应消费加快升级，以消费环境改善释放消费潜力，以供给改善和创新更好满足、创造消费需求，不断增强消费拉动经济的基础作用。围绕有效需求扩大有效投资，优化供给结构，提高投资效率，发挥投资对稳增长、调结构的关键作用。规划中只有</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消费对拉动经济起基础作用</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的表述，并未提及</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投资对推动发展起基础性作用</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的表述，故C项错误。</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D项正确，</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十三五</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规划纲要第十四章深化行政管理体制改革指出，加快政府职能转变，持续推进简政放权、放管结合、优化服务，提高行政效能，激发市场活力和社会创造力。所以</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放、管、服</w:t>
      </w:r>
      <w:r w:rsidRPr="0046486A">
        <w:rPr>
          <w:rFonts w:ascii="宋体" w:eastAsia="宋体" w:hAnsi="Calibri" w:cs="宋体"/>
          <w:color w:val="333333"/>
          <w:kern w:val="0"/>
          <w:sz w:val="15"/>
          <w:szCs w:val="15"/>
        </w:rPr>
        <w:t>”</w:t>
      </w:r>
      <w:r w:rsidRPr="0046486A">
        <w:rPr>
          <w:rFonts w:ascii="宋体" w:eastAsia="宋体" w:hAnsi="Calibri" w:cs="宋体"/>
          <w:color w:val="333333"/>
          <w:kern w:val="0"/>
          <w:sz w:val="15"/>
          <w:szCs w:val="15"/>
        </w:rPr>
        <w:t>是我国当前和今后一个时期政府职能转变的主要任务。</w:t>
      </w:r>
    </w:p>
    <w:p w:rsidR="0046486A" w:rsidRPr="0046486A" w:rsidRDefault="0046486A" w:rsidP="0046486A">
      <w:pPr>
        <w:autoSpaceDE w:val="0"/>
        <w:autoSpaceDN w:val="0"/>
        <w:adjustRightInd w:val="0"/>
        <w:ind w:firstLineChars="200" w:firstLine="300"/>
        <w:jc w:val="left"/>
        <w:rPr>
          <w:rFonts w:ascii="宋体" w:eastAsia="宋体" w:hAnsi="Calibri" w:cs="宋体"/>
          <w:color w:val="333333"/>
          <w:kern w:val="0"/>
          <w:sz w:val="15"/>
          <w:szCs w:val="15"/>
        </w:rPr>
      </w:pPr>
      <w:r w:rsidRPr="0046486A">
        <w:rPr>
          <w:rFonts w:ascii="宋体" w:eastAsia="宋体" w:hAnsi="Calibri" w:cs="宋体"/>
          <w:color w:val="333333"/>
          <w:kern w:val="0"/>
          <w:sz w:val="15"/>
          <w:szCs w:val="15"/>
        </w:rPr>
        <w:t>本题为</w:t>
      </w:r>
      <w:proofErr w:type="gramStart"/>
      <w:r w:rsidRPr="0046486A">
        <w:rPr>
          <w:rFonts w:ascii="宋体" w:eastAsia="宋体" w:hAnsi="Calibri" w:cs="宋体"/>
          <w:color w:val="333333"/>
          <w:kern w:val="0"/>
          <w:sz w:val="15"/>
          <w:szCs w:val="15"/>
        </w:rPr>
        <w:t>选非题</w:t>
      </w:r>
      <w:proofErr w:type="gramEnd"/>
      <w:r w:rsidRPr="0046486A">
        <w:rPr>
          <w:rFonts w:ascii="宋体" w:eastAsia="宋体" w:hAnsi="Calibri" w:cs="宋体"/>
          <w:color w:val="333333"/>
          <w:kern w:val="0"/>
          <w:sz w:val="15"/>
          <w:szCs w:val="15"/>
        </w:rPr>
        <w:t>，故正确答案为C。</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hint="eastAsia"/>
          <w:color w:val="333333"/>
          <w:kern w:val="0"/>
          <w:sz w:val="15"/>
          <w:szCs w:val="15"/>
        </w:rPr>
        <w:t>101、</w:t>
      </w:r>
      <w:r w:rsidRPr="00AD33A4">
        <w:rPr>
          <w:rFonts w:ascii="宋体" w:eastAsia="宋体" w:hAnsi="Calibri" w:cs="宋体"/>
          <w:color w:val="333333"/>
          <w:kern w:val="0"/>
          <w:sz w:val="15"/>
          <w:szCs w:val="15"/>
        </w:rPr>
        <w:t xml:space="preserve">A </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解析</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根据题干，求</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与上年相比增速最快的年份</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，可知，本题为一般增长率问题。定位统计图，可得每年S市全年用于研究与试验发展（R&amp;D）经费，根据</w:t>
      </w:r>
      <w:r w:rsidRPr="00AD33A4">
        <w:rPr>
          <w:rFonts w:ascii="宋体" w:eastAsia="宋体" w:hAnsi="Calibri" w:cs="宋体"/>
          <w:noProof/>
          <w:color w:val="333333"/>
          <w:kern w:val="0"/>
          <w:sz w:val="15"/>
          <w:szCs w:val="15"/>
        </w:rPr>
        <w:drawing>
          <wp:inline distT="0" distB="0" distL="0" distR="0" wp14:anchorId="54770C51" wp14:editId="7620572A">
            <wp:extent cx="1524000" cy="295275"/>
            <wp:effectExtent l="19050" t="0" r="0" b="0"/>
            <wp:docPr id="118" name="图片 118" descr="http://fb.fbstatic.cn/api/xingce/accessories/formulas?latex=kJ5%2B0l%2F%2BvipzUrKQ924mazRgVtJlTT9wGX5tFE6Z48VwL93R5lJbsR48HsGvuk%2BlGiZD82RHLNM7BHQnBx886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fb.fbstatic.cn/api/xingce/accessories/formulas?latex=kJ5%2B0l%2F%2BvipzUrKQ924mazRgVtJlTT9wGX5tFE6Z48VwL93R5lJbsR48HsGvuk%2BlGiZD82RHLNM7BHQnBx886w%3D%3D"/>
                    <pic:cNvPicPr>
                      <a:picLocks noChangeAspect="1" noChangeArrowheads="1"/>
                    </pic:cNvPicPr>
                  </pic:nvPicPr>
                  <pic:blipFill>
                    <a:blip r:embed="rId179" cstate="print"/>
                    <a:srcRect/>
                    <a:stretch>
                      <a:fillRect/>
                    </a:stretch>
                  </pic:blipFill>
                  <pic:spPr bwMode="auto">
                    <a:xfrm>
                      <a:off x="0" y="0"/>
                      <a:ext cx="1524000" cy="295275"/>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可得2013年对应增速为：</w:t>
      </w:r>
      <w:r w:rsidRPr="00AD33A4">
        <w:rPr>
          <w:rFonts w:ascii="宋体" w:eastAsia="宋体" w:hAnsi="Calibri" w:cs="宋体"/>
          <w:noProof/>
          <w:color w:val="333333"/>
          <w:kern w:val="0"/>
          <w:sz w:val="15"/>
          <w:szCs w:val="15"/>
        </w:rPr>
        <w:drawing>
          <wp:inline distT="0" distB="0" distL="0" distR="0" wp14:anchorId="51BCDAFF" wp14:editId="552A4253">
            <wp:extent cx="1257300" cy="266700"/>
            <wp:effectExtent l="19050" t="0" r="0" b="0"/>
            <wp:docPr id="119" name="图片 119" descr="http://fb.fbstatic.cn/api/xingce/accessories/formulas?latex=8SVaqTiVeBRfqy8igquH1pTOXs%2BVeuq9zdwF9xiDKBVbfTPlOWiNO7JzSDUZxnlLOEz9Nk4EE942FmrRfEJeT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fb.fbstatic.cn/api/xingce/accessories/formulas?latex=8SVaqTiVeBRfqy8igquH1pTOXs%2BVeuq9zdwF9xiDKBVbfTPlOWiNO7JzSDUZxnlLOEz9Nk4EE942FmrRfEJeTg%3D%3D"/>
                    <pic:cNvPicPr>
                      <a:picLocks noChangeAspect="1" noChangeArrowheads="1"/>
                    </pic:cNvPicPr>
                  </pic:nvPicPr>
                  <pic:blipFill>
                    <a:blip r:embed="rId180" cstate="print"/>
                    <a:srcRect/>
                    <a:stretch>
                      <a:fillRect/>
                    </a:stretch>
                  </pic:blipFill>
                  <pic:spPr bwMode="auto">
                    <a:xfrm>
                      <a:off x="0" y="0"/>
                      <a:ext cx="1257300" cy="26670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；2014年对应增速为：</w:t>
      </w:r>
      <w:r w:rsidRPr="00AD33A4">
        <w:rPr>
          <w:rFonts w:ascii="宋体" w:eastAsia="宋体" w:hAnsi="Calibri" w:cs="宋体"/>
          <w:noProof/>
          <w:color w:val="333333"/>
          <w:kern w:val="0"/>
          <w:sz w:val="15"/>
          <w:szCs w:val="15"/>
        </w:rPr>
        <w:drawing>
          <wp:inline distT="0" distB="0" distL="0" distR="0" wp14:anchorId="513F5440" wp14:editId="058FFCE3">
            <wp:extent cx="1257300" cy="266700"/>
            <wp:effectExtent l="19050" t="0" r="0" b="0"/>
            <wp:docPr id="120" name="图片 120" descr="http://fb.fbstatic.cn/api/xingce/accessories/formulas?latex=buWeirdT4Y1lYitqkufkdokJQM%2FMNQIYaOX4ceZI7n4us4xfJ4PAQKZT%2FP%2FyrWq%2FlnMIJBpQ%2FVzlLgN4J2%2Fk6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fb.fbstatic.cn/api/xingce/accessories/formulas?latex=buWeirdT4Y1lYitqkufkdokJQM%2FMNQIYaOX4ceZI7n4us4xfJ4PAQKZT%2FP%2FyrWq%2FlnMIJBpQ%2FVzlLgN4J2%2Fk6g%3D%3D"/>
                    <pic:cNvPicPr>
                      <a:picLocks noChangeAspect="1" noChangeArrowheads="1"/>
                    </pic:cNvPicPr>
                  </pic:nvPicPr>
                  <pic:blipFill>
                    <a:blip r:embed="rId181" cstate="print"/>
                    <a:srcRect/>
                    <a:stretch>
                      <a:fillRect/>
                    </a:stretch>
                  </pic:blipFill>
                  <pic:spPr bwMode="auto">
                    <a:xfrm>
                      <a:off x="0" y="0"/>
                      <a:ext cx="1257300" cy="26670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；2015年对应增速为：</w:t>
      </w:r>
      <w:r w:rsidRPr="00AD33A4">
        <w:rPr>
          <w:rFonts w:ascii="宋体" w:eastAsia="宋体" w:hAnsi="Calibri" w:cs="宋体"/>
          <w:noProof/>
          <w:color w:val="333333"/>
          <w:kern w:val="0"/>
          <w:sz w:val="15"/>
          <w:szCs w:val="15"/>
        </w:rPr>
        <w:drawing>
          <wp:inline distT="0" distB="0" distL="0" distR="0" wp14:anchorId="7FE53793" wp14:editId="1791FB90">
            <wp:extent cx="1257300" cy="266700"/>
            <wp:effectExtent l="19050" t="0" r="0" b="0"/>
            <wp:docPr id="121" name="图片 121" descr="http://fb.fbstatic.cn/api/xingce/accessories/formulas?latex=uwgOA2v%2FTy7J3aN4SPajbznoPGqGEDm3kkOkbYExeCfvyhq14eh6Ulianh28yMvJwmKjOoxVN8sxHfwvaEv39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fb.fbstatic.cn/api/xingce/accessories/formulas?latex=uwgOA2v%2FTy7J3aN4SPajbznoPGqGEDm3kkOkbYExeCfvyhq14eh6Ulianh28yMvJwmKjOoxVN8sxHfwvaEv39A%3D%3D"/>
                    <pic:cNvPicPr>
                      <a:picLocks noChangeAspect="1" noChangeArrowheads="1"/>
                    </pic:cNvPicPr>
                  </pic:nvPicPr>
                  <pic:blipFill>
                    <a:blip r:embed="rId182" cstate="print"/>
                    <a:srcRect/>
                    <a:stretch>
                      <a:fillRect/>
                    </a:stretch>
                  </pic:blipFill>
                  <pic:spPr bwMode="auto">
                    <a:xfrm>
                      <a:off x="0" y="0"/>
                      <a:ext cx="1257300" cy="26670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；2016年对应增速为：</w:t>
      </w:r>
      <w:r w:rsidRPr="00AD33A4">
        <w:rPr>
          <w:rFonts w:ascii="宋体" w:eastAsia="宋体" w:hAnsi="Calibri" w:cs="宋体"/>
          <w:noProof/>
          <w:color w:val="333333"/>
          <w:kern w:val="0"/>
          <w:sz w:val="15"/>
          <w:szCs w:val="15"/>
        </w:rPr>
        <w:drawing>
          <wp:inline distT="0" distB="0" distL="0" distR="0" wp14:anchorId="566C9236" wp14:editId="1E3205B9">
            <wp:extent cx="1323975" cy="266700"/>
            <wp:effectExtent l="19050" t="0" r="9525" b="0"/>
            <wp:docPr id="122" name="图片 122" descr="http://fb.fbstatic.cn/api/xingce/accessories/formulas?latex=A1vBPOcApgaQnfcHI8N8Mw3m%2FeUbr8eU18auWrLx7BqVEn5KdRRu2AXTMu7vKOz9dnU8OLYn6D0teDUPLwmLK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fb.fbstatic.cn/api/xingce/accessories/formulas?latex=A1vBPOcApgaQnfcHI8N8Mw3m%2FeUbr8eU18auWrLx7BqVEn5KdRRu2AXTMu7vKOz9dnU8OLYn6D0teDUPLwmLKg%3D%3D"/>
                    <pic:cNvPicPr>
                      <a:picLocks noChangeAspect="1" noChangeArrowheads="1"/>
                    </pic:cNvPicPr>
                  </pic:nvPicPr>
                  <pic:blipFill>
                    <a:blip r:embed="rId183" cstate="print"/>
                    <a:srcRect/>
                    <a:stretch>
                      <a:fillRect/>
                    </a:stretch>
                  </pic:blipFill>
                  <pic:spPr bwMode="auto">
                    <a:xfrm>
                      <a:off x="0" y="0"/>
                      <a:ext cx="1323975" cy="26670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。2013年对应增速分子最大，分母最小，故分数最大。</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故正确答案为A。</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hint="eastAsia"/>
          <w:color w:val="333333"/>
          <w:kern w:val="0"/>
          <w:sz w:val="15"/>
          <w:szCs w:val="15"/>
        </w:rPr>
        <w:t>102、</w:t>
      </w:r>
      <w:r w:rsidRPr="00AD33A4">
        <w:rPr>
          <w:rFonts w:ascii="宋体" w:eastAsia="宋体" w:hAnsi="Calibri" w:cs="宋体"/>
          <w:color w:val="333333"/>
          <w:kern w:val="0"/>
          <w:sz w:val="15"/>
          <w:szCs w:val="15"/>
        </w:rPr>
        <w:t xml:space="preserve">C </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解析</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根据题干</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2015和2016年S市研究与试验发展经费总支出占同期生产总值的比重</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w:t>
      </w:r>
      <w:proofErr w:type="gramStart"/>
      <w:r w:rsidRPr="00AD33A4">
        <w:rPr>
          <w:rFonts w:ascii="宋体" w:eastAsia="宋体" w:hAnsi="Calibri" w:cs="宋体"/>
          <w:color w:val="333333"/>
          <w:kern w:val="0"/>
          <w:sz w:val="15"/>
          <w:szCs w:val="15"/>
        </w:rPr>
        <w:t>而材料</w:t>
      </w:r>
      <w:proofErr w:type="gramEnd"/>
      <w:r w:rsidRPr="00AD33A4">
        <w:rPr>
          <w:rFonts w:ascii="宋体" w:eastAsia="宋体" w:hAnsi="Calibri" w:cs="宋体"/>
          <w:color w:val="333333"/>
          <w:kern w:val="0"/>
          <w:sz w:val="15"/>
          <w:szCs w:val="15"/>
        </w:rPr>
        <w:t>已给出两年的比重，故本题为混合比重问题。定位统计图：</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15年S市研究与试验发展经费占S市生产总值的比重为</w:t>
      </w:r>
      <w:r w:rsidRPr="00AD33A4">
        <w:rPr>
          <w:rFonts w:ascii="宋体" w:eastAsia="宋体" w:hAnsi="Calibri" w:cs="宋体"/>
          <w:noProof/>
          <w:color w:val="333333"/>
          <w:kern w:val="0"/>
          <w:sz w:val="15"/>
          <w:szCs w:val="15"/>
        </w:rPr>
        <w:drawing>
          <wp:inline distT="0" distB="0" distL="0" distR="0" wp14:anchorId="6596A2F7" wp14:editId="5EF6C3EE">
            <wp:extent cx="342900" cy="171450"/>
            <wp:effectExtent l="19050" t="0" r="0" b="0"/>
            <wp:docPr id="127" name="图片 127" descr="http://fb.fbstatic.cn/api/xingce/accessories/formulas?latex=UT4qrwEgQDMTAOIq9Hj1s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fb.fbstatic.cn/api/xingce/accessories/formulas?latex=UT4qrwEgQDMTAOIq9Hj1sg%3D%3D"/>
                    <pic:cNvPicPr>
                      <a:picLocks noChangeAspect="1" noChangeArrowheads="1"/>
                    </pic:cNvPicPr>
                  </pic:nvPicPr>
                  <pic:blipFill>
                    <a:blip r:embed="rId184" cstate="print"/>
                    <a:srcRect/>
                    <a:stretch>
                      <a:fillRect/>
                    </a:stretch>
                  </pic:blipFill>
                  <pic:spPr bwMode="auto">
                    <a:xfrm>
                      <a:off x="0" y="0"/>
                      <a:ext cx="342900" cy="17145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，2016年S市研究与试验发展经费占S市生产总值的比重为</w:t>
      </w:r>
      <w:r w:rsidRPr="00AD33A4">
        <w:rPr>
          <w:rFonts w:ascii="宋体" w:eastAsia="宋体" w:hAnsi="Calibri" w:cs="宋体"/>
          <w:noProof/>
          <w:color w:val="333333"/>
          <w:kern w:val="0"/>
          <w:sz w:val="15"/>
          <w:szCs w:val="15"/>
        </w:rPr>
        <w:drawing>
          <wp:inline distT="0" distB="0" distL="0" distR="0" wp14:anchorId="3BC7785F" wp14:editId="6E61B877">
            <wp:extent cx="276225" cy="171450"/>
            <wp:effectExtent l="19050" t="0" r="9525" b="0"/>
            <wp:docPr id="128" name="图片 128" descr="http://fb.fbstatic.cn/api/xingce/accessories/formulas?latex=g58uEo4P5pdYhFP3N02TZ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fb.fbstatic.cn/api/xingce/accessories/formulas?latex=g58uEo4P5pdYhFP3N02TZA%3D%3D"/>
                    <pic:cNvPicPr>
                      <a:picLocks noChangeAspect="1" noChangeArrowheads="1"/>
                    </pic:cNvPicPr>
                  </pic:nvPicPr>
                  <pic:blipFill>
                    <a:blip r:embed="rId185" cstate="print"/>
                    <a:srcRect/>
                    <a:stretch>
                      <a:fillRect/>
                    </a:stretch>
                  </pic:blipFill>
                  <pic:spPr bwMode="auto">
                    <a:xfrm>
                      <a:off x="0" y="0"/>
                      <a:ext cx="276225" cy="17145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，根据混合比重原则</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混合居中但不中，偏向于基数大的</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。因此混合比重在</w:t>
      </w:r>
      <w:r w:rsidRPr="00AD33A4">
        <w:rPr>
          <w:rFonts w:ascii="宋体" w:eastAsia="宋体" w:hAnsi="Calibri" w:cs="宋体"/>
          <w:noProof/>
          <w:color w:val="333333"/>
          <w:kern w:val="0"/>
          <w:sz w:val="15"/>
          <w:szCs w:val="15"/>
        </w:rPr>
        <w:drawing>
          <wp:inline distT="0" distB="0" distL="0" distR="0" wp14:anchorId="35EE92E9" wp14:editId="1C86BADB">
            <wp:extent cx="342900" cy="171450"/>
            <wp:effectExtent l="19050" t="0" r="0" b="0"/>
            <wp:docPr id="129" name="图片 129" descr="http://fb.fbstatic.cn/api/xingce/accessories/formulas?latex=UT4qrwEgQDMTAOIq9Hj1s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fb.fbstatic.cn/api/xingce/accessories/formulas?latex=UT4qrwEgQDMTAOIq9Hj1sg%3D%3D"/>
                    <pic:cNvPicPr>
                      <a:picLocks noChangeAspect="1" noChangeArrowheads="1"/>
                    </pic:cNvPicPr>
                  </pic:nvPicPr>
                  <pic:blipFill>
                    <a:blip r:embed="rId184" cstate="print"/>
                    <a:srcRect/>
                    <a:stretch>
                      <a:fillRect/>
                    </a:stretch>
                  </pic:blipFill>
                  <pic:spPr bwMode="auto">
                    <a:xfrm>
                      <a:off x="0" y="0"/>
                      <a:ext cx="342900" cy="17145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与</w:t>
      </w:r>
      <w:r w:rsidRPr="00AD33A4">
        <w:rPr>
          <w:rFonts w:ascii="宋体" w:eastAsia="宋体" w:hAnsi="Calibri" w:cs="宋体"/>
          <w:noProof/>
          <w:color w:val="333333"/>
          <w:kern w:val="0"/>
          <w:sz w:val="15"/>
          <w:szCs w:val="15"/>
        </w:rPr>
        <w:drawing>
          <wp:inline distT="0" distB="0" distL="0" distR="0" wp14:anchorId="77BB1E99" wp14:editId="6091D8E1">
            <wp:extent cx="276225" cy="171450"/>
            <wp:effectExtent l="19050" t="0" r="9525" b="0"/>
            <wp:docPr id="130" name="图片 130" descr="http://fb.fbstatic.cn/api/xingce/accessories/formulas?latex=g58uEo4P5pdYhFP3N02TZ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fb.fbstatic.cn/api/xingce/accessories/formulas?latex=g58uEo4P5pdYhFP3N02TZA%3D%3D"/>
                    <pic:cNvPicPr>
                      <a:picLocks noChangeAspect="1" noChangeArrowheads="1"/>
                    </pic:cNvPicPr>
                  </pic:nvPicPr>
                  <pic:blipFill>
                    <a:blip r:embed="rId185" cstate="print"/>
                    <a:srcRect/>
                    <a:stretch>
                      <a:fillRect/>
                    </a:stretch>
                  </pic:blipFill>
                  <pic:spPr bwMode="auto">
                    <a:xfrm>
                      <a:off x="0" y="0"/>
                      <a:ext cx="276225" cy="17145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之间，</w:t>
      </w:r>
      <w:r w:rsidRPr="00AD33A4">
        <w:rPr>
          <w:rFonts w:ascii="宋体" w:eastAsia="宋体" w:hAnsi="Calibri" w:cs="宋体"/>
          <w:color w:val="333333"/>
          <w:kern w:val="0"/>
          <w:sz w:val="15"/>
          <w:szCs w:val="15"/>
        </w:rPr>
        <w:lastRenderedPageBreak/>
        <w:t>排除AD，2016年对应的基数更大，因此偏向于</w:t>
      </w:r>
      <w:r w:rsidRPr="00AD33A4">
        <w:rPr>
          <w:rFonts w:ascii="宋体" w:eastAsia="宋体" w:hAnsi="Calibri" w:cs="宋体"/>
          <w:noProof/>
          <w:color w:val="333333"/>
          <w:kern w:val="0"/>
          <w:sz w:val="15"/>
          <w:szCs w:val="15"/>
        </w:rPr>
        <w:drawing>
          <wp:inline distT="0" distB="0" distL="0" distR="0" wp14:anchorId="563A0EF9" wp14:editId="0C5D3B21">
            <wp:extent cx="276225" cy="171450"/>
            <wp:effectExtent l="19050" t="0" r="9525" b="0"/>
            <wp:docPr id="131" name="图片 131" descr="http://fb.fbstatic.cn/api/xingce/accessories/formulas?latex=g58uEo4P5pdYhFP3N02TZ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fb.fbstatic.cn/api/xingce/accessories/formulas?latex=g58uEo4P5pdYhFP3N02TZA%3D%3D"/>
                    <pic:cNvPicPr>
                      <a:picLocks noChangeAspect="1" noChangeArrowheads="1"/>
                    </pic:cNvPicPr>
                  </pic:nvPicPr>
                  <pic:blipFill>
                    <a:blip r:embed="rId185" cstate="print"/>
                    <a:srcRect/>
                    <a:stretch>
                      <a:fillRect/>
                    </a:stretch>
                  </pic:blipFill>
                  <pic:spPr bwMode="auto">
                    <a:xfrm>
                      <a:off x="0" y="0"/>
                      <a:ext cx="276225" cy="17145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，故C项符合。</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故正确答案为C。</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hint="eastAsia"/>
          <w:color w:val="333333"/>
          <w:kern w:val="0"/>
          <w:sz w:val="15"/>
          <w:szCs w:val="15"/>
        </w:rPr>
        <w:t>103、</w:t>
      </w:r>
      <w:r w:rsidRPr="00AD33A4">
        <w:rPr>
          <w:rFonts w:ascii="宋体" w:eastAsia="宋体" w:hAnsi="Calibri" w:cs="宋体"/>
          <w:color w:val="333333"/>
          <w:kern w:val="0"/>
          <w:sz w:val="15"/>
          <w:szCs w:val="15"/>
        </w:rPr>
        <w:t xml:space="preserve">B </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解析</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定位文字材料第2段：</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受理发明专利申请54339件，增长</w:t>
      </w:r>
      <w:r w:rsidRPr="00AD33A4">
        <w:rPr>
          <w:rFonts w:ascii="宋体" w:eastAsia="宋体" w:hAnsi="Calibri" w:cs="宋体"/>
          <w:noProof/>
          <w:color w:val="333333"/>
          <w:kern w:val="0"/>
          <w:sz w:val="15"/>
          <w:szCs w:val="15"/>
        </w:rPr>
        <w:drawing>
          <wp:inline distT="0" distB="0" distL="0" distR="0" wp14:anchorId="470042D2" wp14:editId="70104502">
            <wp:extent cx="342900" cy="171450"/>
            <wp:effectExtent l="19050" t="0" r="0" b="0"/>
            <wp:docPr id="132" name="图片 132" descr="http://fb.fbstatic.cn/api/xingce/accessories/formulas?latex=ESa%2FmPQqgn3vUg1FqjMGb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fb.fbstatic.cn/api/xingce/accessories/formulas?latex=ESa%2FmPQqgn3vUg1FqjMGbA%3D%3D"/>
                    <pic:cNvPicPr>
                      <a:picLocks noChangeAspect="1" noChangeArrowheads="1"/>
                    </pic:cNvPicPr>
                  </pic:nvPicPr>
                  <pic:blipFill>
                    <a:blip r:embed="rId186" cstate="print"/>
                    <a:srcRect/>
                    <a:stretch>
                      <a:fillRect/>
                    </a:stretch>
                  </pic:blipFill>
                  <pic:spPr bwMode="auto">
                    <a:xfrm>
                      <a:off x="0" y="0"/>
                      <a:ext cx="342900" cy="17145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；发明专利授权量为20086件，增长</w:t>
      </w:r>
      <w:r w:rsidRPr="00AD33A4">
        <w:rPr>
          <w:rFonts w:ascii="宋体" w:eastAsia="宋体" w:hAnsi="Calibri" w:cs="宋体"/>
          <w:noProof/>
          <w:color w:val="333333"/>
          <w:kern w:val="0"/>
          <w:sz w:val="15"/>
          <w:szCs w:val="15"/>
        </w:rPr>
        <w:drawing>
          <wp:inline distT="0" distB="0" distL="0" distR="0" wp14:anchorId="3B344BF2" wp14:editId="6052643F">
            <wp:extent cx="342900" cy="171450"/>
            <wp:effectExtent l="19050" t="0" r="0" b="0"/>
            <wp:docPr id="133" name="图片 133" descr="http://fb.fbstatic.cn/api/xingce/accessories/formulas?latex=flKmzrV%2FvSkkfCL4nK7Ao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fb.fbstatic.cn/api/xingce/accessories/formulas?latex=flKmzrV%2FvSkkfCL4nK7Aow%3D%3D"/>
                    <pic:cNvPicPr>
                      <a:picLocks noChangeAspect="1" noChangeArrowheads="1"/>
                    </pic:cNvPicPr>
                  </pic:nvPicPr>
                  <pic:blipFill>
                    <a:blip r:embed="rId187" cstate="print"/>
                    <a:srcRect/>
                    <a:stretch>
                      <a:fillRect/>
                    </a:stretch>
                  </pic:blipFill>
                  <pic:spPr bwMode="auto">
                    <a:xfrm>
                      <a:off x="0" y="0"/>
                      <a:ext cx="342900" cy="17145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；全年PCT国际专利受理量为1560件，比上年增长</w:t>
      </w:r>
      <w:r w:rsidRPr="00AD33A4">
        <w:rPr>
          <w:rFonts w:ascii="宋体" w:eastAsia="宋体" w:hAnsi="Calibri" w:cs="宋体"/>
          <w:noProof/>
          <w:color w:val="333333"/>
          <w:kern w:val="0"/>
          <w:sz w:val="15"/>
          <w:szCs w:val="15"/>
        </w:rPr>
        <w:drawing>
          <wp:inline distT="0" distB="0" distL="0" distR="0" wp14:anchorId="53DC9CDA" wp14:editId="517A3A79">
            <wp:extent cx="342900" cy="171450"/>
            <wp:effectExtent l="19050" t="0" r="0" b="0"/>
            <wp:docPr id="134" name="图片 134" descr="http://fb.fbstatic.cn/api/xingce/accessories/formulas?latex=Al4u%2FYDjR%2FLgC2sdhnP%2FF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fb.fbstatic.cn/api/xingce/accessories/formulas?latex=Al4u%2FYDjR%2FLgC2sdhnP%2FFw%3D%3D"/>
                    <pic:cNvPicPr>
                      <a:picLocks noChangeAspect="1" noChangeArrowheads="1"/>
                    </pic:cNvPicPr>
                  </pic:nvPicPr>
                  <pic:blipFill>
                    <a:blip r:embed="rId188" cstate="print"/>
                    <a:srcRect/>
                    <a:stretch>
                      <a:fillRect/>
                    </a:stretch>
                  </pic:blipFill>
                  <pic:spPr bwMode="auto">
                    <a:xfrm>
                      <a:off x="0" y="0"/>
                      <a:ext cx="342900" cy="17145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；全年经认定登记的各类技术交易合同2.12万件，合同金额822.86亿元，增长</w:t>
      </w:r>
      <w:r w:rsidRPr="00AD33A4">
        <w:rPr>
          <w:rFonts w:ascii="宋体" w:eastAsia="宋体" w:hAnsi="Calibri" w:cs="宋体"/>
          <w:noProof/>
          <w:color w:val="333333"/>
          <w:kern w:val="0"/>
          <w:sz w:val="15"/>
          <w:szCs w:val="15"/>
        </w:rPr>
        <w:drawing>
          <wp:inline distT="0" distB="0" distL="0" distR="0" wp14:anchorId="592227A5" wp14:editId="0E57D02B">
            <wp:extent cx="342900" cy="171450"/>
            <wp:effectExtent l="19050" t="0" r="0" b="0"/>
            <wp:docPr id="135" name="图片 135" descr="http://fb.fbstatic.cn/api/xingce/accessories/formulas?latex=%2BUExAC3I9RQr0ZWUCaPUvQ%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fb.fbstatic.cn/api/xingce/accessories/formulas?latex=%2BUExAC3I9RQr0ZWUCaPUvQ%3D%3D"/>
                    <pic:cNvPicPr>
                      <a:picLocks noChangeAspect="1" noChangeArrowheads="1"/>
                    </pic:cNvPicPr>
                  </pic:nvPicPr>
                  <pic:blipFill>
                    <a:blip r:embed="rId189" cstate="print"/>
                    <a:srcRect/>
                    <a:stretch>
                      <a:fillRect/>
                    </a:stretch>
                  </pic:blipFill>
                  <pic:spPr bwMode="auto">
                    <a:xfrm>
                      <a:off x="0" y="0"/>
                      <a:ext cx="342900" cy="17145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，因此S市2016年同比增长速度最慢的是发明专利授权量。</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故正确答案为B。</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hint="eastAsia"/>
          <w:color w:val="333333"/>
          <w:kern w:val="0"/>
          <w:sz w:val="15"/>
          <w:szCs w:val="15"/>
        </w:rPr>
        <w:t>104、</w:t>
      </w:r>
      <w:r w:rsidRPr="00AD33A4">
        <w:rPr>
          <w:rFonts w:ascii="宋体" w:eastAsia="宋体" w:hAnsi="Calibri" w:cs="宋体"/>
          <w:color w:val="333333"/>
          <w:kern w:val="0"/>
          <w:sz w:val="15"/>
          <w:szCs w:val="15"/>
        </w:rPr>
        <w:t xml:space="preserve">A </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解析</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由题干</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增加</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万件</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，可判定本题为增长量的计算。定位文字材料第二段</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全年受理专利申请119937件，比上年增长</w:t>
      </w:r>
      <w:r w:rsidRPr="00AD33A4">
        <w:rPr>
          <w:rFonts w:ascii="宋体" w:eastAsia="宋体" w:hAnsi="Calibri" w:cs="宋体"/>
          <w:noProof/>
          <w:color w:val="333333"/>
          <w:kern w:val="0"/>
          <w:sz w:val="15"/>
          <w:szCs w:val="15"/>
        </w:rPr>
        <w:drawing>
          <wp:inline distT="0" distB="0" distL="0" distR="0" wp14:anchorId="254F1675" wp14:editId="661D4D9C">
            <wp:extent cx="342900" cy="171450"/>
            <wp:effectExtent l="19050" t="0" r="0" b="0"/>
            <wp:docPr id="136" name="图片 136" descr="http://fb.fbstatic.cn/api/xingce/accessories/formulas?latex=MPXsHtWgjGvxA9Y11QmvRQ%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fb.fbstatic.cn/api/xingce/accessories/formulas?latex=MPXsHtWgjGvxA9Y11QmvRQ%3D%3D"/>
                    <pic:cNvPicPr>
                      <a:picLocks noChangeAspect="1" noChangeArrowheads="1"/>
                    </pic:cNvPicPr>
                  </pic:nvPicPr>
                  <pic:blipFill>
                    <a:blip r:embed="rId190" cstate="print"/>
                    <a:srcRect/>
                    <a:stretch>
                      <a:fillRect/>
                    </a:stretch>
                  </pic:blipFill>
                  <pic:spPr bwMode="auto">
                    <a:xfrm>
                      <a:off x="0" y="0"/>
                      <a:ext cx="342900" cy="17145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，根据公式</w:t>
      </w:r>
      <w:r w:rsidRPr="00AD33A4">
        <w:rPr>
          <w:rFonts w:ascii="宋体" w:eastAsia="宋体" w:hAnsi="Calibri" w:cs="宋体"/>
          <w:noProof/>
          <w:color w:val="333333"/>
          <w:kern w:val="0"/>
          <w:sz w:val="15"/>
          <w:szCs w:val="15"/>
        </w:rPr>
        <w:drawing>
          <wp:inline distT="0" distB="0" distL="0" distR="0" wp14:anchorId="0D3741FA" wp14:editId="1BEAC14E">
            <wp:extent cx="1171575" cy="285750"/>
            <wp:effectExtent l="19050" t="0" r="9525" b="0"/>
            <wp:docPr id="137" name="图片 137" descr="http://fb.fbstatic.cn/api/xingce/accessories/formulas?latex=ms5dncTANPy4x6hPwqlzGoBn2P5vJTrztcTm4%2BH21KpASt3MH8q%2F6zMG4wsaX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fb.fbstatic.cn/api/xingce/accessories/formulas?latex=ms5dncTANPy4x6hPwqlzGoBn2P5vJTrztcTm4%2BH21KpASt3MH8q%2F6zMG4wsaXiCE"/>
                    <pic:cNvPicPr>
                      <a:picLocks noChangeAspect="1" noChangeArrowheads="1"/>
                    </pic:cNvPicPr>
                  </pic:nvPicPr>
                  <pic:blipFill>
                    <a:blip r:embed="rId191" cstate="print"/>
                    <a:srcRect/>
                    <a:stretch>
                      <a:fillRect/>
                    </a:stretch>
                  </pic:blipFill>
                  <pic:spPr bwMode="auto">
                    <a:xfrm>
                      <a:off x="0" y="0"/>
                      <a:ext cx="1171575" cy="28575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，则2016年S市全面受理专利比2015年的增长量为：</w:t>
      </w:r>
      <w:r w:rsidRPr="00AD33A4">
        <w:rPr>
          <w:rFonts w:ascii="宋体" w:eastAsia="宋体" w:hAnsi="Calibri" w:cs="宋体"/>
          <w:noProof/>
          <w:color w:val="333333"/>
          <w:kern w:val="0"/>
          <w:sz w:val="15"/>
          <w:szCs w:val="15"/>
        </w:rPr>
        <w:drawing>
          <wp:inline distT="0" distB="0" distL="0" distR="0" wp14:anchorId="18068AA1" wp14:editId="4E010C4B">
            <wp:extent cx="1828800" cy="314325"/>
            <wp:effectExtent l="19050" t="0" r="0" b="0"/>
            <wp:docPr id="138" name="图片 138" descr="http://fb.fbstatic.cn/api/xingce/accessories/formulas?latex=8yUgVIpBNtajEilLBShGSW4fbdyeLTnGy%2BAEYNTFg%2Bslvobk0J0uql071jF8XRI47wtGbEUZYhhbFqbWneFVWy1td2o9J3suU3U35KTX%2FbA%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fb.fbstatic.cn/api/xingce/accessories/formulas?latex=8yUgVIpBNtajEilLBShGSW4fbdyeLTnGy%2BAEYNTFg%2Bslvobk0J0uql071jF8XRI47wtGbEUZYhhbFqbWneFVWy1td2o9J3suU3U35KTX%2FbA%3D"/>
                    <pic:cNvPicPr>
                      <a:picLocks noChangeAspect="1" noChangeArrowheads="1"/>
                    </pic:cNvPicPr>
                  </pic:nvPicPr>
                  <pic:blipFill>
                    <a:blip r:embed="rId192" cstate="print"/>
                    <a:srcRect/>
                    <a:stretch>
                      <a:fillRect/>
                    </a:stretch>
                  </pic:blipFill>
                  <pic:spPr bwMode="auto">
                    <a:xfrm>
                      <a:off x="0" y="0"/>
                      <a:ext cx="1828800" cy="314325"/>
                    </a:xfrm>
                    <a:prstGeom prst="rect">
                      <a:avLst/>
                    </a:prstGeom>
                    <a:noFill/>
                    <a:ln w="9525">
                      <a:noFill/>
                      <a:miter lim="800000"/>
                      <a:headEnd/>
                      <a:tailEnd/>
                    </a:ln>
                  </pic:spPr>
                </pic:pic>
              </a:graphicData>
            </a:graphic>
          </wp:inline>
        </w:drawing>
      </w:r>
      <w:r w:rsidRPr="00AD33A4">
        <w:rPr>
          <w:rFonts w:ascii="宋体" w:eastAsia="宋体" w:hAnsi="Calibri" w:cs="宋体"/>
          <w:noProof/>
          <w:color w:val="333333"/>
          <w:kern w:val="0"/>
          <w:sz w:val="15"/>
          <w:szCs w:val="15"/>
        </w:rPr>
        <w:drawing>
          <wp:inline distT="0" distB="0" distL="0" distR="0" wp14:anchorId="19416FDE" wp14:editId="7E6D4A39">
            <wp:extent cx="1695450" cy="266700"/>
            <wp:effectExtent l="19050" t="0" r="0" b="0"/>
            <wp:docPr id="139" name="图片 139" descr="http://fb.fbstatic.cn/api/xingce/accessories/formulas?latex=AZZk2seNfCyG7a1mptYRLacDjN1xhNUKZiaMgTqRGUS3eeWHBqHNlsIlYS2xZ%2BC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fb.fbstatic.cn/api/xingce/accessories/formulas?latex=AZZk2seNfCyG7a1mptYRLacDjN1xhNUKZiaMgTqRGUS3eeWHBqHNlsIlYS2xZ%2BCx"/>
                    <pic:cNvPicPr>
                      <a:picLocks noChangeAspect="1" noChangeArrowheads="1"/>
                    </pic:cNvPicPr>
                  </pic:nvPicPr>
                  <pic:blipFill>
                    <a:blip r:embed="rId193" cstate="print"/>
                    <a:srcRect/>
                    <a:stretch>
                      <a:fillRect/>
                    </a:stretch>
                  </pic:blipFill>
                  <pic:spPr bwMode="auto">
                    <a:xfrm>
                      <a:off x="0" y="0"/>
                      <a:ext cx="1695450" cy="26670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故正确答案为A。</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hint="eastAsia"/>
          <w:color w:val="333333"/>
          <w:kern w:val="0"/>
          <w:sz w:val="15"/>
          <w:szCs w:val="15"/>
        </w:rPr>
        <w:t>105、</w:t>
      </w:r>
      <w:r w:rsidRPr="00AD33A4">
        <w:rPr>
          <w:rFonts w:ascii="宋体" w:eastAsia="宋体" w:hAnsi="Calibri" w:cs="宋体"/>
          <w:color w:val="333333"/>
          <w:kern w:val="0"/>
          <w:sz w:val="15"/>
          <w:szCs w:val="15"/>
        </w:rPr>
        <w:t xml:space="preserve">C </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hint="eastAsia"/>
          <w:color w:val="333333"/>
          <w:kern w:val="0"/>
          <w:sz w:val="15"/>
          <w:szCs w:val="15"/>
        </w:rPr>
        <w:t>解</w:t>
      </w:r>
      <w:r w:rsidRPr="00AD33A4">
        <w:rPr>
          <w:rFonts w:ascii="宋体" w:eastAsia="宋体" w:hAnsi="Calibri" w:cs="宋体"/>
          <w:color w:val="333333"/>
          <w:kern w:val="0"/>
          <w:sz w:val="15"/>
          <w:szCs w:val="15"/>
        </w:rPr>
        <w:t>析</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A项：定位图形材料，2016年和2012年研究与实验发展经费支出占生产总值的比重分别为</w:t>
      </w:r>
      <w:r w:rsidRPr="00AD33A4">
        <w:rPr>
          <w:rFonts w:ascii="宋体" w:eastAsia="宋体" w:hAnsi="Calibri" w:cs="宋体"/>
          <w:noProof/>
          <w:color w:val="333333"/>
          <w:kern w:val="0"/>
          <w:sz w:val="15"/>
          <w:szCs w:val="15"/>
        </w:rPr>
        <w:drawing>
          <wp:inline distT="0" distB="0" distL="0" distR="0" wp14:anchorId="76AADED3" wp14:editId="14333C77">
            <wp:extent cx="342900" cy="171450"/>
            <wp:effectExtent l="19050" t="0" r="0" b="0"/>
            <wp:docPr id="140" name="图片 140" descr="http://fb.fbstatic.cn/api/xingce/accessories/formulas?latex=vpoGB6cOTkhV%2FXO4hsp%2F0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fb.fbstatic.cn/api/xingce/accessories/formulas?latex=vpoGB6cOTkhV%2FXO4hsp%2F0w%3D%3D"/>
                    <pic:cNvPicPr>
                      <a:picLocks noChangeAspect="1" noChangeArrowheads="1"/>
                    </pic:cNvPicPr>
                  </pic:nvPicPr>
                  <pic:blipFill>
                    <a:blip r:embed="rId194" cstate="print"/>
                    <a:srcRect/>
                    <a:stretch>
                      <a:fillRect/>
                    </a:stretch>
                  </pic:blipFill>
                  <pic:spPr bwMode="auto">
                    <a:xfrm>
                      <a:off x="0" y="0"/>
                      <a:ext cx="342900" cy="17145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w:t>
      </w:r>
      <w:r w:rsidRPr="00AD33A4">
        <w:rPr>
          <w:rFonts w:ascii="宋体" w:eastAsia="宋体" w:hAnsi="Calibri" w:cs="宋体"/>
          <w:noProof/>
          <w:color w:val="333333"/>
          <w:kern w:val="0"/>
          <w:sz w:val="15"/>
          <w:szCs w:val="15"/>
        </w:rPr>
        <w:drawing>
          <wp:inline distT="0" distB="0" distL="0" distR="0" wp14:anchorId="0CA365CB" wp14:editId="7384D7F0">
            <wp:extent cx="342900" cy="171450"/>
            <wp:effectExtent l="19050" t="0" r="0" b="0"/>
            <wp:docPr id="141" name="图片 141" descr="http://fb.fbstatic.cn/api/xingce/accessories/formulas?latex=PS2AiJouU1T92ahRtpUPr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fb.fbstatic.cn/api/xingce/accessories/formulas?latex=PS2AiJouU1T92ahRtpUPrw%3D%3D"/>
                    <pic:cNvPicPr>
                      <a:picLocks noChangeAspect="1" noChangeArrowheads="1"/>
                    </pic:cNvPicPr>
                  </pic:nvPicPr>
                  <pic:blipFill>
                    <a:blip r:embed="rId195" cstate="print"/>
                    <a:srcRect/>
                    <a:stretch>
                      <a:fillRect/>
                    </a:stretch>
                  </pic:blipFill>
                  <pic:spPr bwMode="auto">
                    <a:xfrm>
                      <a:off x="0" y="0"/>
                      <a:ext cx="342900" cy="17145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，则2016年比2012年的占比高</w:t>
      </w:r>
      <w:r w:rsidRPr="00AD33A4">
        <w:rPr>
          <w:rFonts w:ascii="宋体" w:eastAsia="宋体" w:hAnsi="Calibri" w:cs="宋体"/>
          <w:noProof/>
          <w:color w:val="333333"/>
          <w:kern w:val="0"/>
          <w:sz w:val="15"/>
          <w:szCs w:val="15"/>
        </w:rPr>
        <w:drawing>
          <wp:inline distT="0" distB="0" distL="0" distR="0" wp14:anchorId="4A5CFF0F" wp14:editId="6CB1B970">
            <wp:extent cx="1285875" cy="171450"/>
            <wp:effectExtent l="19050" t="0" r="9525" b="0"/>
            <wp:docPr id="142" name="图片 142" descr="http://fb.fbstatic.cn/api/xingce/accessories/formulas?latex=Tb4n0dQHIxJUbd%2Fj9RZfTN7zQdLXnih68%2BZrFKFT9oI%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fb.fbstatic.cn/api/xingce/accessories/formulas?latex=Tb4n0dQHIxJUbd%2Fj9RZfTN7zQdLXnih68%2BZrFKFT9oI%3D"/>
                    <pic:cNvPicPr>
                      <a:picLocks noChangeAspect="1" noChangeArrowheads="1"/>
                    </pic:cNvPicPr>
                  </pic:nvPicPr>
                  <pic:blipFill>
                    <a:blip r:embed="rId196" cstate="print"/>
                    <a:srcRect/>
                    <a:stretch>
                      <a:fillRect/>
                    </a:stretch>
                  </pic:blipFill>
                  <pic:spPr bwMode="auto">
                    <a:xfrm>
                      <a:off x="0" y="0"/>
                      <a:ext cx="1285875" cy="17145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，即高0.43个百分点，正确；</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B项：定位表格柱状图，</w:t>
      </w:r>
      <w:r w:rsidRPr="00AD33A4">
        <w:rPr>
          <w:rFonts w:ascii="宋体" w:eastAsia="宋体" w:hAnsi="Calibri" w:cs="宋体"/>
          <w:color w:val="333333"/>
          <w:kern w:val="0"/>
          <w:sz w:val="15"/>
          <w:szCs w:val="15"/>
        </w:rPr>
        <w:t> </w:t>
      </w:r>
      <w:r w:rsidRPr="00AD33A4">
        <w:rPr>
          <w:rFonts w:ascii="宋体" w:eastAsia="宋体" w:hAnsi="Calibri" w:cs="宋体"/>
          <w:color w:val="333333"/>
          <w:kern w:val="0"/>
          <w:sz w:val="15"/>
          <w:szCs w:val="15"/>
        </w:rPr>
        <w:t>2012-2016年研究与试验发展经费支出的</w:t>
      </w:r>
      <w:r w:rsidRPr="00AD33A4">
        <w:rPr>
          <w:rFonts w:ascii="宋体" w:eastAsia="宋体" w:hAnsi="Calibri" w:cs="宋体"/>
          <w:noProof/>
          <w:color w:val="333333"/>
          <w:kern w:val="0"/>
          <w:sz w:val="15"/>
          <w:szCs w:val="15"/>
        </w:rPr>
        <w:drawing>
          <wp:inline distT="0" distB="0" distL="0" distR="0" wp14:anchorId="74264D21" wp14:editId="7C69D169">
            <wp:extent cx="2914650" cy="266700"/>
            <wp:effectExtent l="19050" t="0" r="0" b="0"/>
            <wp:docPr id="143" name="图片 143" descr="http://fb.fbstatic.cn/api/xingce/accessories/formulas?latex=gn37QjOfoDoQxVfdBa8BrSujdIkcwFm%2B8Ou6pWEtYKF9P3MzmJqKUPX4IGtamTID6CVhg2a9oGxTV3GKoweQ9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fb.fbstatic.cn/api/xingce/accessories/formulas?latex=gn37QjOfoDoQxVfdBa8BrSujdIkcwFm%2B8Ou6pWEtYKF9P3MzmJqKUPX4IGtamTID6CVhg2a9oGxTV3GKoweQ9g%3D%3D"/>
                    <pic:cNvPicPr>
                      <a:picLocks noChangeAspect="1" noChangeArrowheads="1"/>
                    </pic:cNvPicPr>
                  </pic:nvPicPr>
                  <pic:blipFill>
                    <a:blip r:embed="rId197" cstate="print"/>
                    <a:srcRect/>
                    <a:stretch>
                      <a:fillRect/>
                    </a:stretch>
                  </pic:blipFill>
                  <pic:spPr bwMode="auto">
                    <a:xfrm>
                      <a:off x="0" y="0"/>
                      <a:ext cx="2914650" cy="266700"/>
                    </a:xfrm>
                    <a:prstGeom prst="rect">
                      <a:avLst/>
                    </a:prstGeom>
                    <a:noFill/>
                    <a:ln w="9525">
                      <a:noFill/>
                      <a:miter lim="800000"/>
                      <a:headEnd/>
                      <a:tailEnd/>
                    </a:ln>
                  </pic:spPr>
                </pic:pic>
              </a:graphicData>
            </a:graphic>
          </wp:inline>
        </w:drawing>
      </w:r>
      <w:r w:rsidRPr="00AD33A4">
        <w:rPr>
          <w:rFonts w:ascii="宋体" w:eastAsia="宋体" w:hAnsi="Calibri" w:cs="宋体"/>
          <w:noProof/>
          <w:color w:val="333333"/>
          <w:kern w:val="0"/>
          <w:sz w:val="15"/>
          <w:szCs w:val="15"/>
        </w:rPr>
        <w:drawing>
          <wp:inline distT="0" distB="0" distL="0" distR="0" wp14:anchorId="0293B50A" wp14:editId="7794F8E7">
            <wp:extent cx="1371600" cy="266700"/>
            <wp:effectExtent l="19050" t="0" r="0" b="0"/>
            <wp:docPr id="144" name="图片 144" descr="http://fb.fbstatic.cn/api/xingce/accessories/formulas?latex=zdRtcunDqtxD8gdc%2BX2Xwqf8Moxm6SturQ1%2FdxgT0DDNdJvqBG89XbA8nPlji9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fb.fbstatic.cn/api/xingce/accessories/formulas?latex=zdRtcunDqtxD8gdc%2BX2Xwqf8Moxm6SturQ1%2FdxgT0DDNdJvqBG89XbA8nPlji9Sc"/>
                    <pic:cNvPicPr>
                      <a:picLocks noChangeAspect="1" noChangeArrowheads="1"/>
                    </pic:cNvPicPr>
                  </pic:nvPicPr>
                  <pic:blipFill>
                    <a:blip r:embed="rId198" cstate="print"/>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，正确；</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C项：定位文字材料第二段</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全年专利授权量为64230件，增长</w:t>
      </w:r>
      <w:r w:rsidRPr="00AD33A4">
        <w:rPr>
          <w:rFonts w:ascii="宋体" w:eastAsia="宋体" w:hAnsi="Calibri" w:cs="宋体"/>
          <w:noProof/>
          <w:color w:val="333333"/>
          <w:kern w:val="0"/>
          <w:sz w:val="15"/>
          <w:szCs w:val="15"/>
        </w:rPr>
        <w:drawing>
          <wp:inline distT="0" distB="0" distL="0" distR="0" wp14:anchorId="707F72C9" wp14:editId="6463858C">
            <wp:extent cx="276225" cy="171450"/>
            <wp:effectExtent l="19050" t="0" r="9525" b="0"/>
            <wp:docPr id="145" name="图片 145" descr="http://fb.fbstatic.cn/api/xingce/accessories/formulas?latex=6AAIAd61RxK4IqJyyP8eb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fb.fbstatic.cn/api/xingce/accessories/formulas?latex=6AAIAd61RxK4IqJyyP8ebA%3D%3D"/>
                    <pic:cNvPicPr>
                      <a:picLocks noChangeAspect="1" noChangeArrowheads="1"/>
                    </pic:cNvPicPr>
                  </pic:nvPicPr>
                  <pic:blipFill>
                    <a:blip r:embed="rId199" cstate="print"/>
                    <a:srcRect/>
                    <a:stretch>
                      <a:fillRect/>
                    </a:stretch>
                  </pic:blipFill>
                  <pic:spPr bwMode="auto">
                    <a:xfrm>
                      <a:off x="0" y="0"/>
                      <a:ext cx="276225" cy="17145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，其中，发明专利授权量为20086件，增长</w:t>
      </w:r>
      <w:r w:rsidRPr="00AD33A4">
        <w:rPr>
          <w:rFonts w:ascii="宋体" w:eastAsia="宋体" w:hAnsi="Calibri" w:cs="宋体"/>
          <w:noProof/>
          <w:color w:val="333333"/>
          <w:kern w:val="0"/>
          <w:sz w:val="15"/>
          <w:szCs w:val="15"/>
        </w:rPr>
        <w:drawing>
          <wp:inline distT="0" distB="0" distL="0" distR="0" wp14:anchorId="590747B7" wp14:editId="07571AFD">
            <wp:extent cx="342900" cy="171450"/>
            <wp:effectExtent l="19050" t="0" r="0" b="0"/>
            <wp:docPr id="146" name="图片 146" descr="http://fb.fbstatic.cn/api/xingce/accessories/formulas?latex=flKmzrV%2FvSkkfCL4nK7Ao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fb.fbstatic.cn/api/xingce/accessories/formulas?latex=flKmzrV%2FvSkkfCL4nK7Aow%3D%3D"/>
                    <pic:cNvPicPr>
                      <a:picLocks noChangeAspect="1" noChangeArrowheads="1"/>
                    </pic:cNvPicPr>
                  </pic:nvPicPr>
                  <pic:blipFill>
                    <a:blip r:embed="rId187" cstate="print"/>
                    <a:srcRect/>
                    <a:stretch>
                      <a:fillRect/>
                    </a:stretch>
                  </pic:blipFill>
                  <pic:spPr bwMode="auto">
                    <a:xfrm>
                      <a:off x="0" y="0"/>
                      <a:ext cx="342900" cy="17145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，则发明专利授权量</w:t>
      </w:r>
      <w:proofErr w:type="gramStart"/>
      <w:r w:rsidRPr="00AD33A4">
        <w:rPr>
          <w:rFonts w:ascii="宋体" w:eastAsia="宋体" w:hAnsi="Calibri" w:cs="宋体"/>
          <w:color w:val="333333"/>
          <w:kern w:val="0"/>
          <w:sz w:val="15"/>
          <w:szCs w:val="15"/>
        </w:rPr>
        <w:t>占专利</w:t>
      </w:r>
      <w:proofErr w:type="gramEnd"/>
      <w:r w:rsidRPr="00AD33A4">
        <w:rPr>
          <w:rFonts w:ascii="宋体" w:eastAsia="宋体" w:hAnsi="Calibri" w:cs="宋体"/>
          <w:color w:val="333333"/>
          <w:kern w:val="0"/>
          <w:sz w:val="15"/>
          <w:szCs w:val="15"/>
        </w:rPr>
        <w:t>授权量的比例为</w:t>
      </w:r>
      <w:r w:rsidRPr="00AD33A4">
        <w:rPr>
          <w:rFonts w:ascii="宋体" w:eastAsia="宋体" w:hAnsi="Calibri" w:cs="宋体"/>
          <w:noProof/>
          <w:color w:val="333333"/>
          <w:kern w:val="0"/>
          <w:sz w:val="15"/>
          <w:szCs w:val="15"/>
        </w:rPr>
        <w:drawing>
          <wp:inline distT="0" distB="0" distL="0" distR="0" wp14:anchorId="33B317C7" wp14:editId="78A40C26">
            <wp:extent cx="1085850" cy="266700"/>
            <wp:effectExtent l="19050" t="0" r="0" b="0"/>
            <wp:docPr id="147" name="图片 147" descr="http://fb.fbstatic.cn/api/xingce/accessories/formulas?latex=GWxCVdjPNhGq9rUf8J63mfKAapLdAhPCu0rVY1OCo85CUlTzdeXO61P5oGYfrd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fb.fbstatic.cn/api/xingce/accessories/formulas?latex=GWxCVdjPNhGq9rUf8J63mfKAapLdAhPCu0rVY1OCo85CUlTzdeXO61P5oGYfrdY1"/>
                    <pic:cNvPicPr>
                      <a:picLocks noChangeAspect="1" noChangeArrowheads="1"/>
                    </pic:cNvPicPr>
                  </pic:nvPicPr>
                  <pic:blipFill>
                    <a:blip r:embed="rId200" cstate="print"/>
                    <a:srcRect/>
                    <a:stretch>
                      <a:fillRect/>
                    </a:stretch>
                  </pic:blipFill>
                  <pic:spPr bwMode="auto">
                    <a:xfrm>
                      <a:off x="0" y="0"/>
                      <a:ext cx="1085850" cy="26670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，错误；</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D项：定位文字材料第二段</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全年经认定登记的各类技术交易合同2.12万件，比上年下降</w:t>
      </w:r>
      <w:r w:rsidRPr="00AD33A4">
        <w:rPr>
          <w:rFonts w:ascii="宋体" w:eastAsia="宋体" w:hAnsi="Calibri" w:cs="宋体"/>
          <w:noProof/>
          <w:color w:val="333333"/>
          <w:kern w:val="0"/>
          <w:sz w:val="15"/>
          <w:szCs w:val="15"/>
        </w:rPr>
        <w:drawing>
          <wp:inline distT="0" distB="0" distL="0" distR="0" wp14:anchorId="00ADF753" wp14:editId="2CF5CCB9">
            <wp:extent cx="276225" cy="171450"/>
            <wp:effectExtent l="19050" t="0" r="9525" b="0"/>
            <wp:docPr id="148" name="图片 148" descr="http://fb.fbstatic.cn/api/xingce/accessories/formulas?latex=ZW28o0xRjIZ%2B8qimA3aqI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fb.fbstatic.cn/api/xingce/accessories/formulas?latex=ZW28o0xRjIZ%2B8qimA3aqIg%3D%3D"/>
                    <pic:cNvPicPr>
                      <a:picLocks noChangeAspect="1" noChangeArrowheads="1"/>
                    </pic:cNvPicPr>
                  </pic:nvPicPr>
                  <pic:blipFill>
                    <a:blip r:embed="rId201" cstate="print"/>
                    <a:srcRect/>
                    <a:stretch>
                      <a:fillRect/>
                    </a:stretch>
                  </pic:blipFill>
                  <pic:spPr bwMode="auto">
                    <a:xfrm>
                      <a:off x="0" y="0"/>
                      <a:ext cx="276225" cy="17145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；合同金额822.86亿元，增长</w:t>
      </w:r>
      <w:r w:rsidRPr="00AD33A4">
        <w:rPr>
          <w:rFonts w:ascii="宋体" w:eastAsia="宋体" w:hAnsi="Calibri" w:cs="宋体"/>
          <w:noProof/>
          <w:color w:val="333333"/>
          <w:kern w:val="0"/>
          <w:sz w:val="15"/>
          <w:szCs w:val="15"/>
        </w:rPr>
        <w:drawing>
          <wp:inline distT="0" distB="0" distL="0" distR="0" wp14:anchorId="6CBB9711" wp14:editId="739F65EA">
            <wp:extent cx="342900" cy="171450"/>
            <wp:effectExtent l="19050" t="0" r="0" b="0"/>
            <wp:docPr id="149" name="图片 149" descr="http://fb.fbstatic.cn/api/xingce/accessories/formulas?latex=%2BUExAC3I9RQr0ZWUCaPUvQ%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fb.fbstatic.cn/api/xingce/accessories/formulas?latex=%2BUExAC3I9RQr0ZWUCaPUvQ%3D%3D"/>
                    <pic:cNvPicPr>
                      <a:picLocks noChangeAspect="1" noChangeArrowheads="1"/>
                    </pic:cNvPicPr>
                  </pic:nvPicPr>
                  <pic:blipFill>
                    <a:blip r:embed="rId189" cstate="print"/>
                    <a:srcRect/>
                    <a:stretch>
                      <a:fillRect/>
                    </a:stretch>
                  </pic:blipFill>
                  <pic:spPr bwMode="auto">
                    <a:xfrm>
                      <a:off x="0" y="0"/>
                      <a:ext cx="342900" cy="17145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，则平均每件经认定登记的各类技术交易合同金额为</w:t>
      </w:r>
      <w:r w:rsidRPr="00AD33A4">
        <w:rPr>
          <w:rFonts w:ascii="宋体" w:eastAsia="宋体" w:hAnsi="Calibri" w:cs="宋体"/>
          <w:noProof/>
          <w:color w:val="333333"/>
          <w:kern w:val="0"/>
          <w:sz w:val="15"/>
          <w:szCs w:val="15"/>
        </w:rPr>
        <w:drawing>
          <wp:inline distT="0" distB="0" distL="0" distR="0" wp14:anchorId="4515B878" wp14:editId="6D52B42D">
            <wp:extent cx="1323975" cy="295275"/>
            <wp:effectExtent l="19050" t="0" r="9525" b="0"/>
            <wp:docPr id="150" name="图片 150" descr="http://fb.fbstatic.cn/api/xingce/accessories/formulas?latex=efeNDt2pXx958d4RszMbKe7oGnAWMWu5lDq5GG37L3nr83zwBY9dbibDOeVyZBNIcNUPCK7oKl%2BwaqeMNlymiQ%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fb.fbstatic.cn/api/xingce/accessories/formulas?latex=efeNDt2pXx958d4RszMbKe7oGnAWMWu5lDq5GG37L3nr83zwBY9dbibDOeVyZBNIcNUPCK7oKl%2BwaqeMNlymiQ%3D%3D"/>
                    <pic:cNvPicPr>
                      <a:picLocks noChangeAspect="1" noChangeArrowheads="1"/>
                    </pic:cNvPicPr>
                  </pic:nvPicPr>
                  <pic:blipFill>
                    <a:blip r:embed="rId202" cstate="print"/>
                    <a:srcRect/>
                    <a:stretch>
                      <a:fillRect/>
                    </a:stretch>
                  </pic:blipFill>
                  <pic:spPr bwMode="auto">
                    <a:xfrm>
                      <a:off x="0" y="0"/>
                      <a:ext cx="1323975" cy="295275"/>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，没超过400万元正确。</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故正确答案为C。</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hint="eastAsia"/>
          <w:color w:val="333333"/>
          <w:kern w:val="0"/>
          <w:sz w:val="15"/>
          <w:szCs w:val="15"/>
        </w:rPr>
        <w:t>106、</w:t>
      </w:r>
      <w:r w:rsidRPr="00AD33A4">
        <w:rPr>
          <w:rFonts w:ascii="宋体" w:eastAsia="宋体" w:hAnsi="Calibri" w:cs="宋体"/>
          <w:color w:val="333333"/>
          <w:kern w:val="0"/>
          <w:sz w:val="15"/>
          <w:szCs w:val="15"/>
        </w:rPr>
        <w:t xml:space="preserve">A </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解析</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由题意</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2014年，我国粮食种植面积同比增速比油料种植面积同比增速</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，可</w:t>
      </w:r>
      <w:proofErr w:type="gramStart"/>
      <w:r w:rsidRPr="00AD33A4">
        <w:rPr>
          <w:rFonts w:ascii="宋体" w:eastAsia="宋体" w:hAnsi="Calibri" w:cs="宋体"/>
          <w:color w:val="333333"/>
          <w:kern w:val="0"/>
          <w:sz w:val="15"/>
          <w:szCs w:val="15"/>
        </w:rPr>
        <w:t>判定此</w:t>
      </w:r>
      <w:proofErr w:type="gramEnd"/>
      <w:r w:rsidRPr="00AD33A4">
        <w:rPr>
          <w:rFonts w:ascii="宋体" w:eastAsia="宋体" w:hAnsi="Calibri" w:cs="宋体"/>
          <w:color w:val="333333"/>
          <w:kern w:val="0"/>
          <w:sz w:val="15"/>
          <w:szCs w:val="15"/>
        </w:rPr>
        <w:t>题为一般增长率问题，定位</w:t>
      </w:r>
      <w:proofErr w:type="gramStart"/>
      <w:r w:rsidRPr="00AD33A4">
        <w:rPr>
          <w:rFonts w:ascii="宋体" w:eastAsia="宋体" w:hAnsi="Calibri" w:cs="宋体"/>
          <w:color w:val="333333"/>
          <w:kern w:val="0"/>
          <w:sz w:val="15"/>
          <w:szCs w:val="15"/>
        </w:rPr>
        <w:t>材料第</w:t>
      </w:r>
      <w:proofErr w:type="gramEnd"/>
      <w:r w:rsidRPr="00AD33A4">
        <w:rPr>
          <w:rFonts w:ascii="宋体" w:eastAsia="宋体" w:hAnsi="Calibri" w:cs="宋体"/>
          <w:color w:val="333333"/>
          <w:kern w:val="0"/>
          <w:sz w:val="15"/>
          <w:szCs w:val="15"/>
        </w:rPr>
        <w:t>一段</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2014年我国粮食种植面积11274万公顷，比上年增加78万公顷</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油料种植面积1408万公顷，增加6万公顷。</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根据</w:t>
      </w:r>
      <w:r w:rsidRPr="00AD33A4">
        <w:rPr>
          <w:rFonts w:ascii="宋体" w:eastAsia="宋体" w:hAnsi="Calibri" w:cs="宋体"/>
          <w:noProof/>
          <w:color w:val="333333"/>
          <w:kern w:val="0"/>
          <w:sz w:val="15"/>
          <w:szCs w:val="15"/>
        </w:rPr>
        <w:drawing>
          <wp:inline distT="0" distB="0" distL="0" distR="0" wp14:anchorId="4EA98E58" wp14:editId="59C6B5FC">
            <wp:extent cx="1524000" cy="295275"/>
            <wp:effectExtent l="19050" t="0" r="0" b="0"/>
            <wp:docPr id="162" name="图片 162" descr="http://fb.fbstatic.cn/api/xingce/accessories/formulas?latex=kJ5%2B0l%2F%2BvipzUrKQ924ma98lKE4DBvuvTwGqkhRwjTFVJwN3ZcCOYQA8DJGHZVYy5EVrpjTz8prTfIXPaKnmH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fb.fbstatic.cn/api/xingce/accessories/formulas?latex=kJ5%2B0l%2F%2BvipzUrKQ924ma98lKE4DBvuvTwGqkhRwjTFVJwN3ZcCOYQA8DJGHZVYy5EVrpjTz8prTfIXPaKnmHg%3D%3D"/>
                    <pic:cNvPicPr>
                      <a:picLocks noChangeAspect="1" noChangeArrowheads="1"/>
                    </pic:cNvPicPr>
                  </pic:nvPicPr>
                  <pic:blipFill>
                    <a:blip r:embed="rId203" cstate="print"/>
                    <a:srcRect/>
                    <a:stretch>
                      <a:fillRect/>
                    </a:stretch>
                  </pic:blipFill>
                  <pic:spPr bwMode="auto">
                    <a:xfrm>
                      <a:off x="0" y="0"/>
                      <a:ext cx="1524000" cy="295275"/>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，可知2014年粮食种植面积</w:t>
      </w:r>
      <w:r w:rsidRPr="00AD33A4">
        <w:rPr>
          <w:rFonts w:ascii="宋体" w:eastAsia="宋体" w:hAnsi="Calibri" w:cs="宋体"/>
          <w:noProof/>
          <w:color w:val="333333"/>
          <w:kern w:val="0"/>
          <w:sz w:val="15"/>
          <w:szCs w:val="15"/>
        </w:rPr>
        <w:drawing>
          <wp:inline distT="0" distB="0" distL="0" distR="0" wp14:anchorId="37407397" wp14:editId="3E9F490A">
            <wp:extent cx="2219325" cy="266700"/>
            <wp:effectExtent l="0" t="0" r="9525" b="0"/>
            <wp:docPr id="163" name="图片 163" descr="http://fb.fbstatic.cn/api/xingce/accessories/formulas?latex=sL4bdE5w7YDrJF4b19dUyLhFgoG2uyZwIycP2yEwlAEHIeBry9hyP9Tb2XSp1333m6yujp%2BYdIKdNk2SjtYtlqdEpGLq45mF%2BI8EOIvjoEk%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fb.fbstatic.cn/api/xingce/accessories/formulas?latex=sL4bdE5w7YDrJF4b19dUyLhFgoG2uyZwIycP2yEwlAEHIeBry9hyP9Tb2XSp1333m6yujp%2BYdIKdNk2SjtYtlqdEpGLq45mF%2BI8EOIvjoEk%3D"/>
                    <pic:cNvPicPr>
                      <a:picLocks noChangeAspect="1" noChangeArrowheads="1"/>
                    </pic:cNvPicPr>
                  </pic:nvPicPr>
                  <pic:blipFill>
                    <a:blip r:embed="rId204" cstate="print"/>
                    <a:srcRect/>
                    <a:stretch>
                      <a:fillRect/>
                    </a:stretch>
                  </pic:blipFill>
                  <pic:spPr bwMode="auto">
                    <a:xfrm>
                      <a:off x="0" y="0"/>
                      <a:ext cx="2219325" cy="26670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，2014年</w:t>
      </w:r>
      <w:r w:rsidRPr="00AD33A4">
        <w:rPr>
          <w:rFonts w:ascii="宋体" w:eastAsia="宋体" w:hAnsi="Calibri" w:cs="宋体"/>
          <w:color w:val="333333"/>
          <w:kern w:val="0"/>
          <w:sz w:val="15"/>
          <w:szCs w:val="15"/>
        </w:rPr>
        <w:lastRenderedPageBreak/>
        <w:t>油料种植面积</w:t>
      </w:r>
      <w:r w:rsidRPr="00AD33A4">
        <w:rPr>
          <w:rFonts w:ascii="宋体" w:eastAsia="宋体" w:hAnsi="Calibri" w:cs="宋体"/>
          <w:noProof/>
          <w:color w:val="333333"/>
          <w:kern w:val="0"/>
          <w:sz w:val="15"/>
          <w:szCs w:val="15"/>
        </w:rPr>
        <w:drawing>
          <wp:inline distT="0" distB="0" distL="0" distR="0" wp14:anchorId="7FC1CEA9" wp14:editId="492214EB">
            <wp:extent cx="2028825" cy="266700"/>
            <wp:effectExtent l="0" t="0" r="9525" b="0"/>
            <wp:docPr id="164" name="图片 164" descr="http://fb.fbstatic.cn/api/xingce/accessories/formulas?latex=sL4bdE5w7YDrJF4b19dUyMzT3xuGwBRNeZ0mbyxhi8%2BqmZBKj0bjG3nMNeDqTbGFgXPxj6XOZxy%2B5RAJ%2Bvy7r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fb.fbstatic.cn/api/xingce/accessories/formulas?latex=sL4bdE5w7YDrJF4b19dUyMzT3xuGwBRNeZ0mbyxhi8%2BqmZBKj0bjG3nMNeDqTbGFgXPxj6XOZxy%2B5RAJ%2Bvy7rg%3D%3D"/>
                    <pic:cNvPicPr>
                      <a:picLocks noChangeAspect="1" noChangeArrowheads="1"/>
                    </pic:cNvPicPr>
                  </pic:nvPicPr>
                  <pic:blipFill>
                    <a:blip r:embed="rId205" cstate="print"/>
                    <a:srcRect/>
                    <a:stretch>
                      <a:fillRect/>
                    </a:stretch>
                  </pic:blipFill>
                  <pic:spPr bwMode="auto">
                    <a:xfrm>
                      <a:off x="0" y="0"/>
                      <a:ext cx="2028825" cy="26670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，因此2014年我国粮食种植面积同比增速比油料种植面积同比增速高：</w:t>
      </w:r>
      <w:r w:rsidRPr="00AD33A4">
        <w:rPr>
          <w:rFonts w:ascii="宋体" w:eastAsia="宋体" w:hAnsi="Calibri" w:cs="宋体"/>
          <w:noProof/>
          <w:color w:val="333333"/>
          <w:kern w:val="0"/>
          <w:sz w:val="15"/>
          <w:szCs w:val="15"/>
        </w:rPr>
        <w:drawing>
          <wp:inline distT="0" distB="0" distL="0" distR="0" wp14:anchorId="3B894806" wp14:editId="1C9CE10E">
            <wp:extent cx="1152525" cy="171450"/>
            <wp:effectExtent l="19050" t="0" r="9525" b="0"/>
            <wp:docPr id="165" name="图片 165" descr="http://fb.fbstatic.cn/api/xingce/accessories/formulas?latex=f3yrGpV7vLESpIBoP0zroUadmf15HZG2VsInapyi5iE%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fb.fbstatic.cn/api/xingce/accessories/formulas?latex=f3yrGpV7vLESpIBoP0zroUadmf15HZG2VsInapyi5iE%3D"/>
                    <pic:cNvPicPr>
                      <a:picLocks noChangeAspect="1" noChangeArrowheads="1"/>
                    </pic:cNvPicPr>
                  </pic:nvPicPr>
                  <pic:blipFill>
                    <a:blip r:embed="rId206" cstate="print"/>
                    <a:srcRect/>
                    <a:stretch>
                      <a:fillRect/>
                    </a:stretch>
                  </pic:blipFill>
                  <pic:spPr bwMode="auto">
                    <a:xfrm>
                      <a:off x="0" y="0"/>
                      <a:ext cx="1152525" cy="17145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，不到1个百分点。</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故正确答案为A。</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hint="eastAsia"/>
          <w:color w:val="333333"/>
          <w:kern w:val="0"/>
          <w:sz w:val="15"/>
          <w:szCs w:val="15"/>
        </w:rPr>
        <w:t>107、</w:t>
      </w:r>
      <w:r w:rsidRPr="00AD33A4">
        <w:rPr>
          <w:rFonts w:ascii="宋体" w:eastAsia="宋体" w:hAnsi="Calibri" w:cs="宋体"/>
          <w:color w:val="333333"/>
          <w:kern w:val="0"/>
          <w:sz w:val="15"/>
          <w:szCs w:val="15"/>
        </w:rPr>
        <w:t xml:space="preserve">D </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解析</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由题意</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2014年，</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单位种植面积的产量</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，已知</w:t>
      </w:r>
      <w:r w:rsidRPr="00AD33A4">
        <w:rPr>
          <w:rFonts w:ascii="宋体" w:eastAsia="宋体" w:hAnsi="Calibri" w:cs="宋体"/>
          <w:noProof/>
          <w:color w:val="333333"/>
          <w:kern w:val="0"/>
          <w:sz w:val="15"/>
          <w:szCs w:val="15"/>
        </w:rPr>
        <w:drawing>
          <wp:inline distT="0" distB="0" distL="0" distR="0" wp14:anchorId="40421F56" wp14:editId="43B8F25F">
            <wp:extent cx="2009775" cy="295275"/>
            <wp:effectExtent l="19050" t="0" r="9525" b="0"/>
            <wp:docPr id="167" name="图片 167" descr="http://fb.fbstatic.cn/api/xingce/accessories/formulas?latex=iYs1j%2BlwIp8GRd4uJ1BaY2ThTYIsqagbY%2Ft%2BOZYbuhffgwq7ZAecbq8X5pFpgmk99rLMQu8qVGSy%2BgaxJQlY%2F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fb.fbstatic.cn/api/xingce/accessories/formulas?latex=iYs1j%2BlwIp8GRd4uJ1BaY2ThTYIsqagbY%2Ft%2BOZYbuhffgwq7ZAecbq8X5pFpgmk99rLMQu8qVGSy%2BgaxJQlY%2Fw%3D%3D"/>
                    <pic:cNvPicPr>
                      <a:picLocks noChangeAspect="1" noChangeArrowheads="1"/>
                    </pic:cNvPicPr>
                  </pic:nvPicPr>
                  <pic:blipFill>
                    <a:blip r:embed="rId207" cstate="print"/>
                    <a:srcRect/>
                    <a:stretch>
                      <a:fillRect/>
                    </a:stretch>
                  </pic:blipFill>
                  <pic:spPr bwMode="auto">
                    <a:xfrm>
                      <a:off x="0" y="0"/>
                      <a:ext cx="2009775" cy="295275"/>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，且材料时间为2014年，可</w:t>
      </w:r>
      <w:proofErr w:type="gramStart"/>
      <w:r w:rsidRPr="00AD33A4">
        <w:rPr>
          <w:rFonts w:ascii="宋体" w:eastAsia="宋体" w:hAnsi="Calibri" w:cs="宋体"/>
          <w:color w:val="333333"/>
          <w:kern w:val="0"/>
          <w:sz w:val="15"/>
          <w:szCs w:val="15"/>
        </w:rPr>
        <w:t>判定此</w:t>
      </w:r>
      <w:proofErr w:type="gramEnd"/>
      <w:r w:rsidRPr="00AD33A4">
        <w:rPr>
          <w:rFonts w:ascii="宋体" w:eastAsia="宋体" w:hAnsi="Calibri" w:cs="宋体"/>
          <w:color w:val="333333"/>
          <w:kern w:val="0"/>
          <w:sz w:val="15"/>
          <w:szCs w:val="15"/>
        </w:rPr>
        <w:t>题为现期平均数问题。定位</w:t>
      </w:r>
      <w:proofErr w:type="gramStart"/>
      <w:r w:rsidRPr="00AD33A4">
        <w:rPr>
          <w:rFonts w:ascii="宋体" w:eastAsia="宋体" w:hAnsi="Calibri" w:cs="宋体"/>
          <w:color w:val="333333"/>
          <w:kern w:val="0"/>
          <w:sz w:val="15"/>
          <w:szCs w:val="15"/>
        </w:rPr>
        <w:t>材料第</w:t>
      </w:r>
      <w:proofErr w:type="gramEnd"/>
      <w:r w:rsidRPr="00AD33A4">
        <w:rPr>
          <w:rFonts w:ascii="宋体" w:eastAsia="宋体" w:hAnsi="Calibri" w:cs="宋体"/>
          <w:color w:val="333333"/>
          <w:kern w:val="0"/>
          <w:sz w:val="15"/>
          <w:szCs w:val="15"/>
        </w:rPr>
        <w:t>一段</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2014年我国粮食种植面积11274万公顷</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和材料第二段</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全年粮食产量60710万吨</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可知2014年我国粮食</w:t>
      </w:r>
      <w:r w:rsidRPr="00AD33A4">
        <w:rPr>
          <w:rFonts w:ascii="宋体" w:eastAsia="宋体" w:hAnsi="Calibri" w:cs="宋体"/>
          <w:noProof/>
          <w:color w:val="333333"/>
          <w:kern w:val="0"/>
          <w:sz w:val="15"/>
          <w:szCs w:val="15"/>
        </w:rPr>
        <w:drawing>
          <wp:inline distT="0" distB="0" distL="0" distR="0" wp14:anchorId="2936EEF8" wp14:editId="3B7A6C5F">
            <wp:extent cx="2819400" cy="276225"/>
            <wp:effectExtent l="19050" t="0" r="0" b="0"/>
            <wp:docPr id="168" name="图片 168" descr="http://fb.fbstatic.cn/api/xingce/accessories/formulas?latex=iYs1j%2BlwIp8GRd4uJ1BaY2ThTYIsqagbY%2Ft%2BOZYbuhcTYmKExmARaOqk5jmKSPC9FcGyNxsCyd8OXDWQ8oZNRlVr6n0di5bYwgBHPalbBDQnwFNpK0xp%2B%2BoUsL89yl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fb.fbstatic.cn/api/xingce/accessories/formulas?latex=iYs1j%2BlwIp8GRd4uJ1BaY2ThTYIsqagbY%2Ft%2BOZYbuhcTYmKExmARaOqk5jmKSPC9FcGyNxsCyd8OXDWQ8oZNRlVr6n0di5bYwgBHPalbBDQnwFNpK0xp%2B%2BoUsL89ylcY"/>
                    <pic:cNvPicPr>
                      <a:picLocks noChangeAspect="1" noChangeArrowheads="1"/>
                    </pic:cNvPicPr>
                  </pic:nvPicPr>
                  <pic:blipFill>
                    <a:blip r:embed="rId208" cstate="print"/>
                    <a:srcRect/>
                    <a:stretch>
                      <a:fillRect/>
                    </a:stretch>
                  </pic:blipFill>
                  <pic:spPr bwMode="auto">
                    <a:xfrm>
                      <a:off x="0" y="0"/>
                      <a:ext cx="2819400" cy="276225"/>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故正确答案为D。</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hint="eastAsia"/>
          <w:color w:val="333333"/>
          <w:kern w:val="0"/>
          <w:sz w:val="15"/>
          <w:szCs w:val="15"/>
        </w:rPr>
        <w:t>108、</w:t>
      </w:r>
      <w:r w:rsidRPr="00AD33A4">
        <w:rPr>
          <w:rFonts w:ascii="宋体" w:eastAsia="宋体" w:hAnsi="Calibri" w:cs="宋体"/>
          <w:color w:val="333333"/>
          <w:kern w:val="0"/>
          <w:sz w:val="15"/>
          <w:szCs w:val="15"/>
        </w:rPr>
        <w:t xml:space="preserve">C </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解析</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由题意</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将不同作物按2014年单位种植面积产量由高到低排序</w:t>
      </w:r>
      <w:r w:rsidRPr="00AD33A4">
        <w:rPr>
          <w:rFonts w:ascii="宋体" w:eastAsia="宋体" w:hAnsi="Calibri" w:cs="宋体"/>
          <w:color w:val="333333"/>
          <w:kern w:val="0"/>
          <w:sz w:val="15"/>
          <w:szCs w:val="15"/>
        </w:rPr>
        <w:t>”</w:t>
      </w:r>
      <w:proofErr w:type="gramStart"/>
      <w:r w:rsidRPr="00AD33A4">
        <w:rPr>
          <w:rFonts w:ascii="宋体" w:eastAsia="宋体" w:hAnsi="Calibri" w:cs="宋体"/>
          <w:color w:val="333333"/>
          <w:kern w:val="0"/>
          <w:sz w:val="15"/>
          <w:szCs w:val="15"/>
        </w:rPr>
        <w:t>判定此</w:t>
      </w:r>
      <w:proofErr w:type="gramEnd"/>
      <w:r w:rsidRPr="00AD33A4">
        <w:rPr>
          <w:rFonts w:ascii="宋体" w:eastAsia="宋体" w:hAnsi="Calibri" w:cs="宋体"/>
          <w:color w:val="333333"/>
          <w:kern w:val="0"/>
          <w:sz w:val="15"/>
          <w:szCs w:val="15"/>
        </w:rPr>
        <w:t>题为现期平均数的排序问题，定位</w:t>
      </w:r>
      <w:proofErr w:type="gramStart"/>
      <w:r w:rsidRPr="00AD33A4">
        <w:rPr>
          <w:rFonts w:ascii="宋体" w:eastAsia="宋体" w:hAnsi="Calibri" w:cs="宋体"/>
          <w:color w:val="333333"/>
          <w:kern w:val="0"/>
          <w:sz w:val="15"/>
          <w:szCs w:val="15"/>
        </w:rPr>
        <w:t>材料第</w:t>
      </w:r>
      <w:proofErr w:type="gramEnd"/>
      <w:r w:rsidRPr="00AD33A4">
        <w:rPr>
          <w:rFonts w:ascii="宋体" w:eastAsia="宋体" w:hAnsi="Calibri" w:cs="宋体"/>
          <w:color w:val="333333"/>
          <w:kern w:val="0"/>
          <w:sz w:val="15"/>
          <w:szCs w:val="15"/>
        </w:rPr>
        <w:t>一段</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2014年棉花种植面积422万公顷，</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油料种植面积1408万公顷，</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糖料种植面积191万公顷</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和</w:t>
      </w:r>
      <w:proofErr w:type="gramStart"/>
      <w:r w:rsidRPr="00AD33A4">
        <w:rPr>
          <w:rFonts w:ascii="宋体" w:eastAsia="宋体" w:hAnsi="Calibri" w:cs="宋体"/>
          <w:color w:val="333333"/>
          <w:kern w:val="0"/>
          <w:sz w:val="15"/>
          <w:szCs w:val="15"/>
        </w:rPr>
        <w:t>材料第</w:t>
      </w:r>
      <w:proofErr w:type="gramEnd"/>
      <w:r w:rsidRPr="00AD33A4">
        <w:rPr>
          <w:rFonts w:ascii="宋体" w:eastAsia="宋体" w:hAnsi="Calibri" w:cs="宋体"/>
          <w:color w:val="333333"/>
          <w:kern w:val="0"/>
          <w:sz w:val="15"/>
          <w:szCs w:val="15"/>
        </w:rPr>
        <w:t>三段</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全年棉花产量616万吨，比上年减产</w:t>
      </w:r>
      <w:r w:rsidRPr="00AD33A4">
        <w:rPr>
          <w:rFonts w:ascii="宋体" w:eastAsia="宋体" w:hAnsi="Calibri" w:cs="宋体"/>
          <w:noProof/>
          <w:color w:val="333333"/>
          <w:kern w:val="0"/>
          <w:sz w:val="15"/>
          <w:szCs w:val="15"/>
        </w:rPr>
        <w:drawing>
          <wp:inline distT="0" distB="0" distL="0" distR="0" wp14:anchorId="3E6F0D33" wp14:editId="455A44A1">
            <wp:extent cx="276225" cy="171450"/>
            <wp:effectExtent l="19050" t="0" r="9525" b="0"/>
            <wp:docPr id="169" name="图片 169" descr="http://fb.fbstatic.cn/api/xingce/accessories/formulas?latex=bZ0P88CWNPpMOMy3%2B5xjWQ%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fb.fbstatic.cn/api/xingce/accessories/formulas?latex=bZ0P88CWNPpMOMy3%2B5xjWQ%3D%3D"/>
                    <pic:cNvPicPr>
                      <a:picLocks noChangeAspect="1" noChangeArrowheads="1"/>
                    </pic:cNvPicPr>
                  </pic:nvPicPr>
                  <pic:blipFill>
                    <a:blip r:embed="rId209" cstate="print"/>
                    <a:srcRect/>
                    <a:stretch>
                      <a:fillRect/>
                    </a:stretch>
                  </pic:blipFill>
                  <pic:spPr bwMode="auto">
                    <a:xfrm>
                      <a:off x="0" y="0"/>
                      <a:ext cx="276225" cy="17145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。油料产量3517万吨，与上年持平。糖料产量13403万吨，减产</w:t>
      </w:r>
      <w:r w:rsidRPr="00AD33A4">
        <w:rPr>
          <w:rFonts w:ascii="宋体" w:eastAsia="宋体" w:hAnsi="Calibri" w:cs="宋体"/>
          <w:noProof/>
          <w:color w:val="333333"/>
          <w:kern w:val="0"/>
          <w:sz w:val="15"/>
          <w:szCs w:val="15"/>
        </w:rPr>
        <w:drawing>
          <wp:inline distT="0" distB="0" distL="0" distR="0" wp14:anchorId="3307ABEE" wp14:editId="485BA253">
            <wp:extent cx="276225" cy="171450"/>
            <wp:effectExtent l="19050" t="0" r="9525" b="0"/>
            <wp:docPr id="170" name="图片 170" descr="http://fb.fbstatic.cn/api/xingce/accessories/formulas?latex=MBsLUGoiB%2FzMJIpYG6mKr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fb.fbstatic.cn/api/xingce/accessories/formulas?latex=MBsLUGoiB%2FzMJIpYG6mKrg%3D%3D"/>
                    <pic:cNvPicPr>
                      <a:picLocks noChangeAspect="1" noChangeArrowheads="1"/>
                    </pic:cNvPicPr>
                  </pic:nvPicPr>
                  <pic:blipFill>
                    <a:blip r:embed="rId210" cstate="print"/>
                    <a:srcRect/>
                    <a:stretch>
                      <a:fillRect/>
                    </a:stretch>
                  </pic:blipFill>
                  <pic:spPr bwMode="auto">
                    <a:xfrm>
                      <a:off x="0" y="0"/>
                      <a:ext cx="276225" cy="17145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可知2014年我国棉花</w:t>
      </w:r>
      <w:r w:rsidRPr="00AD33A4">
        <w:rPr>
          <w:rFonts w:ascii="宋体" w:eastAsia="宋体" w:hAnsi="Calibri" w:cs="宋体"/>
          <w:noProof/>
          <w:color w:val="333333"/>
          <w:kern w:val="0"/>
          <w:sz w:val="15"/>
          <w:szCs w:val="15"/>
        </w:rPr>
        <w:drawing>
          <wp:inline distT="0" distB="0" distL="0" distR="0" wp14:anchorId="7E6F3452" wp14:editId="0B373CC1">
            <wp:extent cx="2676525" cy="276225"/>
            <wp:effectExtent l="19050" t="0" r="9525" b="0"/>
            <wp:docPr id="171" name="图片 171" descr="http://fb.fbstatic.cn/api/xingce/accessories/formulas?latex=iYs1j%2BlwIp8GRd4uJ1BaY2ThTYIsqagbY%2Ft%2BOZYbuhe2ZgHE6%2FQ2iQMDg36WzR5K1rYehEnggYlkl9Sj32qdOrcT9fZhpCGk8FU8pe3SPI%2FZo17xyUT9xw6oHXpuFDV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fb.fbstatic.cn/api/xingce/accessories/formulas?latex=iYs1j%2BlwIp8GRd4uJ1BaY2ThTYIsqagbY%2Ft%2BOZYbuhe2ZgHE6%2FQ2iQMDg36WzR5K1rYehEnggYlkl9Sj32qdOrcT9fZhpCGk8FU8pe3SPI%2FZo17xyUT9xw6oHXpuFDVp"/>
                    <pic:cNvPicPr>
                      <a:picLocks noChangeAspect="1" noChangeArrowheads="1"/>
                    </pic:cNvPicPr>
                  </pic:nvPicPr>
                  <pic:blipFill>
                    <a:blip r:embed="rId211" cstate="print"/>
                    <a:srcRect/>
                    <a:stretch>
                      <a:fillRect/>
                    </a:stretch>
                  </pic:blipFill>
                  <pic:spPr bwMode="auto">
                    <a:xfrm>
                      <a:off x="0" y="0"/>
                      <a:ext cx="2676525" cy="276225"/>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；2014年我国油料</w:t>
      </w:r>
      <w:r w:rsidRPr="00AD33A4">
        <w:rPr>
          <w:rFonts w:ascii="宋体" w:eastAsia="宋体" w:hAnsi="Calibri" w:cs="宋体"/>
          <w:noProof/>
          <w:color w:val="333333"/>
          <w:kern w:val="0"/>
          <w:sz w:val="15"/>
          <w:szCs w:val="15"/>
        </w:rPr>
        <w:drawing>
          <wp:inline distT="0" distB="0" distL="0" distR="0" wp14:anchorId="61228177" wp14:editId="03CDABC5">
            <wp:extent cx="2743200" cy="276225"/>
            <wp:effectExtent l="19050" t="0" r="0" b="0"/>
            <wp:docPr id="172" name="图片 172" descr="http://fb.fbstatic.cn/api/xingce/accessories/formulas?latex=iYs1j%2BlwIp8GRd4uJ1BaY2ThTYIsqagbY%2Ft%2BOZYbuheVx7D2W56phl1Dwdi9D3RvCR%2FxtBvoO4vU1i6RvxFp0VjJZjgAv4DXVra5B9dWyhyghI4jXTd4khVbZ1hkyS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fb.fbstatic.cn/api/xingce/accessories/formulas?latex=iYs1j%2BlwIp8GRd4uJ1BaY2ThTYIsqagbY%2Ft%2BOZYbuheVx7D2W56phl1Dwdi9D3RvCR%2FxtBvoO4vU1i6RvxFp0VjJZjgAv4DXVra5B9dWyhyghI4jXTd4khVbZ1hkySB7"/>
                    <pic:cNvPicPr>
                      <a:picLocks noChangeAspect="1" noChangeArrowheads="1"/>
                    </pic:cNvPicPr>
                  </pic:nvPicPr>
                  <pic:blipFill>
                    <a:blip r:embed="rId212" cstate="print"/>
                    <a:srcRect/>
                    <a:stretch>
                      <a:fillRect/>
                    </a:stretch>
                  </pic:blipFill>
                  <pic:spPr bwMode="auto">
                    <a:xfrm>
                      <a:off x="0" y="0"/>
                      <a:ext cx="2743200" cy="276225"/>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；2014年我国糖料</w:t>
      </w:r>
      <w:r w:rsidRPr="00AD33A4">
        <w:rPr>
          <w:rFonts w:ascii="宋体" w:eastAsia="宋体" w:hAnsi="Calibri" w:cs="宋体"/>
          <w:noProof/>
          <w:color w:val="333333"/>
          <w:kern w:val="0"/>
          <w:sz w:val="15"/>
          <w:szCs w:val="15"/>
        </w:rPr>
        <w:drawing>
          <wp:inline distT="0" distB="0" distL="0" distR="0" wp14:anchorId="04434983" wp14:editId="2467C8C2">
            <wp:extent cx="2743200" cy="276225"/>
            <wp:effectExtent l="19050" t="0" r="0" b="0"/>
            <wp:docPr id="173" name="图片 173" descr="http://fb.fbstatic.cn/api/xingce/accessories/formulas?latex=iYs1j%2BlwIp8GRd4uJ1BaY2ThTYIsqagbY%2Ft%2BOZYbuhe1AFrJ9FMkLcf5qUYNYwl68r3Ecc5BqcMQvmN0P90H6ukdHoJg%2FHrT2EV%2BuQJSkfn3DHAF4ytj9vdzB6zhtQv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fb.fbstatic.cn/api/xingce/accessories/formulas?latex=iYs1j%2BlwIp8GRd4uJ1BaY2ThTYIsqagbY%2Ft%2BOZYbuhe1AFrJ9FMkLcf5qUYNYwl68r3Ecc5BqcMQvmN0P90H6ukdHoJg%2FHrT2EV%2BuQJSkfn3DHAF4ytj9vdzB6zhtQv5"/>
                    <pic:cNvPicPr>
                      <a:picLocks noChangeAspect="1" noChangeArrowheads="1"/>
                    </pic:cNvPicPr>
                  </pic:nvPicPr>
                  <pic:blipFill>
                    <a:blip r:embed="rId213" cstate="print"/>
                    <a:srcRect/>
                    <a:stretch>
                      <a:fillRect/>
                    </a:stretch>
                  </pic:blipFill>
                  <pic:spPr bwMode="auto">
                    <a:xfrm>
                      <a:off x="0" y="0"/>
                      <a:ext cx="2743200" cy="276225"/>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，则2014年单位种植面积产量由高到低排序为糖料、油料、棉花。</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故正确答案为C。</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hint="eastAsia"/>
          <w:color w:val="333333"/>
          <w:kern w:val="0"/>
          <w:sz w:val="15"/>
          <w:szCs w:val="15"/>
        </w:rPr>
        <w:t>109、</w:t>
      </w:r>
      <w:r w:rsidRPr="00AD33A4">
        <w:rPr>
          <w:rFonts w:ascii="宋体" w:eastAsia="宋体" w:hAnsi="Calibri" w:cs="宋体"/>
          <w:color w:val="333333"/>
          <w:kern w:val="0"/>
          <w:sz w:val="15"/>
          <w:szCs w:val="15"/>
        </w:rPr>
        <w:t xml:space="preserve">C </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解析</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由题干</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2013年</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约为</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多少</w:t>
      </w:r>
      <w:proofErr w:type="gramStart"/>
      <w:r w:rsidRPr="00AD33A4">
        <w:rPr>
          <w:rFonts w:ascii="宋体" w:eastAsia="宋体" w:hAnsi="Calibri" w:cs="宋体"/>
          <w:color w:val="333333"/>
          <w:kern w:val="0"/>
          <w:sz w:val="15"/>
          <w:szCs w:val="15"/>
        </w:rPr>
        <w:t>倍</w:t>
      </w:r>
      <w:proofErr w:type="gramEnd"/>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结合材料时间为2014年，可判定本题为基期倍数问题。定位材料第二段可得</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夏粮产量13660万吨，增产</w:t>
      </w:r>
      <w:r w:rsidRPr="00AD33A4">
        <w:rPr>
          <w:rFonts w:ascii="宋体" w:eastAsia="宋体" w:hAnsi="Calibri" w:cs="宋体"/>
          <w:noProof/>
          <w:color w:val="333333"/>
          <w:kern w:val="0"/>
          <w:sz w:val="15"/>
          <w:szCs w:val="15"/>
        </w:rPr>
        <w:drawing>
          <wp:inline distT="0" distB="0" distL="0" distR="0" wp14:anchorId="09ECF35C" wp14:editId="6240C039">
            <wp:extent cx="276225" cy="171450"/>
            <wp:effectExtent l="19050" t="0" r="9525" b="0"/>
            <wp:docPr id="174" name="图片 174" descr="http://fb.fbstatic.cn/api/xingce/accessories/formulas?latex=UrCPehA774iSQmwkYVqEZ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fb.fbstatic.cn/api/xingce/accessories/formulas?latex=UrCPehA774iSQmwkYVqEZg%3D%3D"/>
                    <pic:cNvPicPr>
                      <a:picLocks noChangeAspect="1" noChangeArrowheads="1"/>
                    </pic:cNvPicPr>
                  </pic:nvPicPr>
                  <pic:blipFill>
                    <a:blip r:embed="rId214" cstate="print"/>
                    <a:srcRect/>
                    <a:stretch>
                      <a:fillRect/>
                    </a:stretch>
                  </pic:blipFill>
                  <pic:spPr bwMode="auto">
                    <a:xfrm>
                      <a:off x="0" y="0"/>
                      <a:ext cx="276225" cy="17145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；秋粮产量43649万吨，增产</w:t>
      </w:r>
      <w:r w:rsidRPr="00AD33A4">
        <w:rPr>
          <w:rFonts w:ascii="宋体" w:eastAsia="宋体" w:hAnsi="Calibri" w:cs="宋体"/>
          <w:noProof/>
          <w:color w:val="333333"/>
          <w:kern w:val="0"/>
          <w:sz w:val="15"/>
          <w:szCs w:val="15"/>
        </w:rPr>
        <w:drawing>
          <wp:inline distT="0" distB="0" distL="0" distR="0" wp14:anchorId="691B4690" wp14:editId="566EE5D1">
            <wp:extent cx="276225" cy="171450"/>
            <wp:effectExtent l="19050" t="0" r="9525" b="0"/>
            <wp:docPr id="175" name="图片 175" descr="http://fb.fbstatic.cn/api/xingce/accessories/formulas?latex=fDDXnI3wUaM2MApUTze6x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fb.fbstatic.cn/api/xingce/accessories/formulas?latex=fDDXnI3wUaM2MApUTze6xw%3D%3D"/>
                    <pic:cNvPicPr>
                      <a:picLocks noChangeAspect="1" noChangeArrowheads="1"/>
                    </pic:cNvPicPr>
                  </pic:nvPicPr>
                  <pic:blipFill>
                    <a:blip r:embed="rId215" cstate="print"/>
                    <a:srcRect/>
                    <a:stretch>
                      <a:fillRect/>
                    </a:stretch>
                  </pic:blipFill>
                  <pic:spPr bwMode="auto">
                    <a:xfrm>
                      <a:off x="0" y="0"/>
                      <a:ext cx="276225" cy="17145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代入基期倍数公式：</w:t>
      </w:r>
      <w:r w:rsidRPr="00AD33A4">
        <w:rPr>
          <w:rFonts w:ascii="宋体" w:eastAsia="宋体" w:hAnsi="Calibri" w:cs="宋体"/>
          <w:noProof/>
          <w:color w:val="333333"/>
          <w:kern w:val="0"/>
          <w:sz w:val="15"/>
          <w:szCs w:val="15"/>
        </w:rPr>
        <w:drawing>
          <wp:inline distT="0" distB="0" distL="0" distR="0" wp14:anchorId="77736527" wp14:editId="20FC8E65">
            <wp:extent cx="723900" cy="285750"/>
            <wp:effectExtent l="19050" t="0" r="0" b="0"/>
            <wp:docPr id="176" name="图片 176" descr="http://fb.fbstatic.cn/api/xingce/accessories/formulas?latex=vYpZX8xL5zZ%2BBXSI9ko4xQEEk%2FwKevPCDCwZGlosJf4EEUpEr9waIcQjNkxu9g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fb.fbstatic.cn/api/xingce/accessories/formulas?latex=vYpZX8xL5zZ%2BBXSI9ko4xQEEk%2FwKevPCDCwZGlosJf4EEUpEr9waIcQjNkxu9gLm"/>
                    <pic:cNvPicPr>
                      <a:picLocks noChangeAspect="1" noChangeArrowheads="1"/>
                    </pic:cNvPicPr>
                  </pic:nvPicPr>
                  <pic:blipFill>
                    <a:blip r:embed="rId216" cstate="print"/>
                    <a:srcRect/>
                    <a:stretch>
                      <a:fillRect/>
                    </a:stretch>
                  </pic:blipFill>
                  <pic:spPr bwMode="auto">
                    <a:xfrm>
                      <a:off x="0" y="0"/>
                      <a:ext cx="723900" cy="285750"/>
                    </a:xfrm>
                    <a:prstGeom prst="rect">
                      <a:avLst/>
                    </a:prstGeom>
                    <a:noFill/>
                    <a:ln w="9525">
                      <a:noFill/>
                      <a:miter lim="800000"/>
                      <a:headEnd/>
                      <a:tailEnd/>
                    </a:ln>
                  </pic:spPr>
                </pic:pic>
              </a:graphicData>
            </a:graphic>
          </wp:inline>
        </w:drawing>
      </w:r>
      <w:r w:rsidRPr="00AD33A4">
        <w:rPr>
          <w:rFonts w:ascii="宋体" w:eastAsia="宋体" w:hAnsi="Calibri" w:cs="宋体"/>
          <w:noProof/>
          <w:color w:val="333333"/>
          <w:kern w:val="0"/>
          <w:sz w:val="15"/>
          <w:szCs w:val="15"/>
        </w:rPr>
        <w:drawing>
          <wp:inline distT="0" distB="0" distL="0" distR="0" wp14:anchorId="13EF6A86" wp14:editId="62D64223">
            <wp:extent cx="1133475" cy="285750"/>
            <wp:effectExtent l="19050" t="0" r="9525" b="0"/>
            <wp:docPr id="177" name="图片 177" descr="http://fb.fbstatic.cn/api/xingce/accessories/formulas?latex=uNq9eaaA8omPCsOoHGhHlKmTU%2Bg8iA1JXmPltio7iErl81HkWdHBoBAOdVcUIv9QWxvhi5jCwnan4kd7v9a%2FA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fb.fbstatic.cn/api/xingce/accessories/formulas?latex=uNq9eaaA8omPCsOoHGhHlKmTU%2Bg8iA1JXmPltio7iErl81HkWdHBoBAOdVcUIv9QWxvhi5jCwnan4kd7v9a%2FAg%3D%3D"/>
                    <pic:cNvPicPr>
                      <a:picLocks noChangeAspect="1" noChangeArrowheads="1"/>
                    </pic:cNvPicPr>
                  </pic:nvPicPr>
                  <pic:blipFill>
                    <a:blip r:embed="rId217" cstate="print"/>
                    <a:srcRect/>
                    <a:stretch>
                      <a:fillRect/>
                    </a:stretch>
                  </pic:blipFill>
                  <pic:spPr bwMode="auto">
                    <a:xfrm>
                      <a:off x="0" y="0"/>
                      <a:ext cx="1133475" cy="285750"/>
                    </a:xfrm>
                    <a:prstGeom prst="rect">
                      <a:avLst/>
                    </a:prstGeom>
                    <a:noFill/>
                    <a:ln w="9525">
                      <a:noFill/>
                      <a:miter lim="800000"/>
                      <a:headEnd/>
                      <a:tailEnd/>
                    </a:ln>
                  </pic:spPr>
                </pic:pic>
              </a:graphicData>
            </a:graphic>
          </wp:inline>
        </w:drawing>
      </w:r>
      <w:r w:rsidRPr="00AD33A4">
        <w:rPr>
          <w:rFonts w:ascii="宋体" w:eastAsia="宋体" w:hAnsi="Calibri" w:cs="宋体"/>
          <w:noProof/>
          <w:color w:val="333333"/>
          <w:kern w:val="0"/>
          <w:sz w:val="15"/>
          <w:szCs w:val="15"/>
        </w:rPr>
        <w:drawing>
          <wp:inline distT="0" distB="0" distL="0" distR="0" wp14:anchorId="50B4200A" wp14:editId="293E0BFB">
            <wp:extent cx="1095375" cy="266700"/>
            <wp:effectExtent l="19050" t="0" r="9525" b="0"/>
            <wp:docPr id="178" name="图片 178" descr="http://fb.fbstatic.cn/api/xingce/accessories/formulas?latex=OGql2KLLugUZ%2FfuQ%2FhKCzwio%2Bn0VoheGwF%2BGIiUDpLfE7hncWW64EiIcV%2BZLgeJq497iT1n%2BbDY4fTd9YbMujQ%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fb.fbstatic.cn/api/xingce/accessories/formulas?latex=OGql2KLLugUZ%2FfuQ%2FhKCzwio%2Bn0VoheGwF%2BGIiUDpLfE7hncWW64EiIcV%2BZLgeJq497iT1n%2BbDY4fTd9YbMujQ%3D%3D"/>
                    <pic:cNvPicPr>
                      <a:picLocks noChangeAspect="1" noChangeArrowheads="1"/>
                    </pic:cNvPicPr>
                  </pic:nvPicPr>
                  <pic:blipFill>
                    <a:blip r:embed="rId218" cstate="print"/>
                    <a:srcRect/>
                    <a:stretch>
                      <a:fillRect/>
                    </a:stretch>
                  </pic:blipFill>
                  <pic:spPr bwMode="auto">
                    <a:xfrm>
                      <a:off x="0" y="0"/>
                      <a:ext cx="1095375" cy="26670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故正确答案为C。</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hint="eastAsia"/>
          <w:color w:val="333333"/>
          <w:kern w:val="0"/>
          <w:sz w:val="15"/>
          <w:szCs w:val="15"/>
        </w:rPr>
        <w:t>110、</w:t>
      </w:r>
      <w:r w:rsidRPr="00AD33A4">
        <w:rPr>
          <w:rFonts w:ascii="宋体" w:eastAsia="宋体" w:hAnsi="Calibri" w:cs="宋体"/>
          <w:color w:val="333333"/>
          <w:kern w:val="0"/>
          <w:sz w:val="15"/>
          <w:szCs w:val="15"/>
        </w:rPr>
        <w:t xml:space="preserve">C </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解析</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A项：由材料第二段</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玉米产量21567万吨，减产</w:t>
      </w:r>
      <w:r w:rsidRPr="00AD33A4">
        <w:rPr>
          <w:rFonts w:ascii="宋体" w:eastAsia="宋体" w:hAnsi="Calibri" w:cs="宋体"/>
          <w:noProof/>
          <w:color w:val="333333"/>
          <w:kern w:val="0"/>
          <w:sz w:val="15"/>
          <w:szCs w:val="15"/>
        </w:rPr>
        <w:drawing>
          <wp:inline distT="0" distB="0" distL="0" distR="0" wp14:anchorId="32D953EB" wp14:editId="56751B36">
            <wp:extent cx="276225" cy="171450"/>
            <wp:effectExtent l="19050" t="0" r="9525" b="0"/>
            <wp:docPr id="180" name="图片 180" descr="http://fb.fbstatic.cn/api/xingce/accessories/formulas?latex=yIxlX34q8uaU5noyfyw3%2F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fb.fbstatic.cn/api/xingce/accessories/formulas?latex=yIxlX34q8uaU5noyfyw3%2Fw%3D%3D"/>
                    <pic:cNvPicPr>
                      <a:picLocks noChangeAspect="1" noChangeArrowheads="1"/>
                    </pic:cNvPicPr>
                  </pic:nvPicPr>
                  <pic:blipFill>
                    <a:blip r:embed="rId219" cstate="print"/>
                    <a:srcRect/>
                    <a:stretch>
                      <a:fillRect/>
                    </a:stretch>
                  </pic:blipFill>
                  <pic:spPr bwMode="auto">
                    <a:xfrm>
                      <a:off x="0" y="0"/>
                      <a:ext cx="276225" cy="17145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，玉米未同比增长，错误；</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B项：由</w:t>
      </w:r>
      <w:proofErr w:type="gramStart"/>
      <w:r w:rsidRPr="00AD33A4">
        <w:rPr>
          <w:rFonts w:ascii="宋体" w:eastAsia="宋体" w:hAnsi="Calibri" w:cs="宋体"/>
          <w:color w:val="333333"/>
          <w:kern w:val="0"/>
          <w:sz w:val="15"/>
          <w:szCs w:val="15"/>
        </w:rPr>
        <w:t>材料第</w:t>
      </w:r>
      <w:proofErr w:type="gramEnd"/>
      <w:r w:rsidRPr="00AD33A4">
        <w:rPr>
          <w:rFonts w:ascii="宋体" w:eastAsia="宋体" w:hAnsi="Calibri" w:cs="宋体"/>
          <w:color w:val="333333"/>
          <w:kern w:val="0"/>
          <w:sz w:val="15"/>
          <w:szCs w:val="15"/>
        </w:rPr>
        <w:t>一段可得</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2014年我国粮食种植面积11274万公顷</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棉花种植面积422万公顷</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油料种植面积1408万公顷</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糖料种植面积191万公顷</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，故2014年粮食种植面积是棉花、油料、糖料总种植面积的</w:t>
      </w:r>
      <w:r w:rsidRPr="00AD33A4">
        <w:rPr>
          <w:rFonts w:ascii="宋体" w:eastAsia="宋体" w:hAnsi="Calibri" w:cs="宋体"/>
          <w:noProof/>
          <w:color w:val="333333"/>
          <w:kern w:val="0"/>
          <w:sz w:val="15"/>
          <w:szCs w:val="15"/>
        </w:rPr>
        <w:drawing>
          <wp:inline distT="0" distB="0" distL="0" distR="0" wp14:anchorId="0C357997" wp14:editId="7A86462E">
            <wp:extent cx="1838325" cy="276225"/>
            <wp:effectExtent l="19050" t="0" r="9525" b="0"/>
            <wp:docPr id="181" name="图片 181" descr="http://fb.fbstatic.cn/api/xingce/accessories/formulas?latex=IkHECvPq11PwdZTnLk39r%2FskiRGr25IdnDnvGhH9jP1CWg5qSClb5nDURH7KLqlCeWHF2be5JeNRUaF%2B3xkg1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fb.fbstatic.cn/api/xingce/accessories/formulas?latex=IkHECvPq11PwdZTnLk39r%2FskiRGr25IdnDnvGhH9jP1CWg5qSClb5nDURH7KLqlCeWHF2be5JeNRUaF%2B3xkg1w%3D%3D"/>
                    <pic:cNvPicPr>
                      <a:picLocks noChangeAspect="1" noChangeArrowheads="1"/>
                    </pic:cNvPicPr>
                  </pic:nvPicPr>
                  <pic:blipFill>
                    <a:blip r:embed="rId220" cstate="print"/>
                    <a:srcRect/>
                    <a:stretch>
                      <a:fillRect/>
                    </a:stretch>
                  </pic:blipFill>
                  <pic:spPr bwMode="auto">
                    <a:xfrm>
                      <a:off x="0" y="0"/>
                      <a:ext cx="1838325" cy="276225"/>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，超过5倍，错误；</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C项：由</w:t>
      </w:r>
      <w:proofErr w:type="gramStart"/>
      <w:r w:rsidRPr="00AD33A4">
        <w:rPr>
          <w:rFonts w:ascii="宋体" w:eastAsia="宋体" w:hAnsi="Calibri" w:cs="宋体"/>
          <w:color w:val="333333"/>
          <w:kern w:val="0"/>
          <w:sz w:val="15"/>
          <w:szCs w:val="15"/>
        </w:rPr>
        <w:t>材料第</w:t>
      </w:r>
      <w:proofErr w:type="gramEnd"/>
      <w:r w:rsidRPr="00AD33A4">
        <w:rPr>
          <w:rFonts w:ascii="宋体" w:eastAsia="宋体" w:hAnsi="Calibri" w:cs="宋体"/>
          <w:color w:val="333333"/>
          <w:kern w:val="0"/>
          <w:sz w:val="15"/>
          <w:szCs w:val="15"/>
        </w:rPr>
        <w:t>三段可得</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棉花产量616万吨，油料产量3517万吨，糖料产量13403万吨</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均高于</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茶叶产量209万吨</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，正确；</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lastRenderedPageBreak/>
        <w:t>D项：由</w:t>
      </w:r>
      <w:proofErr w:type="gramStart"/>
      <w:r w:rsidRPr="00AD33A4">
        <w:rPr>
          <w:rFonts w:ascii="宋体" w:eastAsia="宋体" w:hAnsi="Calibri" w:cs="宋体"/>
          <w:color w:val="333333"/>
          <w:kern w:val="0"/>
          <w:sz w:val="15"/>
          <w:szCs w:val="15"/>
        </w:rPr>
        <w:t>材料第</w:t>
      </w:r>
      <w:proofErr w:type="gramEnd"/>
      <w:r w:rsidRPr="00AD33A4">
        <w:rPr>
          <w:rFonts w:ascii="宋体" w:eastAsia="宋体" w:hAnsi="Calibri" w:cs="宋体"/>
          <w:color w:val="333333"/>
          <w:kern w:val="0"/>
          <w:sz w:val="15"/>
          <w:szCs w:val="15"/>
        </w:rPr>
        <w:t>三段可得</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糖料产量13403万吨，减产</w:t>
      </w:r>
      <w:r w:rsidRPr="00AD33A4">
        <w:rPr>
          <w:rFonts w:ascii="宋体" w:eastAsia="宋体" w:hAnsi="Calibri" w:cs="宋体"/>
          <w:noProof/>
          <w:color w:val="333333"/>
          <w:kern w:val="0"/>
          <w:sz w:val="15"/>
          <w:szCs w:val="15"/>
        </w:rPr>
        <w:drawing>
          <wp:inline distT="0" distB="0" distL="0" distR="0" wp14:anchorId="06A0E9BF" wp14:editId="66340A98">
            <wp:extent cx="276225" cy="171450"/>
            <wp:effectExtent l="19050" t="0" r="9525" b="0"/>
            <wp:docPr id="182" name="图片 182" descr="http://fb.fbstatic.cn/api/xingce/accessories/formulas?latex=MBsLUGoiB%2FzMJIpYG6mKr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fb.fbstatic.cn/api/xingce/accessories/formulas?latex=MBsLUGoiB%2FzMJIpYG6mKrg%3D%3D"/>
                    <pic:cNvPicPr>
                      <a:picLocks noChangeAspect="1" noChangeArrowheads="1"/>
                    </pic:cNvPicPr>
                  </pic:nvPicPr>
                  <pic:blipFill>
                    <a:blip r:embed="rId210" cstate="print"/>
                    <a:srcRect/>
                    <a:stretch>
                      <a:fillRect/>
                    </a:stretch>
                  </pic:blipFill>
                  <pic:spPr bwMode="auto">
                    <a:xfrm>
                      <a:off x="0" y="0"/>
                      <a:ext cx="276225" cy="17145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，第一段可得</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糖料种植面积191万公顷、减少9万公顷</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w:t>
      </w:r>
      <w:r w:rsidRPr="00AD33A4">
        <w:rPr>
          <w:rFonts w:ascii="宋体" w:eastAsia="宋体" w:hAnsi="Calibri" w:cs="宋体"/>
          <w:noProof/>
          <w:color w:val="333333"/>
          <w:kern w:val="0"/>
          <w:sz w:val="15"/>
          <w:szCs w:val="15"/>
        </w:rPr>
        <w:drawing>
          <wp:inline distT="0" distB="0" distL="0" distR="0" wp14:anchorId="75874A9F" wp14:editId="6246BB0F">
            <wp:extent cx="1752600" cy="295275"/>
            <wp:effectExtent l="19050" t="0" r="0" b="0"/>
            <wp:docPr id="183" name="图片 183" descr="http://fb.fbstatic.cn/api/xingce/accessories/formulas?latex=iYs1j%2BlwIp8GRd4uJ1BaY%2FNpTdT3rBl8NblNe1gduBoBxN1h22D7fVQuFovXYFNNXm9bJsn8cHPpVLf4zLtjVQ%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fb.fbstatic.cn/api/xingce/accessories/formulas?latex=iYs1j%2BlwIp8GRd4uJ1BaY%2FNpTdT3rBl8NblNe1gduBoBxN1h22D7fVQuFovXYFNNXm9bJsn8cHPpVLf4zLtjVQ%3D%3D"/>
                    <pic:cNvPicPr>
                      <a:picLocks noChangeAspect="1" noChangeArrowheads="1"/>
                    </pic:cNvPicPr>
                  </pic:nvPicPr>
                  <pic:blipFill>
                    <a:blip r:embed="rId221" cstate="print"/>
                    <a:srcRect/>
                    <a:stretch>
                      <a:fillRect/>
                    </a:stretch>
                  </pic:blipFill>
                  <pic:spPr bwMode="auto">
                    <a:xfrm>
                      <a:off x="0" y="0"/>
                      <a:ext cx="1752600" cy="295275"/>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，分子增速</w:t>
      </w:r>
      <w:r w:rsidRPr="00AD33A4">
        <w:rPr>
          <w:rFonts w:ascii="宋体" w:eastAsia="宋体" w:hAnsi="Calibri" w:cs="宋体"/>
          <w:noProof/>
          <w:color w:val="333333"/>
          <w:kern w:val="0"/>
          <w:sz w:val="15"/>
          <w:szCs w:val="15"/>
        </w:rPr>
        <w:drawing>
          <wp:inline distT="0" distB="0" distL="0" distR="0" wp14:anchorId="4E830DAF" wp14:editId="14B0C73F">
            <wp:extent cx="619125" cy="171450"/>
            <wp:effectExtent l="19050" t="0" r="9525" b="0"/>
            <wp:docPr id="184" name="图片 184" descr="http://fb.fbstatic.cn/api/xingce/accessories/formulas?latex=zebxlz7bYZ79U0C5nsbyU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fb.fbstatic.cn/api/xingce/accessories/formulas?latex=zebxlz7bYZ79U0C5nsbyUA%3D%3D"/>
                    <pic:cNvPicPr>
                      <a:picLocks noChangeAspect="1" noChangeArrowheads="1"/>
                    </pic:cNvPicPr>
                  </pic:nvPicPr>
                  <pic:blipFill>
                    <a:blip r:embed="rId222" cstate="print"/>
                    <a:srcRect/>
                    <a:stretch>
                      <a:fillRect/>
                    </a:stretch>
                  </pic:blipFill>
                  <pic:spPr bwMode="auto">
                    <a:xfrm>
                      <a:off x="0" y="0"/>
                      <a:ext cx="619125" cy="17145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，分母增速</w:t>
      </w:r>
      <w:r w:rsidRPr="00AD33A4">
        <w:rPr>
          <w:rFonts w:ascii="宋体" w:eastAsia="宋体" w:hAnsi="Calibri" w:cs="宋体"/>
          <w:noProof/>
          <w:color w:val="333333"/>
          <w:kern w:val="0"/>
          <w:sz w:val="15"/>
          <w:szCs w:val="15"/>
        </w:rPr>
        <w:drawing>
          <wp:inline distT="0" distB="0" distL="0" distR="0" wp14:anchorId="5CD8791A" wp14:editId="77AAC3A4">
            <wp:extent cx="1533525" cy="266700"/>
            <wp:effectExtent l="19050" t="0" r="9525" b="0"/>
            <wp:docPr id="185" name="图片 185" descr="http://fb.fbstatic.cn/api/xingce/accessories/formulas?latex=6N9sVCIQj2zLoqBu1q%2Baz0H%2BjjBrNhuRUxlyT8wRXIecXDIrb6M%2BmcOzSzn%2BqB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fb.fbstatic.cn/api/xingce/accessories/formulas?latex=6N9sVCIQj2zLoqBu1q%2Baz0H%2BjjBrNhuRUxlyT8wRXIecXDIrb6M%2BmcOzSzn%2BqBeo"/>
                    <pic:cNvPicPr>
                      <a:picLocks noChangeAspect="1" noChangeArrowheads="1"/>
                    </pic:cNvPicPr>
                  </pic:nvPicPr>
                  <pic:blipFill>
                    <a:blip r:embed="rId223" cstate="print"/>
                    <a:srcRect/>
                    <a:stretch>
                      <a:fillRect/>
                    </a:stretch>
                  </pic:blipFill>
                  <pic:spPr bwMode="auto">
                    <a:xfrm>
                      <a:off x="0" y="0"/>
                      <a:ext cx="1533525" cy="26670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w:t>
      </w:r>
      <w:r w:rsidRPr="00AD33A4">
        <w:rPr>
          <w:rFonts w:ascii="宋体" w:eastAsia="宋体" w:hAnsi="Calibri" w:cs="宋体"/>
          <w:noProof/>
          <w:color w:val="333333"/>
          <w:kern w:val="0"/>
          <w:sz w:val="15"/>
          <w:szCs w:val="15"/>
        </w:rPr>
        <w:drawing>
          <wp:inline distT="0" distB="0" distL="0" distR="0" wp14:anchorId="6D206BAD" wp14:editId="0FCFCADB">
            <wp:extent cx="838200" cy="171450"/>
            <wp:effectExtent l="19050" t="0" r="0" b="0"/>
            <wp:docPr id="186" name="图片 186" descr="http://fb.fbstatic.cn/api/xingce/accessories/formulas?latex=B8tvx5hi7iCr5nJ6E%2F0F1Nr9Tu2LqMLaLpX4BE2wkF0%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fb.fbstatic.cn/api/xingce/accessories/formulas?latex=B8tvx5hi7iCr5nJ6E%2F0F1Nr9Tu2LqMLaLpX4BE2wkF0%3D"/>
                    <pic:cNvPicPr>
                      <a:picLocks noChangeAspect="1" noChangeArrowheads="1"/>
                    </pic:cNvPicPr>
                  </pic:nvPicPr>
                  <pic:blipFill>
                    <a:blip r:embed="rId224" cstate="print"/>
                    <a:srcRect/>
                    <a:stretch>
                      <a:fillRect/>
                    </a:stretch>
                  </pic:blipFill>
                  <pic:spPr bwMode="auto">
                    <a:xfrm>
                      <a:off x="0" y="0"/>
                      <a:ext cx="838200" cy="17145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，即</w:t>
      </w:r>
      <w:r w:rsidRPr="00AD33A4">
        <w:rPr>
          <w:rFonts w:ascii="宋体" w:eastAsia="宋体" w:hAnsi="Calibri" w:cs="宋体"/>
          <w:noProof/>
          <w:color w:val="333333"/>
          <w:kern w:val="0"/>
          <w:sz w:val="15"/>
          <w:szCs w:val="15"/>
        </w:rPr>
        <w:drawing>
          <wp:inline distT="0" distB="0" distL="0" distR="0" wp14:anchorId="31A5E28A" wp14:editId="43F09DB3">
            <wp:extent cx="257175" cy="171450"/>
            <wp:effectExtent l="19050" t="0" r="9525" b="0"/>
            <wp:docPr id="187" name="图片 187" descr="http://fb.fbstatic.cn/api/xingce/accessories/formulas?latex=OZPmHqLTUDxVAU9kAbpEm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fb.fbstatic.cn/api/xingce/accessories/formulas?latex=OZPmHqLTUDxVAU9kAbpEmg%3D%3D"/>
                    <pic:cNvPicPr>
                      <a:picLocks noChangeAspect="1" noChangeArrowheads="1"/>
                    </pic:cNvPicPr>
                  </pic:nvPicPr>
                  <pic:blipFill>
                    <a:blip r:embed="rId225"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，单位种植面积的产量同比增长，错误。</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故正确答案为C。</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hint="eastAsia"/>
          <w:color w:val="333333"/>
          <w:kern w:val="0"/>
          <w:sz w:val="15"/>
          <w:szCs w:val="15"/>
        </w:rPr>
        <w:t>111、</w:t>
      </w:r>
      <w:r w:rsidRPr="00AD33A4">
        <w:rPr>
          <w:rFonts w:ascii="宋体" w:eastAsia="宋体" w:hAnsi="Calibri" w:cs="宋体"/>
          <w:color w:val="333333"/>
          <w:kern w:val="0"/>
          <w:sz w:val="15"/>
          <w:szCs w:val="15"/>
        </w:rPr>
        <w:t xml:space="preserve">B </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解析</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根据题干所求</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2008年，全国共有工业企业从业人员约为多少亿人</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，材料数据为2013年，可</w:t>
      </w:r>
      <w:proofErr w:type="gramStart"/>
      <w:r w:rsidRPr="00AD33A4">
        <w:rPr>
          <w:rFonts w:ascii="宋体" w:eastAsia="宋体" w:hAnsi="Calibri" w:cs="宋体"/>
          <w:color w:val="333333"/>
          <w:kern w:val="0"/>
          <w:sz w:val="15"/>
          <w:szCs w:val="15"/>
        </w:rPr>
        <w:t>判定此</w:t>
      </w:r>
      <w:proofErr w:type="gramEnd"/>
      <w:r w:rsidRPr="00AD33A4">
        <w:rPr>
          <w:rFonts w:ascii="宋体" w:eastAsia="宋体" w:hAnsi="Calibri" w:cs="宋体"/>
          <w:color w:val="333333"/>
          <w:kern w:val="0"/>
          <w:sz w:val="15"/>
          <w:szCs w:val="15"/>
        </w:rPr>
        <w:t>题为基期计算问题。</w:t>
      </w:r>
      <w:r w:rsidRPr="00AD33A4">
        <w:rPr>
          <w:rFonts w:ascii="宋体" w:eastAsia="宋体" w:hAnsi="Calibri" w:cs="宋体"/>
          <w:noProof/>
          <w:color w:val="333333"/>
          <w:kern w:val="0"/>
          <w:sz w:val="15"/>
          <w:szCs w:val="15"/>
        </w:rPr>
        <w:drawing>
          <wp:inline distT="0" distB="0" distL="0" distR="0" wp14:anchorId="2D45AB12" wp14:editId="64C0AA08">
            <wp:extent cx="1200150" cy="295275"/>
            <wp:effectExtent l="19050" t="0" r="0" b="0"/>
            <wp:docPr id="196" name="图片 196" descr="http://fb.fbstatic.cn/api/xingce/accessories/formulas?latex=%2Fv4M8OvGPcNvnTDm8CXWRR773Lms3XX3kqrqzE%2BXGhopUP0NFSG%2BQpuYCU1UVd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fb.fbstatic.cn/api/xingce/accessories/formulas?latex=%2Fv4M8OvGPcNvnTDm8CXWRR773Lms3XX3kqrqzE%2BXGhopUP0NFSG%2BQpuYCU1UVdCb"/>
                    <pic:cNvPicPr>
                      <a:picLocks noChangeAspect="1" noChangeArrowheads="1"/>
                    </pic:cNvPicPr>
                  </pic:nvPicPr>
                  <pic:blipFill>
                    <a:blip r:embed="rId226" cstate="print"/>
                    <a:srcRect/>
                    <a:stretch>
                      <a:fillRect/>
                    </a:stretch>
                  </pic:blipFill>
                  <pic:spPr bwMode="auto">
                    <a:xfrm>
                      <a:off x="0" y="0"/>
                      <a:ext cx="1200150" cy="295275"/>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。定位文字</w:t>
      </w:r>
      <w:proofErr w:type="gramStart"/>
      <w:r w:rsidRPr="00AD33A4">
        <w:rPr>
          <w:rFonts w:ascii="宋体" w:eastAsia="宋体" w:hAnsi="Calibri" w:cs="宋体"/>
          <w:color w:val="333333"/>
          <w:kern w:val="0"/>
          <w:sz w:val="15"/>
          <w:szCs w:val="15"/>
        </w:rPr>
        <w:t>材料第</w:t>
      </w:r>
      <w:proofErr w:type="gramEnd"/>
      <w:r w:rsidRPr="00AD33A4">
        <w:rPr>
          <w:rFonts w:ascii="宋体" w:eastAsia="宋体" w:hAnsi="Calibri" w:cs="宋体"/>
          <w:color w:val="333333"/>
          <w:kern w:val="0"/>
          <w:sz w:val="15"/>
          <w:szCs w:val="15"/>
        </w:rPr>
        <w:t>一段：2013年，全国共有工业企业从业人员14025.8万人，比2008年增长</w:t>
      </w:r>
      <w:r w:rsidRPr="00AD33A4">
        <w:rPr>
          <w:rFonts w:ascii="宋体" w:eastAsia="宋体" w:hAnsi="Calibri" w:cs="宋体"/>
          <w:noProof/>
          <w:color w:val="333333"/>
          <w:kern w:val="0"/>
          <w:sz w:val="15"/>
          <w:szCs w:val="15"/>
        </w:rPr>
        <w:drawing>
          <wp:inline distT="0" distB="0" distL="0" distR="0" wp14:anchorId="4E47D33E" wp14:editId="347FBF4D">
            <wp:extent cx="342900" cy="171450"/>
            <wp:effectExtent l="19050" t="0" r="0" b="0"/>
            <wp:docPr id="197" name="图片 197" descr="http://fb.fbstatic.cn/api/xingce/accessories/formulas?latex=D38zwRRoR0D%2BcFL9UhaezQ%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fb.fbstatic.cn/api/xingce/accessories/formulas?latex=D38zwRRoR0D%2BcFL9UhaezQ%3D%3D"/>
                    <pic:cNvPicPr>
                      <a:picLocks noChangeAspect="1" noChangeArrowheads="1"/>
                    </pic:cNvPicPr>
                  </pic:nvPicPr>
                  <pic:blipFill>
                    <a:blip r:embed="rId227" cstate="print"/>
                    <a:srcRect/>
                    <a:stretch>
                      <a:fillRect/>
                    </a:stretch>
                  </pic:blipFill>
                  <pic:spPr bwMode="auto">
                    <a:xfrm>
                      <a:off x="0" y="0"/>
                      <a:ext cx="342900" cy="17145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，故2008年全国共有工业企业从业人员数为：</w:t>
      </w:r>
      <w:r w:rsidRPr="00AD33A4">
        <w:rPr>
          <w:rFonts w:ascii="宋体" w:eastAsia="宋体" w:hAnsi="Calibri" w:cs="宋体"/>
          <w:noProof/>
          <w:color w:val="333333"/>
          <w:kern w:val="0"/>
          <w:sz w:val="15"/>
          <w:szCs w:val="15"/>
        </w:rPr>
        <w:drawing>
          <wp:inline distT="0" distB="0" distL="0" distR="0" wp14:anchorId="23DAB548" wp14:editId="18694980">
            <wp:extent cx="1981200" cy="276225"/>
            <wp:effectExtent l="19050" t="0" r="0" b="0"/>
            <wp:docPr id="198" name="图片 198" descr="http://fb.fbstatic.cn/api/xingce/accessories/formulas?latex=AoaUAAen2kLApSkmDowVWwO67%2BVzkg6t%2FEJs65Fk67LjyLMuaMyeyX1HFVAnLSSmOTYhW1INgqPcQm9ugfs3Y5cK1NNvF3V7fZBG4NkkJ9k%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fb.fbstatic.cn/api/xingce/accessories/formulas?latex=AoaUAAen2kLApSkmDowVWwO67%2BVzkg6t%2FEJs65Fk67LjyLMuaMyeyX1HFVAnLSSmOTYhW1INgqPcQm9ugfs3Y5cK1NNvF3V7fZBG4NkkJ9k%3D"/>
                    <pic:cNvPicPr>
                      <a:picLocks noChangeAspect="1" noChangeArrowheads="1"/>
                    </pic:cNvPicPr>
                  </pic:nvPicPr>
                  <pic:blipFill>
                    <a:blip r:embed="rId228" cstate="print"/>
                    <a:srcRect/>
                    <a:stretch>
                      <a:fillRect/>
                    </a:stretch>
                  </pic:blipFill>
                  <pic:spPr bwMode="auto">
                    <a:xfrm>
                      <a:off x="0" y="0"/>
                      <a:ext cx="1981200" cy="276225"/>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w:t>
      </w:r>
      <w:r w:rsidRPr="00AD33A4">
        <w:rPr>
          <w:rFonts w:ascii="宋体" w:eastAsia="宋体" w:hAnsi="Calibri" w:cs="宋体"/>
          <w:noProof/>
          <w:color w:val="333333"/>
          <w:kern w:val="0"/>
          <w:sz w:val="15"/>
          <w:szCs w:val="15"/>
        </w:rPr>
        <w:drawing>
          <wp:inline distT="0" distB="0" distL="0" distR="0" wp14:anchorId="1A356BC6" wp14:editId="0E744E38">
            <wp:extent cx="1190625" cy="171450"/>
            <wp:effectExtent l="19050" t="0" r="9525" b="0"/>
            <wp:docPr id="199" name="图片 199" descr="http://fb.fbstatic.cn/api/xingce/accessories/formulas?latex=HWwx2xpADE%2BZIrLEfd%2FqrcfX3SU6TLF7geDeE75Ean0%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fb.fbstatic.cn/api/xingce/accessories/formulas?latex=HWwx2xpADE%2BZIrLEfd%2FqrcfX3SU6TLF7geDeE75Ean0%3D"/>
                    <pic:cNvPicPr>
                      <a:picLocks noChangeAspect="1" noChangeArrowheads="1"/>
                    </pic:cNvPicPr>
                  </pic:nvPicPr>
                  <pic:blipFill>
                    <a:blip r:embed="rId229" cstate="print"/>
                    <a:srcRect/>
                    <a:stretch>
                      <a:fillRect/>
                    </a:stretch>
                  </pic:blipFill>
                  <pic:spPr bwMode="auto">
                    <a:xfrm>
                      <a:off x="0" y="0"/>
                      <a:ext cx="1190625" cy="17145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故正确答案为B。</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hint="eastAsia"/>
          <w:color w:val="333333"/>
          <w:kern w:val="0"/>
          <w:sz w:val="15"/>
          <w:szCs w:val="15"/>
        </w:rPr>
        <w:t>112、</w:t>
      </w:r>
      <w:r w:rsidRPr="00AD33A4">
        <w:rPr>
          <w:rFonts w:ascii="宋体" w:eastAsia="宋体" w:hAnsi="Calibri" w:cs="宋体"/>
          <w:color w:val="333333"/>
          <w:kern w:val="0"/>
          <w:sz w:val="15"/>
          <w:szCs w:val="15"/>
        </w:rPr>
        <w:t xml:space="preserve">B </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解析</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根据题干所求</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2013年采矿业每个法人单位的平均从业人员数量</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，材料数据为2013年，可</w:t>
      </w:r>
      <w:proofErr w:type="gramStart"/>
      <w:r w:rsidRPr="00AD33A4">
        <w:rPr>
          <w:rFonts w:ascii="宋体" w:eastAsia="宋体" w:hAnsi="Calibri" w:cs="宋体"/>
          <w:color w:val="333333"/>
          <w:kern w:val="0"/>
          <w:sz w:val="15"/>
          <w:szCs w:val="15"/>
        </w:rPr>
        <w:t>判定此</w:t>
      </w:r>
      <w:proofErr w:type="gramEnd"/>
      <w:r w:rsidRPr="00AD33A4">
        <w:rPr>
          <w:rFonts w:ascii="宋体" w:eastAsia="宋体" w:hAnsi="Calibri" w:cs="宋体"/>
          <w:color w:val="333333"/>
          <w:kern w:val="0"/>
          <w:sz w:val="15"/>
          <w:szCs w:val="15"/>
        </w:rPr>
        <w:t>题为现期平均数计算问题。定位文字</w:t>
      </w:r>
      <w:proofErr w:type="gramStart"/>
      <w:r w:rsidRPr="00AD33A4">
        <w:rPr>
          <w:rFonts w:ascii="宋体" w:eastAsia="宋体" w:hAnsi="Calibri" w:cs="宋体"/>
          <w:color w:val="333333"/>
          <w:kern w:val="0"/>
          <w:sz w:val="15"/>
          <w:szCs w:val="15"/>
        </w:rPr>
        <w:t>材料第</w:t>
      </w:r>
      <w:proofErr w:type="gramEnd"/>
      <w:r w:rsidRPr="00AD33A4">
        <w:rPr>
          <w:rFonts w:ascii="宋体" w:eastAsia="宋体" w:hAnsi="Calibri" w:cs="宋体"/>
          <w:color w:val="333333"/>
          <w:kern w:val="0"/>
          <w:sz w:val="15"/>
          <w:szCs w:val="15"/>
        </w:rPr>
        <w:t>一段可得，2013年，全国共有工业企业从业人员14025.8万人；定位文字材料第二段可得，在工业企业法人单位中，采矿业8.9万个，在工业企业法人单位从业人员中，采矿业占</w:t>
      </w:r>
      <w:r w:rsidRPr="00AD33A4">
        <w:rPr>
          <w:rFonts w:ascii="宋体" w:eastAsia="宋体" w:hAnsi="Calibri" w:cs="宋体"/>
          <w:noProof/>
          <w:color w:val="333333"/>
          <w:kern w:val="0"/>
          <w:sz w:val="15"/>
          <w:szCs w:val="15"/>
        </w:rPr>
        <w:drawing>
          <wp:inline distT="0" distB="0" distL="0" distR="0" wp14:anchorId="1BCA207E" wp14:editId="344D4AC1">
            <wp:extent cx="276225" cy="171450"/>
            <wp:effectExtent l="19050" t="0" r="9525" b="0"/>
            <wp:docPr id="200" name="图片 200" descr="http://fb.fbstatic.cn/api/xingce/accessories/formulas?latex=gvJ%2BRtp65uxy4BiUv4cie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fb.fbstatic.cn/api/xingce/accessories/formulas?latex=gvJ%2BRtp65uxy4BiUv4cieg%3D%3D"/>
                    <pic:cNvPicPr>
                      <a:picLocks noChangeAspect="1" noChangeArrowheads="1"/>
                    </pic:cNvPicPr>
                  </pic:nvPicPr>
                  <pic:blipFill>
                    <a:blip r:embed="rId230" cstate="print"/>
                    <a:srcRect/>
                    <a:stretch>
                      <a:fillRect/>
                    </a:stretch>
                  </pic:blipFill>
                  <pic:spPr bwMode="auto">
                    <a:xfrm>
                      <a:off x="0" y="0"/>
                      <a:ext cx="276225" cy="17145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。故</w:t>
      </w:r>
      <w:r w:rsidRPr="00AD33A4">
        <w:rPr>
          <w:rFonts w:ascii="宋体" w:eastAsia="宋体" w:hAnsi="Calibri" w:cs="宋体"/>
          <w:noProof/>
          <w:color w:val="333333"/>
          <w:kern w:val="0"/>
          <w:sz w:val="15"/>
          <w:szCs w:val="15"/>
        </w:rPr>
        <w:drawing>
          <wp:inline distT="0" distB="0" distL="0" distR="0" wp14:anchorId="1439A4CF" wp14:editId="027452C0">
            <wp:extent cx="2466975" cy="171450"/>
            <wp:effectExtent l="19050" t="0" r="9525" b="0"/>
            <wp:docPr id="201" name="图片 201" descr="http://fb.fbstatic.cn/api/xingce/accessories/formulas?latex=4bIxWcjNcTSimUT0eTdOULmJllf0Bh3otwNTg1AkICT8HJZjn6P7BbvRCVYLQycWXcJplwvU0ea4rXM90Uguf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fb.fbstatic.cn/api/xingce/accessories/formulas?latex=4bIxWcjNcTSimUT0eTdOULmJllf0Bh3otwNTg1AkICT8HJZjn6P7BbvRCVYLQycWXcJplwvU0ea4rXM90Ugufw%3D%3D"/>
                    <pic:cNvPicPr>
                      <a:picLocks noChangeAspect="1" noChangeArrowheads="1"/>
                    </pic:cNvPicPr>
                  </pic:nvPicPr>
                  <pic:blipFill>
                    <a:blip r:embed="rId231" cstate="print"/>
                    <a:srcRect/>
                    <a:stretch>
                      <a:fillRect/>
                    </a:stretch>
                  </pic:blipFill>
                  <pic:spPr bwMode="auto">
                    <a:xfrm>
                      <a:off x="0" y="0"/>
                      <a:ext cx="2466975" cy="171450"/>
                    </a:xfrm>
                    <a:prstGeom prst="rect">
                      <a:avLst/>
                    </a:prstGeom>
                    <a:noFill/>
                    <a:ln w="9525">
                      <a:noFill/>
                      <a:miter lim="800000"/>
                      <a:headEnd/>
                      <a:tailEnd/>
                    </a:ln>
                  </pic:spPr>
                </pic:pic>
              </a:graphicData>
            </a:graphic>
          </wp:inline>
        </w:drawing>
      </w:r>
      <w:r w:rsidRPr="00AD33A4">
        <w:rPr>
          <w:rFonts w:ascii="宋体" w:eastAsia="宋体" w:hAnsi="Calibri" w:cs="宋体"/>
          <w:noProof/>
          <w:color w:val="333333"/>
          <w:kern w:val="0"/>
          <w:sz w:val="15"/>
          <w:szCs w:val="15"/>
        </w:rPr>
        <w:drawing>
          <wp:inline distT="0" distB="0" distL="0" distR="0" wp14:anchorId="4397300B" wp14:editId="1A1AFADB">
            <wp:extent cx="1057275" cy="295275"/>
            <wp:effectExtent l="19050" t="0" r="9525" b="0"/>
            <wp:docPr id="202" name="图片 202" descr="http://fb.fbstatic.cn/api/xingce/accessories/formulas?latex=NOSdfUTKg%2FA5gceSbZrzRvVsWH2AzrgNmWZaydgDStuGBWGsUn1oJwrSgR5AP7Rx1vIZKwUCDhskJ%2FF6GzpxT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fb.fbstatic.cn/api/xingce/accessories/formulas?latex=NOSdfUTKg%2FA5gceSbZrzRvVsWH2AzrgNmWZaydgDStuGBWGsUn1oJwrSgR5AP7Rx1vIZKwUCDhskJ%2FF6GzpxTw%3D%3D"/>
                    <pic:cNvPicPr>
                      <a:picLocks noChangeAspect="1" noChangeArrowheads="1"/>
                    </pic:cNvPicPr>
                  </pic:nvPicPr>
                  <pic:blipFill>
                    <a:blip r:embed="rId232" cstate="print"/>
                    <a:srcRect/>
                    <a:stretch>
                      <a:fillRect/>
                    </a:stretch>
                  </pic:blipFill>
                  <pic:spPr bwMode="auto">
                    <a:xfrm>
                      <a:off x="0" y="0"/>
                      <a:ext cx="1057275" cy="295275"/>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w:t>
      </w:r>
      <w:r w:rsidRPr="00AD33A4">
        <w:rPr>
          <w:rFonts w:ascii="宋体" w:eastAsia="宋体" w:hAnsi="Calibri" w:cs="宋体"/>
          <w:noProof/>
          <w:color w:val="333333"/>
          <w:kern w:val="0"/>
          <w:sz w:val="15"/>
          <w:szCs w:val="15"/>
        </w:rPr>
        <w:drawing>
          <wp:inline distT="0" distB="0" distL="0" distR="0" wp14:anchorId="18165A69" wp14:editId="2C972020">
            <wp:extent cx="1838325" cy="276225"/>
            <wp:effectExtent l="19050" t="0" r="9525" b="0"/>
            <wp:docPr id="203" name="图片 203" descr="http://fb.fbstatic.cn/api/xingce/accessories/formulas?latex=iar5Du9usLV8EfvafrCRSX7vu1xIy6GmvZOhI1T5dawgmajA6aTeMbgFslWGhSgKye9Yl0zhIjjXCdPXlKVNxTAuV387nI55umdNBoxeNpM%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fb.fbstatic.cn/api/xingce/accessories/formulas?latex=iar5Du9usLV8EfvafrCRSX7vu1xIy6GmvZOhI1T5dawgmajA6aTeMbgFslWGhSgKye9Yl0zhIjjXCdPXlKVNxTAuV387nI55umdNBoxeNpM%3D"/>
                    <pic:cNvPicPr>
                      <a:picLocks noChangeAspect="1" noChangeArrowheads="1"/>
                    </pic:cNvPicPr>
                  </pic:nvPicPr>
                  <pic:blipFill>
                    <a:blip r:embed="rId233" cstate="print"/>
                    <a:srcRect/>
                    <a:stretch>
                      <a:fillRect/>
                    </a:stretch>
                  </pic:blipFill>
                  <pic:spPr bwMode="auto">
                    <a:xfrm>
                      <a:off x="0" y="0"/>
                      <a:ext cx="1838325" cy="276225"/>
                    </a:xfrm>
                    <a:prstGeom prst="rect">
                      <a:avLst/>
                    </a:prstGeom>
                    <a:noFill/>
                    <a:ln w="9525">
                      <a:noFill/>
                      <a:miter lim="800000"/>
                      <a:headEnd/>
                      <a:tailEnd/>
                    </a:ln>
                  </pic:spPr>
                </pic:pic>
              </a:graphicData>
            </a:graphic>
          </wp:inline>
        </w:drawing>
      </w:r>
      <w:r w:rsidRPr="00AD33A4">
        <w:rPr>
          <w:rFonts w:ascii="宋体" w:eastAsia="宋体" w:hAnsi="Calibri" w:cs="宋体"/>
          <w:noProof/>
          <w:color w:val="333333"/>
          <w:kern w:val="0"/>
          <w:sz w:val="15"/>
          <w:szCs w:val="15"/>
        </w:rPr>
        <w:drawing>
          <wp:inline distT="0" distB="0" distL="0" distR="0" wp14:anchorId="3CB82505" wp14:editId="7F710FE6">
            <wp:extent cx="933450" cy="266700"/>
            <wp:effectExtent l="19050" t="0" r="0" b="0"/>
            <wp:docPr id="204" name="图片 204" descr="http://fb.fbstatic.cn/api/xingce/accessories/formulas?latex=j9KedddGVBArjt2r9A7BPd5b4%2FqO6zz%2B83WM9f7iP966LPdNoGTu%2FuIiZ0KlSto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fb.fbstatic.cn/api/xingce/accessories/formulas?latex=j9KedddGVBArjt2r9A7BPd5b4%2FqO6zz%2B83WM9f7iP966LPdNoGTu%2FuIiZ0KlStoZ"/>
                    <pic:cNvPicPr>
                      <a:picLocks noChangeAspect="1" noChangeArrowheads="1"/>
                    </pic:cNvPicPr>
                  </pic:nvPicPr>
                  <pic:blipFill>
                    <a:blip r:embed="rId234" cstate="print"/>
                    <a:srcRect/>
                    <a:stretch>
                      <a:fillRect/>
                    </a:stretch>
                  </pic:blipFill>
                  <pic:spPr bwMode="auto">
                    <a:xfrm>
                      <a:off x="0" y="0"/>
                      <a:ext cx="933450" cy="26670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，最接近B项。</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故正确答案为B。</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hint="eastAsia"/>
          <w:color w:val="333333"/>
          <w:kern w:val="0"/>
          <w:sz w:val="15"/>
          <w:szCs w:val="15"/>
        </w:rPr>
        <w:t>113、</w:t>
      </w:r>
      <w:r w:rsidRPr="00AD33A4">
        <w:rPr>
          <w:rFonts w:ascii="宋体" w:eastAsia="宋体" w:hAnsi="Calibri" w:cs="宋体"/>
          <w:color w:val="333333"/>
          <w:kern w:val="0"/>
          <w:sz w:val="15"/>
          <w:szCs w:val="15"/>
        </w:rPr>
        <w:t xml:space="preserve">C </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解析</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根据题干所求</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将不同类型企业按2013年平均每个法人单位从业人员数量从高到低排序</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，材料数据为2013年，可</w:t>
      </w:r>
      <w:proofErr w:type="gramStart"/>
      <w:r w:rsidRPr="00AD33A4">
        <w:rPr>
          <w:rFonts w:ascii="宋体" w:eastAsia="宋体" w:hAnsi="Calibri" w:cs="宋体"/>
          <w:color w:val="333333"/>
          <w:kern w:val="0"/>
          <w:sz w:val="15"/>
          <w:szCs w:val="15"/>
        </w:rPr>
        <w:t>判定此</w:t>
      </w:r>
      <w:proofErr w:type="gramEnd"/>
      <w:r w:rsidRPr="00AD33A4">
        <w:rPr>
          <w:rFonts w:ascii="宋体" w:eastAsia="宋体" w:hAnsi="Calibri" w:cs="宋体"/>
          <w:color w:val="333333"/>
          <w:kern w:val="0"/>
          <w:sz w:val="15"/>
          <w:szCs w:val="15"/>
        </w:rPr>
        <w:t>题为现期平均数比较问题，</w:t>
      </w:r>
      <w:r w:rsidRPr="00AD33A4">
        <w:rPr>
          <w:rFonts w:ascii="宋体" w:eastAsia="宋体" w:hAnsi="Calibri" w:cs="宋体"/>
          <w:noProof/>
          <w:color w:val="333333"/>
          <w:kern w:val="0"/>
          <w:sz w:val="15"/>
          <w:szCs w:val="15"/>
        </w:rPr>
        <w:drawing>
          <wp:inline distT="0" distB="0" distL="0" distR="0" wp14:anchorId="0EFC7DFD" wp14:editId="077A1D78">
            <wp:extent cx="2524125" cy="295275"/>
            <wp:effectExtent l="19050" t="0" r="9525" b="0"/>
            <wp:docPr id="217" name="图片 217" descr="http://fb.fbstatic.cn/api/xingce/accessories/formulas?latex=blHKrZEpVzDi1%2FrdY%2BbsBu90kUrmIO6nQLKrTtNWnylw%2BSlQkJO8DvpXJd0Q6hOQ%2FR1PyaNX%2BQUxaMDXUwBT9W%2Fmg4ZUk6qt7ktx%2F68EzmHeI%2FQJ%2F5rSE15LGfTd76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fb.fbstatic.cn/api/xingce/accessories/formulas?latex=blHKrZEpVzDi1%2FrdY%2BbsBu90kUrmIO6nQLKrTtNWnylw%2BSlQkJO8DvpXJd0Q6hOQ%2FR1PyaNX%2BQUxaMDXUwBT9W%2Fmg4ZUk6qt7ktx%2F68EzmHeI%2FQJ%2F5rSE15LGfTd76lf"/>
                    <pic:cNvPicPr>
                      <a:picLocks noChangeAspect="1" noChangeArrowheads="1"/>
                    </pic:cNvPicPr>
                  </pic:nvPicPr>
                  <pic:blipFill>
                    <a:blip r:embed="rId235" cstate="print"/>
                    <a:srcRect/>
                    <a:stretch>
                      <a:fillRect/>
                    </a:stretch>
                  </pic:blipFill>
                  <pic:spPr bwMode="auto">
                    <a:xfrm>
                      <a:off x="0" y="0"/>
                      <a:ext cx="2524125" cy="295275"/>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。根据表格材料可知，2013年平均每个法人单位的从业人员数量，私营企业：</w:t>
      </w:r>
      <w:r w:rsidRPr="00AD33A4">
        <w:rPr>
          <w:rFonts w:ascii="宋体" w:eastAsia="宋体" w:hAnsi="Calibri" w:cs="宋体"/>
          <w:noProof/>
          <w:color w:val="333333"/>
          <w:kern w:val="0"/>
          <w:sz w:val="15"/>
          <w:szCs w:val="15"/>
        </w:rPr>
        <w:drawing>
          <wp:inline distT="0" distB="0" distL="0" distR="0" wp14:anchorId="72C92DCD" wp14:editId="2AEF0DEE">
            <wp:extent cx="771525" cy="266700"/>
            <wp:effectExtent l="19050" t="0" r="9525" b="0"/>
            <wp:docPr id="218" name="图片 218" descr="http://fb.fbstatic.cn/api/xingce/accessories/formulas?latex=PT1bJVcU1DVEPyS0z0HBrY78dnb3PoCLoG1%2F5Z6JdVw%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fb.fbstatic.cn/api/xingce/accessories/formulas?latex=PT1bJVcU1DVEPyS0z0HBrY78dnb3PoCLoG1%2F5Z6JdVw%3D"/>
                    <pic:cNvPicPr>
                      <a:picLocks noChangeAspect="1" noChangeArrowheads="1"/>
                    </pic:cNvPicPr>
                  </pic:nvPicPr>
                  <pic:blipFill>
                    <a:blip r:embed="rId236" cstate="print"/>
                    <a:srcRect/>
                    <a:stretch>
                      <a:fillRect/>
                    </a:stretch>
                  </pic:blipFill>
                  <pic:spPr bwMode="auto">
                    <a:xfrm>
                      <a:off x="0" y="0"/>
                      <a:ext cx="771525" cy="26670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人，股份合作企业：</w:t>
      </w:r>
      <w:r w:rsidRPr="00AD33A4">
        <w:rPr>
          <w:rFonts w:ascii="宋体" w:eastAsia="宋体" w:hAnsi="Calibri" w:cs="宋体"/>
          <w:noProof/>
          <w:color w:val="333333"/>
          <w:kern w:val="0"/>
          <w:sz w:val="15"/>
          <w:szCs w:val="15"/>
        </w:rPr>
        <w:drawing>
          <wp:inline distT="0" distB="0" distL="0" distR="0" wp14:anchorId="2FF63210" wp14:editId="12EB580C">
            <wp:extent cx="647700" cy="266700"/>
            <wp:effectExtent l="19050" t="0" r="0" b="0"/>
            <wp:docPr id="219" name="图片 219" descr="http://fb.fbstatic.cn/api/xingce/accessories/formulas?latex=c0eYNxJGFzaUF%2FbyE%2Fer%2BkDxOiOkR3GlNu4WADcv6jI%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fb.fbstatic.cn/api/xingce/accessories/formulas?latex=c0eYNxJGFzaUF%2FbyE%2Fer%2BkDxOiOkR3GlNu4WADcv6jI%3D"/>
                    <pic:cNvPicPr>
                      <a:picLocks noChangeAspect="1" noChangeArrowheads="1"/>
                    </pic:cNvPicPr>
                  </pic:nvPicPr>
                  <pic:blipFill>
                    <a:blip r:embed="rId237" cstate="print"/>
                    <a:srcRect/>
                    <a:stretch>
                      <a:fillRect/>
                    </a:stretch>
                  </pic:blipFill>
                  <pic:spPr bwMode="auto">
                    <a:xfrm>
                      <a:off x="0" y="0"/>
                      <a:ext cx="647700" cy="26670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人，集体企业：</w:t>
      </w:r>
      <w:r w:rsidRPr="00AD33A4">
        <w:rPr>
          <w:rFonts w:ascii="宋体" w:eastAsia="宋体" w:hAnsi="Calibri" w:cs="宋体"/>
          <w:noProof/>
          <w:color w:val="333333"/>
          <w:kern w:val="0"/>
          <w:sz w:val="15"/>
          <w:szCs w:val="15"/>
        </w:rPr>
        <w:drawing>
          <wp:inline distT="0" distB="0" distL="0" distR="0" wp14:anchorId="699D7BBB" wp14:editId="59A097B0">
            <wp:extent cx="714375" cy="266700"/>
            <wp:effectExtent l="19050" t="0" r="9525" b="0"/>
            <wp:docPr id="220" name="图片 220" descr="http://fb.fbstatic.cn/api/xingce/accessories/formulas?latex=2WiepLEO5tPskpsPvm8SVJTt6SlhPFphaOtPrPRz94E%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fb.fbstatic.cn/api/xingce/accessories/formulas?latex=2WiepLEO5tPskpsPvm8SVJTt6SlhPFphaOtPrPRz94E%3D"/>
                    <pic:cNvPicPr>
                      <a:picLocks noChangeAspect="1" noChangeArrowheads="1"/>
                    </pic:cNvPicPr>
                  </pic:nvPicPr>
                  <pic:blipFill>
                    <a:blip r:embed="rId238" cstate="print"/>
                    <a:srcRect/>
                    <a:stretch>
                      <a:fillRect/>
                    </a:stretch>
                  </pic:blipFill>
                  <pic:spPr bwMode="auto">
                    <a:xfrm>
                      <a:off x="0" y="0"/>
                      <a:ext cx="714375" cy="26670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人，其他企业：</w:t>
      </w:r>
      <w:r w:rsidRPr="00AD33A4">
        <w:rPr>
          <w:rFonts w:ascii="宋体" w:eastAsia="宋体" w:hAnsi="Calibri" w:cs="宋体"/>
          <w:noProof/>
          <w:color w:val="333333"/>
          <w:kern w:val="0"/>
          <w:sz w:val="15"/>
          <w:szCs w:val="15"/>
        </w:rPr>
        <w:drawing>
          <wp:inline distT="0" distB="0" distL="0" distR="0" wp14:anchorId="00E82437" wp14:editId="64C20D52">
            <wp:extent cx="714375" cy="266700"/>
            <wp:effectExtent l="19050" t="0" r="9525" b="0"/>
            <wp:docPr id="221" name="图片 221" descr="http://fb.fbstatic.cn/api/xingce/accessories/formulas?latex=pHhQ4LxQzfXFzRfL5TQV02HMQLeRCE1rZTahEDyahVM%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fb.fbstatic.cn/api/xingce/accessories/formulas?latex=pHhQ4LxQzfXFzRfL5TQV02HMQLeRCE1rZTahEDyahVM%3D"/>
                    <pic:cNvPicPr>
                      <a:picLocks noChangeAspect="1" noChangeArrowheads="1"/>
                    </pic:cNvPicPr>
                  </pic:nvPicPr>
                  <pic:blipFill>
                    <a:blip r:embed="rId239" cstate="print"/>
                    <a:srcRect/>
                    <a:stretch>
                      <a:fillRect/>
                    </a:stretch>
                  </pic:blipFill>
                  <pic:spPr bwMode="auto">
                    <a:xfrm>
                      <a:off x="0" y="0"/>
                      <a:ext cx="714375" cy="26670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人。</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因此有：集体企业</w:t>
      </w:r>
      <w:r w:rsidRPr="00AD33A4">
        <w:rPr>
          <w:rFonts w:ascii="宋体" w:eastAsia="宋体" w:hAnsi="Calibri" w:cs="宋体"/>
          <w:noProof/>
          <w:color w:val="333333"/>
          <w:kern w:val="0"/>
          <w:sz w:val="15"/>
          <w:szCs w:val="15"/>
        </w:rPr>
        <w:drawing>
          <wp:inline distT="0" distB="0" distL="0" distR="0" wp14:anchorId="465EB0B9" wp14:editId="39AE7064">
            <wp:extent cx="123825" cy="171450"/>
            <wp:effectExtent l="19050" t="0" r="9525" b="0"/>
            <wp:docPr id="222" name="图片 222" descr="http://fb.fbstatic.cn/api/xingce/accessories/formulas?latex=VIiMD0AwfpPRyqQU4kiHD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fb.fbstatic.cn/api/xingce/accessories/formulas?latex=VIiMD0AwfpPRyqQU4kiHDA%3D%3D"/>
                    <pic:cNvPicPr>
                      <a:picLocks noChangeAspect="1" noChangeArrowheads="1"/>
                    </pic:cNvPicPr>
                  </pic:nvPicPr>
                  <pic:blipFill>
                    <a:blip r:embed="rId240" cstate="print"/>
                    <a:srcRect/>
                    <a:stretch>
                      <a:fillRect/>
                    </a:stretch>
                  </pic:blipFill>
                  <pic:spPr bwMode="auto">
                    <a:xfrm>
                      <a:off x="0" y="0"/>
                      <a:ext cx="123825" cy="17145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私营企业</w:t>
      </w:r>
      <w:r w:rsidRPr="00AD33A4">
        <w:rPr>
          <w:rFonts w:ascii="宋体" w:eastAsia="宋体" w:hAnsi="Calibri" w:cs="宋体"/>
          <w:noProof/>
          <w:color w:val="333333"/>
          <w:kern w:val="0"/>
          <w:sz w:val="15"/>
          <w:szCs w:val="15"/>
        </w:rPr>
        <w:drawing>
          <wp:inline distT="0" distB="0" distL="0" distR="0" wp14:anchorId="741A753B" wp14:editId="36104E86">
            <wp:extent cx="123825" cy="171450"/>
            <wp:effectExtent l="19050" t="0" r="9525" b="0"/>
            <wp:docPr id="223" name="图片 223" descr="http://fb.fbstatic.cn/api/xingce/accessories/formulas?latex=VIiMD0AwfpPRyqQU4kiHD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fb.fbstatic.cn/api/xingce/accessories/formulas?latex=VIiMD0AwfpPRyqQU4kiHDA%3D%3D"/>
                    <pic:cNvPicPr>
                      <a:picLocks noChangeAspect="1" noChangeArrowheads="1"/>
                    </pic:cNvPicPr>
                  </pic:nvPicPr>
                  <pic:blipFill>
                    <a:blip r:embed="rId240" cstate="print"/>
                    <a:srcRect/>
                    <a:stretch>
                      <a:fillRect/>
                    </a:stretch>
                  </pic:blipFill>
                  <pic:spPr bwMode="auto">
                    <a:xfrm>
                      <a:off x="0" y="0"/>
                      <a:ext cx="123825" cy="17145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股份合作企业</w:t>
      </w:r>
      <w:r w:rsidRPr="00AD33A4">
        <w:rPr>
          <w:rFonts w:ascii="宋体" w:eastAsia="宋体" w:hAnsi="Calibri" w:cs="宋体"/>
          <w:noProof/>
          <w:color w:val="333333"/>
          <w:kern w:val="0"/>
          <w:sz w:val="15"/>
          <w:szCs w:val="15"/>
        </w:rPr>
        <w:drawing>
          <wp:inline distT="0" distB="0" distL="0" distR="0" wp14:anchorId="2AA12859" wp14:editId="0395A49E">
            <wp:extent cx="123825" cy="171450"/>
            <wp:effectExtent l="19050" t="0" r="9525" b="0"/>
            <wp:docPr id="224" name="图片 224" descr="http://fb.fbstatic.cn/api/xingce/accessories/formulas?latex=VIiMD0AwfpPRyqQU4kiHD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fb.fbstatic.cn/api/xingce/accessories/formulas?latex=VIiMD0AwfpPRyqQU4kiHDA%3D%3D"/>
                    <pic:cNvPicPr>
                      <a:picLocks noChangeAspect="1" noChangeArrowheads="1"/>
                    </pic:cNvPicPr>
                  </pic:nvPicPr>
                  <pic:blipFill>
                    <a:blip r:embed="rId240" cstate="print"/>
                    <a:srcRect/>
                    <a:stretch>
                      <a:fillRect/>
                    </a:stretch>
                  </pic:blipFill>
                  <pic:spPr bwMode="auto">
                    <a:xfrm>
                      <a:off x="0" y="0"/>
                      <a:ext cx="123825" cy="17145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其他企业，C选项满足。</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故正确答案为C。</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hint="eastAsia"/>
          <w:color w:val="333333"/>
          <w:kern w:val="0"/>
          <w:sz w:val="15"/>
          <w:szCs w:val="15"/>
        </w:rPr>
        <w:t>114、</w:t>
      </w:r>
      <w:r w:rsidRPr="00AD33A4">
        <w:rPr>
          <w:rFonts w:ascii="宋体" w:eastAsia="宋体" w:hAnsi="Calibri" w:cs="宋体"/>
          <w:color w:val="333333"/>
          <w:kern w:val="0"/>
          <w:sz w:val="15"/>
          <w:szCs w:val="15"/>
        </w:rPr>
        <w:t xml:space="preserve">B </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解析</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根据题干所求</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2008年全国制造业企业法人单位有</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万个</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，材料给了2013年全国共有工业企业法人单位数及增长率，采矿业法人单位数及增长率，电力、热力、燃气及水生产和供应业法人单位数及增长率，故可判断本题为基期和差问题。定位文字材料，已知：</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全国共有工业企业法人单位241万个，比2008年增长</w:t>
      </w:r>
      <w:r w:rsidRPr="00AD33A4">
        <w:rPr>
          <w:rFonts w:ascii="宋体" w:eastAsia="宋体" w:hAnsi="Calibri" w:cs="宋体"/>
          <w:noProof/>
          <w:color w:val="333333"/>
          <w:kern w:val="0"/>
          <w:sz w:val="15"/>
          <w:szCs w:val="15"/>
        </w:rPr>
        <w:drawing>
          <wp:inline distT="0" distB="0" distL="0" distR="0" wp14:anchorId="2BDD8F29" wp14:editId="6DC9DC3A">
            <wp:extent cx="342900" cy="171450"/>
            <wp:effectExtent l="19050" t="0" r="0" b="0"/>
            <wp:docPr id="225" name="图片 225" descr="http://fb.fbstatic.cn/api/xingce/accessories/formulas?latex=5rrD8utvg0BbNH4UVSoxmQ%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fb.fbstatic.cn/api/xingce/accessories/formulas?latex=5rrD8utvg0BbNH4UVSoxmQ%3D%3D"/>
                    <pic:cNvPicPr>
                      <a:picLocks noChangeAspect="1" noChangeArrowheads="1"/>
                    </pic:cNvPicPr>
                  </pic:nvPicPr>
                  <pic:blipFill>
                    <a:blip r:embed="rId241" cstate="print"/>
                    <a:srcRect/>
                    <a:stretch>
                      <a:fillRect/>
                    </a:stretch>
                  </pic:blipFill>
                  <pic:spPr bwMode="auto">
                    <a:xfrm>
                      <a:off x="0" y="0"/>
                      <a:ext cx="342900" cy="17145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采矿业8.9万个，比2008年下降</w:t>
      </w:r>
      <w:r w:rsidRPr="00AD33A4">
        <w:rPr>
          <w:rFonts w:ascii="宋体" w:eastAsia="宋体" w:hAnsi="Calibri" w:cs="宋体"/>
          <w:noProof/>
          <w:color w:val="333333"/>
          <w:kern w:val="0"/>
          <w:sz w:val="15"/>
          <w:szCs w:val="15"/>
        </w:rPr>
        <w:drawing>
          <wp:inline distT="0" distB="0" distL="0" distR="0" wp14:anchorId="74129015" wp14:editId="072E6EF1">
            <wp:extent cx="276225" cy="171450"/>
            <wp:effectExtent l="19050" t="0" r="9525" b="0"/>
            <wp:docPr id="226" name="图片 226" descr="http://fb.fbstatic.cn/api/xingce/accessories/formulas?latex=ZEetv9S%2Bp%2F9ZbNc5Ml0yi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fb.fbstatic.cn/api/xingce/accessories/formulas?latex=ZEetv9S%2Bp%2F9ZbNc5Ml0yig%3D%3D"/>
                    <pic:cNvPicPr>
                      <a:picLocks noChangeAspect="1" noChangeArrowheads="1"/>
                    </pic:cNvPicPr>
                  </pic:nvPicPr>
                  <pic:blipFill>
                    <a:blip r:embed="rId242" cstate="print"/>
                    <a:srcRect/>
                    <a:stretch>
                      <a:fillRect/>
                    </a:stretch>
                  </pic:blipFill>
                  <pic:spPr bwMode="auto">
                    <a:xfrm>
                      <a:off x="0" y="0"/>
                      <a:ext cx="276225" cy="17145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电力、</w:t>
      </w:r>
      <w:r w:rsidRPr="00AD33A4">
        <w:rPr>
          <w:rFonts w:ascii="宋体" w:eastAsia="宋体" w:hAnsi="Calibri" w:cs="宋体"/>
          <w:color w:val="333333"/>
          <w:kern w:val="0"/>
          <w:sz w:val="15"/>
          <w:szCs w:val="15"/>
        </w:rPr>
        <w:lastRenderedPageBreak/>
        <w:t>热力、燃气及水生产和供应业6.9万个，比2008年下降</w:t>
      </w:r>
      <w:r w:rsidRPr="00AD33A4">
        <w:rPr>
          <w:rFonts w:ascii="宋体" w:eastAsia="宋体" w:hAnsi="Calibri" w:cs="宋体"/>
          <w:noProof/>
          <w:color w:val="333333"/>
          <w:kern w:val="0"/>
          <w:sz w:val="15"/>
          <w:szCs w:val="15"/>
        </w:rPr>
        <w:drawing>
          <wp:inline distT="0" distB="0" distL="0" distR="0" wp14:anchorId="1B62CA07" wp14:editId="37ED240B">
            <wp:extent cx="276225" cy="171450"/>
            <wp:effectExtent l="19050" t="0" r="9525" b="0"/>
            <wp:docPr id="227" name="图片 227" descr="http://fb.fbstatic.cn/api/xingce/accessories/formulas?latex=fDDXnI3wUaM2MApUTze6x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fb.fbstatic.cn/api/xingce/accessories/formulas?latex=fDDXnI3wUaM2MApUTze6xw%3D%3D"/>
                    <pic:cNvPicPr>
                      <a:picLocks noChangeAspect="1" noChangeArrowheads="1"/>
                    </pic:cNvPicPr>
                  </pic:nvPicPr>
                  <pic:blipFill>
                    <a:blip r:embed="rId215" cstate="print"/>
                    <a:srcRect/>
                    <a:stretch>
                      <a:fillRect/>
                    </a:stretch>
                  </pic:blipFill>
                  <pic:spPr bwMode="auto">
                    <a:xfrm>
                      <a:off x="0" y="0"/>
                      <a:ext cx="276225" cy="17145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，根据材料可得</w:t>
      </w:r>
      <w:r w:rsidRPr="00AD33A4">
        <w:rPr>
          <w:rFonts w:ascii="宋体" w:eastAsia="宋体" w:hAnsi="Calibri" w:cs="宋体"/>
          <w:noProof/>
          <w:color w:val="333333"/>
          <w:kern w:val="0"/>
          <w:sz w:val="15"/>
          <w:szCs w:val="15"/>
        </w:rPr>
        <w:drawing>
          <wp:inline distT="0" distB="0" distL="0" distR="0" wp14:anchorId="1F8C8800" wp14:editId="6D4A1ED8">
            <wp:extent cx="2533650" cy="171450"/>
            <wp:effectExtent l="19050" t="0" r="0" b="0"/>
            <wp:docPr id="228" name="图片 228" descr="http://fb.fbstatic.cn/api/xingce/accessories/formulas?latex=4Dh7LStWl0YW%2BgdVZ%2FtISeP3zZr7S8QlvLDqkgZpd4Q0Pm2pTaP7f8OZJV8NnuoyAmhVPir5JMe8Lzu1OPxaU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fb.fbstatic.cn/api/xingce/accessories/formulas?latex=4Dh7LStWl0YW%2BgdVZ%2FtISeP3zZr7S8QlvLDqkgZpd4Q0Pm2pTaP7f8OZJV8NnuoyAmhVPir5JMe8Lzu1OPxaUw%3D%3D"/>
                    <pic:cNvPicPr>
                      <a:picLocks noChangeAspect="1" noChangeArrowheads="1"/>
                    </pic:cNvPicPr>
                  </pic:nvPicPr>
                  <pic:blipFill>
                    <a:blip r:embed="rId243" cstate="print"/>
                    <a:srcRect/>
                    <a:stretch>
                      <a:fillRect/>
                    </a:stretch>
                  </pic:blipFill>
                  <pic:spPr bwMode="auto">
                    <a:xfrm>
                      <a:off x="0" y="0"/>
                      <a:ext cx="2533650" cy="171450"/>
                    </a:xfrm>
                    <a:prstGeom prst="rect">
                      <a:avLst/>
                    </a:prstGeom>
                    <a:noFill/>
                    <a:ln w="9525">
                      <a:noFill/>
                      <a:miter lim="800000"/>
                      <a:headEnd/>
                      <a:tailEnd/>
                    </a:ln>
                  </pic:spPr>
                </pic:pic>
              </a:graphicData>
            </a:graphic>
          </wp:inline>
        </w:drawing>
      </w:r>
      <w:r w:rsidRPr="00AD33A4">
        <w:rPr>
          <w:rFonts w:ascii="宋体" w:eastAsia="宋体" w:hAnsi="Calibri" w:cs="宋体"/>
          <w:noProof/>
          <w:color w:val="333333"/>
          <w:kern w:val="0"/>
          <w:sz w:val="15"/>
          <w:szCs w:val="15"/>
        </w:rPr>
        <w:drawing>
          <wp:inline distT="0" distB="0" distL="0" distR="0" wp14:anchorId="4F8E432C" wp14:editId="1FB3CED2">
            <wp:extent cx="1381125" cy="171450"/>
            <wp:effectExtent l="19050" t="0" r="9525" b="0"/>
            <wp:docPr id="229" name="图片 229" descr="http://fb.fbstatic.cn/api/xingce/accessories/formulas?latex=OPo8Goz3ZWIydGKZ1lsul%2FOq0JtVGmj2YKnK4fzl9dn%2FYvLA%2BpMU5mY55%2BGTNK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fb.fbstatic.cn/api/xingce/accessories/formulas?latex=OPo8Goz3ZWIydGKZ1lsul%2FOq0JtVGmj2YKnK4fzl9dn%2FYvLA%2BpMU5mY55%2BGTNKrt"/>
                    <pic:cNvPicPr>
                      <a:picLocks noChangeAspect="1" noChangeArrowheads="1"/>
                    </pic:cNvPicPr>
                  </pic:nvPicPr>
                  <pic:blipFill>
                    <a:blip r:embed="rId244" cstate="print"/>
                    <a:srcRect/>
                    <a:stretch>
                      <a:fillRect/>
                    </a:stretch>
                  </pic:blipFill>
                  <pic:spPr bwMode="auto">
                    <a:xfrm>
                      <a:off x="0" y="0"/>
                      <a:ext cx="1381125" cy="171450"/>
                    </a:xfrm>
                    <a:prstGeom prst="rect">
                      <a:avLst/>
                    </a:prstGeom>
                    <a:noFill/>
                    <a:ln w="9525">
                      <a:noFill/>
                      <a:miter lim="800000"/>
                      <a:headEnd/>
                      <a:tailEnd/>
                    </a:ln>
                  </pic:spPr>
                </pic:pic>
              </a:graphicData>
            </a:graphic>
          </wp:inline>
        </w:drawing>
      </w:r>
      <w:r w:rsidRPr="00AD33A4">
        <w:rPr>
          <w:rFonts w:ascii="宋体" w:eastAsia="宋体" w:hAnsi="Calibri" w:cs="宋体"/>
          <w:noProof/>
          <w:color w:val="333333"/>
          <w:kern w:val="0"/>
          <w:sz w:val="15"/>
          <w:szCs w:val="15"/>
        </w:rPr>
        <w:drawing>
          <wp:inline distT="0" distB="0" distL="0" distR="0" wp14:anchorId="50120DFA" wp14:editId="5FAF18CB">
            <wp:extent cx="1609725" cy="171450"/>
            <wp:effectExtent l="0" t="0" r="9525" b="0"/>
            <wp:docPr id="230" name="图片 230" descr="http://fb.fbstatic.cn/api/xingce/accessories/formulas?latex=ICokFTK6HkgUd3S2GzDnBu86YZlhuysz%2FrzAhvyQl1mwBiWXe%2FvTR2QSKex1IV1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fb.fbstatic.cn/api/xingce/accessories/formulas?latex=ICokFTK6HkgUd3S2GzDnBu86YZlhuysz%2FrzAhvyQl1mwBiWXe%2FvTR2QSKex1IV1O"/>
                    <pic:cNvPicPr>
                      <a:picLocks noChangeAspect="1" noChangeArrowheads="1"/>
                    </pic:cNvPicPr>
                  </pic:nvPicPr>
                  <pic:blipFill>
                    <a:blip r:embed="rId245" cstate="print"/>
                    <a:srcRect/>
                    <a:stretch>
                      <a:fillRect/>
                    </a:stretch>
                  </pic:blipFill>
                  <pic:spPr bwMode="auto">
                    <a:xfrm>
                      <a:off x="0" y="0"/>
                      <a:ext cx="1609725" cy="171450"/>
                    </a:xfrm>
                    <a:prstGeom prst="rect">
                      <a:avLst/>
                    </a:prstGeom>
                    <a:noFill/>
                    <a:ln w="9525">
                      <a:noFill/>
                      <a:miter lim="800000"/>
                      <a:headEnd/>
                      <a:tailEnd/>
                    </a:ln>
                  </pic:spPr>
                </pic:pic>
              </a:graphicData>
            </a:graphic>
          </wp:inline>
        </w:drawing>
      </w:r>
      <w:r w:rsidRPr="00AD33A4">
        <w:rPr>
          <w:rFonts w:ascii="宋体" w:eastAsia="宋体" w:hAnsi="Calibri" w:cs="宋体"/>
          <w:noProof/>
          <w:color w:val="333333"/>
          <w:kern w:val="0"/>
          <w:sz w:val="15"/>
          <w:szCs w:val="15"/>
        </w:rPr>
        <w:drawing>
          <wp:inline distT="0" distB="0" distL="0" distR="0" wp14:anchorId="5B570FF1" wp14:editId="360B757B">
            <wp:extent cx="3162300" cy="171450"/>
            <wp:effectExtent l="19050" t="0" r="0" b="0"/>
            <wp:docPr id="231" name="图片 231" descr="http://fb.fbstatic.cn/api/xingce/accessories/formulas?latex=hrUJwXl8ZrSV28wAjNH7iXPjZ5fFr9aZR1EAkzZDdmBKMWCMaqSaWEvQKWWBljsCma53gmgUj9DNLY5%2F1MdMllSdcxzvaY9GZBjiVxtc7uY%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fb.fbstatic.cn/api/xingce/accessories/formulas?latex=hrUJwXl8ZrSV28wAjNH7iXPjZ5fFr9aZR1EAkzZDdmBKMWCMaqSaWEvQKWWBljsCma53gmgUj9DNLY5%2F1MdMllSdcxzvaY9GZBjiVxtc7uY%3D"/>
                    <pic:cNvPicPr>
                      <a:picLocks noChangeAspect="1" noChangeArrowheads="1"/>
                    </pic:cNvPicPr>
                  </pic:nvPicPr>
                  <pic:blipFill>
                    <a:blip r:embed="rId246" cstate="print"/>
                    <a:srcRect/>
                    <a:stretch>
                      <a:fillRect/>
                    </a:stretch>
                  </pic:blipFill>
                  <pic:spPr bwMode="auto">
                    <a:xfrm>
                      <a:off x="0" y="0"/>
                      <a:ext cx="3162300" cy="17145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，故</w:t>
      </w:r>
      <w:r w:rsidRPr="00AD33A4">
        <w:rPr>
          <w:rFonts w:ascii="宋体" w:eastAsia="宋体" w:hAnsi="Calibri" w:cs="宋体"/>
          <w:noProof/>
          <w:color w:val="333333"/>
          <w:kern w:val="0"/>
          <w:sz w:val="15"/>
          <w:szCs w:val="15"/>
        </w:rPr>
        <w:drawing>
          <wp:inline distT="0" distB="0" distL="0" distR="0" wp14:anchorId="70A6BCDB" wp14:editId="47A82135">
            <wp:extent cx="1428750" cy="171450"/>
            <wp:effectExtent l="19050" t="0" r="0" b="0"/>
            <wp:docPr id="232" name="图片 232" descr="http://fb.fbstatic.cn/api/xingce/accessories/formulas?latex=gLkBqAOtLm0lXwOStOJUynPFgGl84zg0fTAHA%2FNHLTIpOe4N7dF7S055exyMSRY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fb.fbstatic.cn/api/xingce/accessories/formulas?latex=gLkBqAOtLm0lXwOStOJUynPFgGl84zg0fTAHA%2FNHLTIpOe4N7dF7S055exyMSRYV"/>
                    <pic:cNvPicPr>
                      <a:picLocks noChangeAspect="1" noChangeArrowheads="1"/>
                    </pic:cNvPicPr>
                  </pic:nvPicPr>
                  <pic:blipFill>
                    <a:blip r:embed="rId247" cstate="print"/>
                    <a:srcRect/>
                    <a:stretch>
                      <a:fillRect/>
                    </a:stretch>
                  </pic:blipFill>
                  <pic:spPr bwMode="auto">
                    <a:xfrm>
                      <a:off x="0" y="0"/>
                      <a:ext cx="1428750" cy="171450"/>
                    </a:xfrm>
                    <a:prstGeom prst="rect">
                      <a:avLst/>
                    </a:prstGeom>
                    <a:noFill/>
                    <a:ln w="9525">
                      <a:noFill/>
                      <a:miter lim="800000"/>
                      <a:headEnd/>
                      <a:tailEnd/>
                    </a:ln>
                  </pic:spPr>
                </pic:pic>
              </a:graphicData>
            </a:graphic>
          </wp:inline>
        </w:drawing>
      </w:r>
      <w:r w:rsidRPr="00AD33A4">
        <w:rPr>
          <w:rFonts w:ascii="宋体" w:eastAsia="宋体" w:hAnsi="Calibri" w:cs="宋体"/>
          <w:noProof/>
          <w:color w:val="333333"/>
          <w:kern w:val="0"/>
          <w:sz w:val="15"/>
          <w:szCs w:val="15"/>
        </w:rPr>
        <w:drawing>
          <wp:inline distT="0" distB="0" distL="0" distR="0" wp14:anchorId="180ECDA4" wp14:editId="0AF3C8D3">
            <wp:extent cx="1524000" cy="171450"/>
            <wp:effectExtent l="19050" t="0" r="0" b="0"/>
            <wp:docPr id="233" name="图片 233" descr="http://fb.fbstatic.cn/api/xingce/accessories/formulas?latex=Zk%2B3TUmEb2Rpl%2F3yvS7RKOWeZTgjtoFsYcoUZornRb%2B1xB6h0sXWsgPnBIvha%2F7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fb.fbstatic.cn/api/xingce/accessories/formulas?latex=Zk%2B3TUmEb2Rpl%2F3yvS7RKOWeZTgjtoFsYcoUZornRb%2B1xB6h0sXWsgPnBIvha%2F7p"/>
                    <pic:cNvPicPr>
                      <a:picLocks noChangeAspect="1" noChangeArrowheads="1"/>
                    </pic:cNvPicPr>
                  </pic:nvPicPr>
                  <pic:blipFill>
                    <a:blip r:embed="rId248" cstate="print"/>
                    <a:srcRect/>
                    <a:stretch>
                      <a:fillRect/>
                    </a:stretch>
                  </pic:blipFill>
                  <pic:spPr bwMode="auto">
                    <a:xfrm>
                      <a:off x="0" y="0"/>
                      <a:ext cx="1524000" cy="171450"/>
                    </a:xfrm>
                    <a:prstGeom prst="rect">
                      <a:avLst/>
                    </a:prstGeom>
                    <a:noFill/>
                    <a:ln w="9525">
                      <a:noFill/>
                      <a:miter lim="800000"/>
                      <a:headEnd/>
                      <a:tailEnd/>
                    </a:ln>
                  </pic:spPr>
                </pic:pic>
              </a:graphicData>
            </a:graphic>
          </wp:inline>
        </w:drawing>
      </w:r>
      <w:r w:rsidRPr="00AD33A4">
        <w:rPr>
          <w:rFonts w:ascii="宋体" w:eastAsia="宋体" w:hAnsi="Calibri" w:cs="宋体"/>
          <w:noProof/>
          <w:color w:val="333333"/>
          <w:kern w:val="0"/>
          <w:sz w:val="15"/>
          <w:szCs w:val="15"/>
        </w:rPr>
        <w:drawing>
          <wp:inline distT="0" distB="0" distL="0" distR="0" wp14:anchorId="456BFBA0" wp14:editId="5AA11313">
            <wp:extent cx="876300" cy="171450"/>
            <wp:effectExtent l="19050" t="0" r="0" b="0"/>
            <wp:docPr id="234" name="图片 234" descr="http://fb.fbstatic.cn/api/xingce/accessories/formulas?latex=Cy%2FwUCrf1Tdnp5phYrXqkLn7%2BPBPq1sHJ2hUQixs5bg%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fb.fbstatic.cn/api/xingce/accessories/formulas?latex=Cy%2FwUCrf1Tdnp5phYrXqkLn7%2BPBPq1sHJ2hUQixs5bg%3D"/>
                    <pic:cNvPicPr>
                      <a:picLocks noChangeAspect="1" noChangeArrowheads="1"/>
                    </pic:cNvPicPr>
                  </pic:nvPicPr>
                  <pic:blipFill>
                    <a:blip r:embed="rId249" cstate="print"/>
                    <a:srcRect/>
                    <a:stretch>
                      <a:fillRect/>
                    </a:stretch>
                  </pic:blipFill>
                  <pic:spPr bwMode="auto">
                    <a:xfrm>
                      <a:off x="0" y="0"/>
                      <a:ext cx="876300" cy="171450"/>
                    </a:xfrm>
                    <a:prstGeom prst="rect">
                      <a:avLst/>
                    </a:prstGeom>
                    <a:noFill/>
                    <a:ln w="9525">
                      <a:noFill/>
                      <a:miter lim="800000"/>
                      <a:headEnd/>
                      <a:tailEnd/>
                    </a:ln>
                  </pic:spPr>
                </pic:pic>
              </a:graphicData>
            </a:graphic>
          </wp:inline>
        </w:drawing>
      </w:r>
      <w:r w:rsidRPr="00AD33A4">
        <w:rPr>
          <w:rFonts w:ascii="宋体" w:eastAsia="宋体" w:hAnsi="Calibri" w:cs="宋体"/>
          <w:noProof/>
          <w:color w:val="333333"/>
          <w:kern w:val="0"/>
          <w:sz w:val="15"/>
          <w:szCs w:val="15"/>
        </w:rPr>
        <w:drawing>
          <wp:inline distT="0" distB="0" distL="0" distR="0" wp14:anchorId="70659398" wp14:editId="03DC2A4E">
            <wp:extent cx="2590800" cy="171450"/>
            <wp:effectExtent l="19050" t="0" r="0" b="0"/>
            <wp:docPr id="235" name="图片 235" descr="http://fb.fbstatic.cn/api/xingce/accessories/formulas?latex=8WtBC2FKnrlp1e2teRRggW4Dt4jyrExIBgJGjftPA4NQtyiRr%2BvX5c7a6pScXqOPsIHuxANK%2F8h1Os%2B0cyfeS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fb.fbstatic.cn/api/xingce/accessories/formulas?latex=8WtBC2FKnrlp1e2teRRggW4Dt4jyrExIBgJGjftPA4NQtyiRr%2BvX5c7a6pScXqOPsIHuxANK%2F8h1Os%2B0cyfeSA%3D%3D"/>
                    <pic:cNvPicPr>
                      <a:picLocks noChangeAspect="1" noChangeArrowheads="1"/>
                    </pic:cNvPicPr>
                  </pic:nvPicPr>
                  <pic:blipFill>
                    <a:blip r:embed="rId250" cstate="print"/>
                    <a:srcRect/>
                    <a:stretch>
                      <a:fillRect/>
                    </a:stretch>
                  </pic:blipFill>
                  <pic:spPr bwMode="auto">
                    <a:xfrm>
                      <a:off x="0" y="0"/>
                      <a:ext cx="2590800" cy="171450"/>
                    </a:xfrm>
                    <a:prstGeom prst="rect">
                      <a:avLst/>
                    </a:prstGeom>
                    <a:noFill/>
                    <a:ln w="9525">
                      <a:noFill/>
                      <a:miter lim="800000"/>
                      <a:headEnd/>
                      <a:tailEnd/>
                    </a:ln>
                  </pic:spPr>
                </pic:pic>
              </a:graphicData>
            </a:graphic>
          </wp:inline>
        </w:drawing>
      </w:r>
      <w:r w:rsidRPr="00AD33A4">
        <w:rPr>
          <w:rFonts w:ascii="宋体" w:eastAsia="宋体" w:hAnsi="Calibri" w:cs="宋体"/>
          <w:noProof/>
          <w:color w:val="333333"/>
          <w:kern w:val="0"/>
          <w:sz w:val="15"/>
          <w:szCs w:val="15"/>
        </w:rPr>
        <w:drawing>
          <wp:inline distT="0" distB="0" distL="0" distR="0" wp14:anchorId="304F9E05" wp14:editId="796DFBAE">
            <wp:extent cx="695325" cy="276225"/>
            <wp:effectExtent l="19050" t="0" r="9525" b="0"/>
            <wp:docPr id="236" name="图片 236" descr="http://fb.fbstatic.cn/api/xingce/accessories/formulas?latex=ozURVDX4w%2FBW1MBz5XteeIhnA0g1GoSGqqlWxALqfLI%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fb.fbstatic.cn/api/xingce/accessories/formulas?latex=ozURVDX4w%2FBW1MBz5XteeIhnA0g1GoSGqqlWxALqfLI%3D"/>
                    <pic:cNvPicPr>
                      <a:picLocks noChangeAspect="1" noChangeArrowheads="1"/>
                    </pic:cNvPicPr>
                  </pic:nvPicPr>
                  <pic:blipFill>
                    <a:blip r:embed="rId251" cstate="print"/>
                    <a:srcRect/>
                    <a:stretch>
                      <a:fillRect/>
                    </a:stretch>
                  </pic:blipFill>
                  <pic:spPr bwMode="auto">
                    <a:xfrm>
                      <a:off x="0" y="0"/>
                      <a:ext cx="695325" cy="276225"/>
                    </a:xfrm>
                    <a:prstGeom prst="rect">
                      <a:avLst/>
                    </a:prstGeom>
                    <a:noFill/>
                    <a:ln w="9525">
                      <a:noFill/>
                      <a:miter lim="800000"/>
                      <a:headEnd/>
                      <a:tailEnd/>
                    </a:ln>
                  </pic:spPr>
                </pic:pic>
              </a:graphicData>
            </a:graphic>
          </wp:inline>
        </w:drawing>
      </w:r>
      <w:r w:rsidRPr="00AD33A4">
        <w:rPr>
          <w:rFonts w:ascii="宋体" w:eastAsia="宋体" w:hAnsi="Calibri" w:cs="宋体"/>
          <w:noProof/>
          <w:color w:val="333333"/>
          <w:kern w:val="0"/>
          <w:sz w:val="15"/>
          <w:szCs w:val="15"/>
        </w:rPr>
        <w:drawing>
          <wp:inline distT="0" distB="0" distL="0" distR="0" wp14:anchorId="0B5D4890" wp14:editId="14B563A7">
            <wp:extent cx="628650" cy="276225"/>
            <wp:effectExtent l="19050" t="0" r="0" b="0"/>
            <wp:docPr id="237" name="图片 237" descr="http://fb.fbstatic.cn/api/xingce/accessories/formulas?latex=PF69w87rXfWEh41jySbbPSdeNc1hRBlDyzUTjPXrCPM%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fb.fbstatic.cn/api/xingce/accessories/formulas?latex=PF69w87rXfWEh41jySbbPSdeNc1hRBlDyzUTjPXrCPM%3D"/>
                    <pic:cNvPicPr>
                      <a:picLocks noChangeAspect="1" noChangeArrowheads="1"/>
                    </pic:cNvPicPr>
                  </pic:nvPicPr>
                  <pic:blipFill>
                    <a:blip r:embed="rId252" cstate="print"/>
                    <a:srcRect/>
                    <a:stretch>
                      <a:fillRect/>
                    </a:stretch>
                  </pic:blipFill>
                  <pic:spPr bwMode="auto">
                    <a:xfrm>
                      <a:off x="0" y="0"/>
                      <a:ext cx="628650" cy="276225"/>
                    </a:xfrm>
                    <a:prstGeom prst="rect">
                      <a:avLst/>
                    </a:prstGeom>
                    <a:noFill/>
                    <a:ln w="9525">
                      <a:noFill/>
                      <a:miter lim="800000"/>
                      <a:headEnd/>
                      <a:tailEnd/>
                    </a:ln>
                  </pic:spPr>
                </pic:pic>
              </a:graphicData>
            </a:graphic>
          </wp:inline>
        </w:drawing>
      </w:r>
      <w:r w:rsidRPr="00AD33A4">
        <w:rPr>
          <w:rFonts w:ascii="宋体" w:eastAsia="宋体" w:hAnsi="Calibri" w:cs="宋体"/>
          <w:noProof/>
          <w:color w:val="333333"/>
          <w:kern w:val="0"/>
          <w:sz w:val="15"/>
          <w:szCs w:val="15"/>
        </w:rPr>
        <w:drawing>
          <wp:inline distT="0" distB="0" distL="0" distR="0" wp14:anchorId="0DBCBF02" wp14:editId="1CF87231">
            <wp:extent cx="523875" cy="276225"/>
            <wp:effectExtent l="19050" t="0" r="9525" b="0"/>
            <wp:docPr id="238" name="图片 238" descr="http://fb.fbstatic.cn/api/xingce/accessories/formulas?latex=xZMcrLXGZRIMAgL2uEtmB12zzBjdhAUa%2FVMhdv%2BvkoA%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fb.fbstatic.cn/api/xingce/accessories/formulas?latex=xZMcrLXGZRIMAgL2uEtmB12zzBjdhAUa%2FVMhdv%2BvkoA%3D"/>
                    <pic:cNvPicPr>
                      <a:picLocks noChangeAspect="1" noChangeArrowheads="1"/>
                    </pic:cNvPicPr>
                  </pic:nvPicPr>
                  <pic:blipFill>
                    <a:blip r:embed="rId253" cstate="print"/>
                    <a:srcRect/>
                    <a:stretch>
                      <a:fillRect/>
                    </a:stretch>
                  </pic:blipFill>
                  <pic:spPr bwMode="auto">
                    <a:xfrm>
                      <a:off x="0" y="0"/>
                      <a:ext cx="523875" cy="276225"/>
                    </a:xfrm>
                    <a:prstGeom prst="rect">
                      <a:avLst/>
                    </a:prstGeom>
                    <a:noFill/>
                    <a:ln w="9525">
                      <a:noFill/>
                      <a:miter lim="800000"/>
                      <a:headEnd/>
                      <a:tailEnd/>
                    </a:ln>
                  </pic:spPr>
                </pic:pic>
              </a:graphicData>
            </a:graphic>
          </wp:inline>
        </w:drawing>
      </w:r>
      <w:r w:rsidRPr="00AD33A4">
        <w:rPr>
          <w:rFonts w:ascii="宋体" w:eastAsia="宋体" w:hAnsi="Calibri" w:cs="宋体"/>
          <w:noProof/>
          <w:color w:val="333333"/>
          <w:kern w:val="0"/>
          <w:sz w:val="15"/>
          <w:szCs w:val="15"/>
        </w:rPr>
        <w:drawing>
          <wp:inline distT="0" distB="0" distL="0" distR="0" wp14:anchorId="024179B4" wp14:editId="24E68ED6">
            <wp:extent cx="2543175" cy="266700"/>
            <wp:effectExtent l="19050" t="0" r="9525" b="0"/>
            <wp:docPr id="239" name="图片 239" descr="http://fb.fbstatic.cn/api/xingce/accessories/formulas?latex=FV2X76P6ujJIBvEuUGo1w0Uz%2FS6zpjrCYTZTEkXMZTCEaaobGQHdTFIjB%2FB9%2BmZbUqmPdQ7uEP0chA%2FpZIzpnqEBOUZinpfbkIpEgO3pB8w%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fb.fbstatic.cn/api/xingce/accessories/formulas?latex=FV2X76P6ujJIBvEuUGo1w0Uz%2FS6zpjrCYTZTEkXMZTCEaaobGQHdTFIjB%2FB9%2BmZbUqmPdQ7uEP0chA%2FpZIzpnqEBOUZinpfbkIpEgO3pB8w%3D"/>
                    <pic:cNvPicPr>
                      <a:picLocks noChangeAspect="1" noChangeArrowheads="1"/>
                    </pic:cNvPicPr>
                  </pic:nvPicPr>
                  <pic:blipFill>
                    <a:blip r:embed="rId254" cstate="print"/>
                    <a:srcRect/>
                    <a:stretch>
                      <a:fillRect/>
                    </a:stretch>
                  </pic:blipFill>
                  <pic:spPr bwMode="auto">
                    <a:xfrm>
                      <a:off x="0" y="0"/>
                      <a:ext cx="2543175" cy="266700"/>
                    </a:xfrm>
                    <a:prstGeom prst="rect">
                      <a:avLst/>
                    </a:prstGeom>
                    <a:noFill/>
                    <a:ln w="9525">
                      <a:noFill/>
                      <a:miter lim="800000"/>
                      <a:headEnd/>
                      <a:tailEnd/>
                    </a:ln>
                  </pic:spPr>
                </pic:pic>
              </a:graphicData>
            </a:graphic>
          </wp:inline>
        </w:drawing>
      </w:r>
      <w:r w:rsidRPr="00AD33A4">
        <w:rPr>
          <w:rFonts w:ascii="宋体" w:eastAsia="宋体" w:hAnsi="Calibri" w:cs="宋体"/>
          <w:noProof/>
          <w:color w:val="333333"/>
          <w:kern w:val="0"/>
          <w:sz w:val="15"/>
          <w:szCs w:val="15"/>
        </w:rPr>
        <w:drawing>
          <wp:inline distT="0" distB="0" distL="0" distR="0" wp14:anchorId="3C02742C" wp14:editId="452F90F4">
            <wp:extent cx="1714500" cy="171450"/>
            <wp:effectExtent l="19050" t="0" r="0" b="0"/>
            <wp:docPr id="240" name="图片 240" descr="http://fb.fbstatic.cn/api/xingce/accessories/formulas?latex=hX4YE8T4Nl%2B1iyh%2BMf0%2F7dZDzF9CyvP9mlGpcP3ZvxnCzD86AM54f8amu074SEM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fb.fbstatic.cn/api/xingce/accessories/formulas?latex=hX4YE8T4Nl%2B1iyh%2BMf0%2F7dZDzF9CyvP9mlGpcP3ZvxnCzD86AM54f8amu074SEMW"/>
                    <pic:cNvPicPr>
                      <a:picLocks noChangeAspect="1" noChangeArrowheads="1"/>
                    </pic:cNvPicPr>
                  </pic:nvPicPr>
                  <pic:blipFill>
                    <a:blip r:embed="rId255" cstate="print"/>
                    <a:srcRect/>
                    <a:stretch>
                      <a:fillRect/>
                    </a:stretch>
                  </pic:blipFill>
                  <pic:spPr bwMode="auto">
                    <a:xfrm>
                      <a:off x="0" y="0"/>
                      <a:ext cx="1714500" cy="17145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，B选项最接近。</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故正确答案为B。</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hint="eastAsia"/>
          <w:color w:val="333333"/>
          <w:kern w:val="0"/>
          <w:sz w:val="15"/>
          <w:szCs w:val="15"/>
        </w:rPr>
        <w:t>115、</w:t>
      </w:r>
      <w:r w:rsidRPr="00AD33A4">
        <w:rPr>
          <w:rFonts w:ascii="宋体" w:eastAsia="宋体" w:hAnsi="Calibri" w:cs="宋体"/>
          <w:color w:val="333333"/>
          <w:kern w:val="0"/>
          <w:sz w:val="15"/>
          <w:szCs w:val="15"/>
        </w:rPr>
        <w:t xml:space="preserve">B </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解析</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A项：定位表格，2013年国有企业从业人员数为478.5万人，内资企业从业人员数为11259.1万人，故国有企业从业人员数占内资企业从业人员数的</w:t>
      </w:r>
      <w:r w:rsidRPr="00AD33A4">
        <w:rPr>
          <w:rFonts w:ascii="宋体" w:eastAsia="宋体" w:hAnsi="Calibri" w:cs="宋体"/>
          <w:noProof/>
          <w:color w:val="333333"/>
          <w:kern w:val="0"/>
          <w:sz w:val="15"/>
          <w:szCs w:val="15"/>
        </w:rPr>
        <w:drawing>
          <wp:inline distT="0" distB="0" distL="0" distR="0" wp14:anchorId="62E3A06D" wp14:editId="518E4FE3">
            <wp:extent cx="1314450" cy="266700"/>
            <wp:effectExtent l="0" t="0" r="0" b="0"/>
            <wp:docPr id="243" name="图片 243" descr="http://fb.fbstatic.cn/api/xingce/accessories/formulas?latex=z1qeCbMxojCe%2FszR6wSoeRz5l%2B9QUN%2Bw3NXBm%2FKcQzT2%2B4nqeA4Q%2BaCYlzM0uG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fb.fbstatic.cn/api/xingce/accessories/formulas?latex=z1qeCbMxojCe%2FszR6wSoeRz5l%2B9QUN%2Bw3NXBm%2FKcQzT2%2B4nqeA4Q%2BaCYlzM0uGTG"/>
                    <pic:cNvPicPr>
                      <a:picLocks noChangeAspect="1" noChangeArrowheads="1"/>
                    </pic:cNvPicPr>
                  </pic:nvPicPr>
                  <pic:blipFill>
                    <a:blip r:embed="rId256" cstate="print"/>
                    <a:srcRect/>
                    <a:stretch>
                      <a:fillRect/>
                    </a:stretch>
                  </pic:blipFill>
                  <pic:spPr bwMode="auto">
                    <a:xfrm>
                      <a:off x="0" y="0"/>
                      <a:ext cx="1314450" cy="26670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，超过</w:t>
      </w:r>
      <w:r w:rsidRPr="00AD33A4">
        <w:rPr>
          <w:rFonts w:ascii="宋体" w:eastAsia="宋体" w:hAnsi="Calibri" w:cs="宋体"/>
          <w:noProof/>
          <w:color w:val="333333"/>
          <w:kern w:val="0"/>
          <w:sz w:val="15"/>
          <w:szCs w:val="15"/>
        </w:rPr>
        <w:drawing>
          <wp:inline distT="0" distB="0" distL="0" distR="0" wp14:anchorId="5B9B8C95" wp14:editId="796D1727">
            <wp:extent cx="171450" cy="171450"/>
            <wp:effectExtent l="0" t="0" r="0" b="0"/>
            <wp:docPr id="244" name="图片 244" descr="http://fb.fbstatic.cn/api/xingce/accessories/formulas?latex=37SQxFy%2F59w8aqRgTlJ0o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fb.fbstatic.cn/api/xingce/accessories/formulas?latex=37SQxFy%2F59w8aqRgTlJ0og%3D%3D"/>
                    <pic:cNvPicPr>
                      <a:picLocks noChangeAspect="1" noChangeArrowheads="1"/>
                    </pic:cNvPicPr>
                  </pic:nvPicPr>
                  <pic:blipFill>
                    <a:blip r:embed="rId257" cstate="print"/>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，错误；</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B项：定位文字材料，全国从业人员14025.8万人，电力、热力、燃气及水生产和供应业占</w:t>
      </w:r>
      <w:r w:rsidRPr="00AD33A4">
        <w:rPr>
          <w:rFonts w:ascii="宋体" w:eastAsia="宋体" w:hAnsi="Calibri" w:cs="宋体"/>
          <w:noProof/>
          <w:color w:val="333333"/>
          <w:kern w:val="0"/>
          <w:sz w:val="15"/>
          <w:szCs w:val="15"/>
        </w:rPr>
        <w:drawing>
          <wp:inline distT="0" distB="0" distL="0" distR="0" wp14:anchorId="453E4559" wp14:editId="00F75123">
            <wp:extent cx="276225" cy="171450"/>
            <wp:effectExtent l="19050" t="0" r="9525" b="0"/>
            <wp:docPr id="245" name="图片 245" descr="http://fb.fbstatic.cn/api/xingce/accessories/formulas?latex=1b%2Fbwz4pr0H%2FeVFy%2BrghuQ%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fb.fbstatic.cn/api/xingce/accessories/formulas?latex=1b%2Fbwz4pr0H%2FeVFy%2BrghuQ%3D%3D"/>
                    <pic:cNvPicPr>
                      <a:picLocks noChangeAspect="1" noChangeArrowheads="1"/>
                    </pic:cNvPicPr>
                  </pic:nvPicPr>
                  <pic:blipFill>
                    <a:blip r:embed="rId258" cstate="print"/>
                    <a:srcRect/>
                    <a:stretch>
                      <a:fillRect/>
                    </a:stretch>
                  </pic:blipFill>
                  <pic:spPr bwMode="auto">
                    <a:xfrm>
                      <a:off x="0" y="0"/>
                      <a:ext cx="276225" cy="17145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，所以</w:t>
      </w:r>
      <w:r w:rsidRPr="00AD33A4">
        <w:rPr>
          <w:rFonts w:ascii="宋体" w:eastAsia="宋体" w:hAnsi="Calibri" w:cs="宋体"/>
          <w:noProof/>
          <w:color w:val="333333"/>
          <w:kern w:val="0"/>
          <w:sz w:val="15"/>
          <w:szCs w:val="15"/>
        </w:rPr>
        <w:drawing>
          <wp:inline distT="0" distB="0" distL="0" distR="0" wp14:anchorId="2AF04B1D" wp14:editId="5F7E4F22">
            <wp:extent cx="2724150" cy="171450"/>
            <wp:effectExtent l="19050" t="0" r="0" b="0"/>
            <wp:docPr id="246" name="图片 246" descr="http://fb.fbstatic.cn/api/xingce/accessories/formulas?latex=kSQ8Vc9Gx0rv7ZgtdbPGvAZxASUiRS7lcANMX%2BA1MezFkCoVTX4e6q2lBg8yfWToXeRrwK4eHG8sMEcfHJQ3d%2FTpurWt2UflfNC37tJ6szE%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fb.fbstatic.cn/api/xingce/accessories/formulas?latex=kSQ8Vc9Gx0rv7ZgtdbPGvAZxASUiRS7lcANMX%2BA1MezFkCoVTX4e6q2lBg8yfWToXeRrwK4eHG8sMEcfHJQ3d%2FTpurWt2UflfNC37tJ6szE%3D"/>
                    <pic:cNvPicPr>
                      <a:picLocks noChangeAspect="1" noChangeArrowheads="1"/>
                    </pic:cNvPicPr>
                  </pic:nvPicPr>
                  <pic:blipFill>
                    <a:blip r:embed="rId259" cstate="print"/>
                    <a:srcRect/>
                    <a:stretch>
                      <a:fillRect/>
                    </a:stretch>
                  </pic:blipFill>
                  <pic:spPr bwMode="auto">
                    <a:xfrm>
                      <a:off x="0" y="0"/>
                      <a:ext cx="2724150" cy="17145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 </w:t>
      </w:r>
      <w:r w:rsidRPr="00AD33A4">
        <w:rPr>
          <w:rFonts w:ascii="宋体" w:eastAsia="宋体" w:hAnsi="Calibri" w:cs="宋体"/>
          <w:noProof/>
          <w:color w:val="333333"/>
          <w:kern w:val="0"/>
          <w:sz w:val="15"/>
          <w:szCs w:val="15"/>
        </w:rPr>
        <w:drawing>
          <wp:inline distT="0" distB="0" distL="0" distR="0" wp14:anchorId="0BAEA827" wp14:editId="4675A567">
            <wp:extent cx="828675" cy="171450"/>
            <wp:effectExtent l="19050" t="0" r="9525" b="0"/>
            <wp:docPr id="247" name="图片 247" descr="http://fb.fbstatic.cn/api/xingce/accessories/formulas?latex=ngOWA8JnSnfzw8ZL5gBSa83o0xhYM8B7QlFLSNDmHwk%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fb.fbstatic.cn/api/xingce/accessories/formulas?latex=ngOWA8JnSnfzw8ZL5gBSa83o0xhYM8B7QlFLSNDmHwk%3D"/>
                    <pic:cNvPicPr>
                      <a:picLocks noChangeAspect="1" noChangeArrowheads="1"/>
                    </pic:cNvPicPr>
                  </pic:nvPicPr>
                  <pic:blipFill>
                    <a:blip r:embed="rId260" cstate="print"/>
                    <a:srcRect/>
                    <a:stretch>
                      <a:fillRect/>
                    </a:stretch>
                  </pic:blipFill>
                  <pic:spPr bwMode="auto">
                    <a:xfrm>
                      <a:off x="0" y="0"/>
                      <a:ext cx="828675" cy="171450"/>
                    </a:xfrm>
                    <a:prstGeom prst="rect">
                      <a:avLst/>
                    </a:prstGeom>
                    <a:noFill/>
                    <a:ln w="9525">
                      <a:noFill/>
                      <a:miter lim="800000"/>
                      <a:headEnd/>
                      <a:tailEnd/>
                    </a:ln>
                  </pic:spPr>
                </pic:pic>
              </a:graphicData>
            </a:graphic>
          </wp:inline>
        </w:drawing>
      </w:r>
      <w:r w:rsidRPr="00AD33A4">
        <w:rPr>
          <w:rFonts w:ascii="宋体" w:eastAsia="宋体" w:hAnsi="Calibri" w:cs="宋体"/>
          <w:noProof/>
          <w:color w:val="333333"/>
          <w:kern w:val="0"/>
          <w:sz w:val="15"/>
          <w:szCs w:val="15"/>
        </w:rPr>
        <w:drawing>
          <wp:inline distT="0" distB="0" distL="0" distR="0" wp14:anchorId="2A5733F7" wp14:editId="6E715282">
            <wp:extent cx="1419225" cy="171450"/>
            <wp:effectExtent l="0" t="0" r="9525" b="0"/>
            <wp:docPr id="248" name="图片 248" descr="http://fb.fbstatic.cn/api/xingce/accessories/formulas?latex=ir%2Fuwj%2FuqvKUDmlgAAlmxsUmUgwLK4p06X7PcZESLqw62454CH%2BLKJ5cvy54P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fb.fbstatic.cn/api/xingce/accessories/formulas?latex=ir%2Fuwj%2FuqvKUDmlgAAlmxsUmUgwLK4p06X7PcZESLqw62454CH%2BLKJ5cvy54PHEn"/>
                    <pic:cNvPicPr>
                      <a:picLocks noChangeAspect="1" noChangeArrowheads="1"/>
                    </pic:cNvPicPr>
                  </pic:nvPicPr>
                  <pic:blipFill>
                    <a:blip r:embed="rId261" cstate="print"/>
                    <a:srcRect/>
                    <a:stretch>
                      <a:fillRect/>
                    </a:stretch>
                  </pic:blipFill>
                  <pic:spPr bwMode="auto">
                    <a:xfrm>
                      <a:off x="0" y="0"/>
                      <a:ext cx="1419225" cy="17145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，超过400万人，正确；</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C项：定位表格，港、澳、台商投资企业法人单位数量为5.7万个，全国工业企业法人单位数量为241万个，所以港、澳、台商投资企业法人单位数量占全国工业企业法人单位的</w:t>
      </w:r>
      <w:r w:rsidRPr="00AD33A4">
        <w:rPr>
          <w:rFonts w:ascii="宋体" w:eastAsia="宋体" w:hAnsi="Calibri" w:cs="宋体"/>
          <w:noProof/>
          <w:color w:val="333333"/>
          <w:kern w:val="0"/>
          <w:sz w:val="15"/>
          <w:szCs w:val="15"/>
        </w:rPr>
        <w:drawing>
          <wp:inline distT="0" distB="0" distL="0" distR="0" wp14:anchorId="56C09DEE" wp14:editId="3677A175">
            <wp:extent cx="2524125" cy="295275"/>
            <wp:effectExtent l="0" t="0" r="9525" b="0"/>
            <wp:docPr id="249" name="图片 249" descr="http://fb.fbstatic.cn/api/xingce/accessories/formulas?latex=5o%2BslhKDfn0fFFRYpCmTi9SptuuJXviPiG3k2sqPV76WyMhO%2FAJ4F6pL5b%2Foe0qS4pZ%2BC5vGieRcLmXsJQC3WCYxdaPyZc3hjkGdgLoNSoXR0nt8PbVFiieSLgWOdHHGHpsVAjWzqxoB06qE9GyIL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fb.fbstatic.cn/api/xingce/accessories/formulas?latex=5o%2BslhKDfn0fFFRYpCmTi9SptuuJXviPiG3k2sqPV76WyMhO%2FAJ4F6pL5b%2Foe0qS4pZ%2BC5vGieRcLmXsJQC3WCYxdaPyZc3hjkGdgLoNSoXR0nt8PbVFiieSLgWOdHHGHpsVAjWzqxoB06qE9GyILA%3D%3D"/>
                    <pic:cNvPicPr>
                      <a:picLocks noChangeAspect="1" noChangeArrowheads="1"/>
                    </pic:cNvPicPr>
                  </pic:nvPicPr>
                  <pic:blipFill>
                    <a:blip r:embed="rId262" cstate="print"/>
                    <a:srcRect/>
                    <a:stretch>
                      <a:fillRect/>
                    </a:stretch>
                  </pic:blipFill>
                  <pic:spPr bwMode="auto">
                    <a:xfrm>
                      <a:off x="0" y="0"/>
                      <a:ext cx="2524125" cy="295275"/>
                    </a:xfrm>
                    <a:prstGeom prst="rect">
                      <a:avLst/>
                    </a:prstGeom>
                    <a:noFill/>
                    <a:ln w="9525">
                      <a:noFill/>
                      <a:miter lim="800000"/>
                      <a:headEnd/>
                      <a:tailEnd/>
                    </a:ln>
                  </pic:spPr>
                </pic:pic>
              </a:graphicData>
            </a:graphic>
          </wp:inline>
        </w:drawing>
      </w:r>
      <w:r w:rsidRPr="00AD33A4">
        <w:rPr>
          <w:rFonts w:ascii="宋体" w:eastAsia="宋体" w:hAnsi="Calibri" w:cs="宋体"/>
          <w:noProof/>
          <w:color w:val="333333"/>
          <w:kern w:val="0"/>
          <w:sz w:val="15"/>
          <w:szCs w:val="15"/>
        </w:rPr>
        <w:drawing>
          <wp:inline distT="0" distB="0" distL="0" distR="0" wp14:anchorId="2679D1DC" wp14:editId="2A749BEC">
            <wp:extent cx="790575" cy="266700"/>
            <wp:effectExtent l="19050" t="0" r="9525" b="0"/>
            <wp:docPr id="250" name="图片 250" descr="http://fb.fbstatic.cn/api/xingce/accessories/formulas?latex=3Ywi%2B3UFSwnu4YxLFBH2utqrncIW4c8fqCy33O27jbY%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fb.fbstatic.cn/api/xingce/accessories/formulas?latex=3Ywi%2B3UFSwnu4YxLFBH2utqrncIW4c8fqCy33O27jbY%3D"/>
                    <pic:cNvPicPr>
                      <a:picLocks noChangeAspect="1" noChangeArrowheads="1"/>
                    </pic:cNvPicPr>
                  </pic:nvPicPr>
                  <pic:blipFill>
                    <a:blip r:embed="rId263" cstate="print"/>
                    <a:srcRect/>
                    <a:stretch>
                      <a:fillRect/>
                    </a:stretch>
                  </pic:blipFill>
                  <pic:spPr bwMode="auto">
                    <a:xfrm>
                      <a:off x="0" y="0"/>
                      <a:ext cx="790575" cy="26670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，超过</w:t>
      </w:r>
      <w:r w:rsidRPr="00AD33A4">
        <w:rPr>
          <w:rFonts w:ascii="宋体" w:eastAsia="宋体" w:hAnsi="Calibri" w:cs="宋体"/>
          <w:noProof/>
          <w:color w:val="333333"/>
          <w:kern w:val="0"/>
          <w:sz w:val="15"/>
          <w:szCs w:val="15"/>
        </w:rPr>
        <w:drawing>
          <wp:inline distT="0" distB="0" distL="0" distR="0" wp14:anchorId="568E6CA6" wp14:editId="30EAF3D2">
            <wp:extent cx="171450" cy="171450"/>
            <wp:effectExtent l="19050" t="0" r="0" b="0"/>
            <wp:docPr id="251" name="图片 251" descr="http://fb.fbstatic.cn/api/xingce/accessories/formulas?latex=ZLkpzAsjs%2B9d8bJlcZmlB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fb.fbstatic.cn/api/xingce/accessories/formulas?latex=ZLkpzAsjs%2B9d8bJlcZmlBw%3D%3D"/>
                    <pic:cNvPicPr>
                      <a:picLocks noChangeAspect="1" noChangeArrowheads="1"/>
                    </pic:cNvPicPr>
                  </pic:nvPicPr>
                  <pic:blipFill>
                    <a:blip r:embed="rId264" cstate="print"/>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，错误；</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D项：定位表格，内资企业少于6万的有：国有企业（2.0万个）、集体企业（4.0万个）、股份合作企业（2.4万个）、联营企业（0.5万个）、股份有限公司（3.0万人），共有5种类型，错误。</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hint="eastAsia"/>
          <w:color w:val="333333"/>
          <w:kern w:val="0"/>
          <w:sz w:val="15"/>
          <w:szCs w:val="15"/>
        </w:rPr>
        <w:t>116、</w:t>
      </w:r>
      <w:r w:rsidRPr="00AD33A4">
        <w:rPr>
          <w:rFonts w:ascii="宋体" w:eastAsia="宋体" w:hAnsi="Calibri" w:cs="宋体"/>
          <w:color w:val="333333"/>
          <w:kern w:val="0"/>
          <w:sz w:val="15"/>
          <w:szCs w:val="15"/>
        </w:rPr>
        <w:t xml:space="preserve">B </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解析</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由题干</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2015年，谷物及谷物粉的进口金额比上一年增加多少亿元</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可知，本题为增长量计算问题。根据</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谷物及谷物粉的进口金额</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定位到表格，可知2015年谷物及谷物粉的进口金额为582亿元，比上年增长</w:t>
      </w:r>
      <w:r w:rsidRPr="00AD33A4">
        <w:rPr>
          <w:rFonts w:ascii="宋体" w:eastAsia="宋体" w:hAnsi="Calibri" w:cs="宋体"/>
          <w:noProof/>
          <w:color w:val="333333"/>
          <w:kern w:val="0"/>
          <w:sz w:val="15"/>
          <w:szCs w:val="15"/>
        </w:rPr>
        <w:drawing>
          <wp:inline distT="0" distB="0" distL="0" distR="0" wp14:anchorId="2168E729" wp14:editId="5078DD12">
            <wp:extent cx="342900" cy="171450"/>
            <wp:effectExtent l="19050" t="0" r="0" b="0"/>
            <wp:docPr id="256" name="图片 256" descr="http://fb.fbstatic.cn/api/xingce/accessories/formulas?latex=vdrCPLvFO3%2BzhvvesvedG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ttp://fb.fbstatic.cn/api/xingce/accessories/formulas?latex=vdrCPLvFO3%2BzhvvesvedGg%3D%3D"/>
                    <pic:cNvPicPr>
                      <a:picLocks noChangeAspect="1" noChangeArrowheads="1"/>
                    </pic:cNvPicPr>
                  </pic:nvPicPr>
                  <pic:blipFill>
                    <a:blip r:embed="rId265" cstate="print"/>
                    <a:srcRect/>
                    <a:stretch>
                      <a:fillRect/>
                    </a:stretch>
                  </pic:blipFill>
                  <pic:spPr bwMode="auto">
                    <a:xfrm>
                      <a:off x="0" y="0"/>
                      <a:ext cx="342900" cy="17145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，故2015年，谷物及谷物粉的进口金额比上一年增加</w:t>
      </w:r>
      <w:r w:rsidRPr="00AD33A4">
        <w:rPr>
          <w:rFonts w:ascii="宋体" w:eastAsia="宋体" w:hAnsi="Calibri" w:cs="宋体"/>
          <w:noProof/>
          <w:color w:val="333333"/>
          <w:kern w:val="0"/>
          <w:sz w:val="15"/>
          <w:szCs w:val="15"/>
        </w:rPr>
        <w:drawing>
          <wp:inline distT="0" distB="0" distL="0" distR="0" wp14:anchorId="47C5D8D3" wp14:editId="0C1BF5F7">
            <wp:extent cx="2514600" cy="314325"/>
            <wp:effectExtent l="19050" t="0" r="0" b="0"/>
            <wp:docPr id="257" name="图片 257" descr="http://fb.fbstatic.cn/api/xingce/accessories/formulas?latex=8AYkMsBUsmSYwxhiCnQ1xkiF%2FX%2BsEqCjFVG32e%2FE82q6ZKoR3aGIuvMdsz2%2FwBuGvfZKeO1nhtCEHs%2FHrswVjWjpTS6%2B%2FbbpTz8z4TBMWPjhhAv8dDV6ade6Lgxq1A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fb.fbstatic.cn/api/xingce/accessories/formulas?latex=8AYkMsBUsmSYwxhiCnQ1xkiF%2FX%2BsEqCjFVG32e%2FE82q6ZKoR3aGIuvMdsz2%2FwBuGvfZKeO1nhtCEHs%2FHrswVjWjpTS6%2B%2FbbpTz8z4TBMWPjhhAv8dDV6ade6Lgxq1Abn"/>
                    <pic:cNvPicPr>
                      <a:picLocks noChangeAspect="1" noChangeArrowheads="1"/>
                    </pic:cNvPicPr>
                  </pic:nvPicPr>
                  <pic:blipFill>
                    <a:blip r:embed="rId266" cstate="print"/>
                    <a:srcRect/>
                    <a:stretch>
                      <a:fillRect/>
                    </a:stretch>
                  </pic:blipFill>
                  <pic:spPr bwMode="auto">
                    <a:xfrm>
                      <a:off x="0" y="0"/>
                      <a:ext cx="2514600" cy="314325"/>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亿元，与B选项最为接近。</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故正确答案为B。</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hint="eastAsia"/>
          <w:color w:val="333333"/>
          <w:kern w:val="0"/>
          <w:sz w:val="15"/>
          <w:szCs w:val="15"/>
        </w:rPr>
        <w:t>117、</w:t>
      </w:r>
      <w:r w:rsidRPr="00AD33A4">
        <w:rPr>
          <w:rFonts w:ascii="宋体" w:eastAsia="宋体" w:hAnsi="Calibri" w:cs="宋体"/>
          <w:color w:val="333333"/>
          <w:kern w:val="0"/>
          <w:sz w:val="15"/>
          <w:szCs w:val="15"/>
        </w:rPr>
        <w:t xml:space="preserve">C </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解析</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由题干</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2015年</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的比重高于上年的是</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可知，本题为两期比重问题。根据</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部分增长率大于总体增长率，则现期比重上升</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可知，只需要看哪一类商品进口额的增长率大于进口总额增长率即可。由文字材料可知，我国货物进口总额为下降</w:t>
      </w:r>
      <w:r w:rsidRPr="00AD33A4">
        <w:rPr>
          <w:rFonts w:ascii="宋体" w:eastAsia="宋体" w:hAnsi="Calibri" w:cs="宋体"/>
          <w:noProof/>
          <w:color w:val="333333"/>
          <w:kern w:val="0"/>
          <w:sz w:val="15"/>
          <w:szCs w:val="15"/>
        </w:rPr>
        <w:drawing>
          <wp:inline distT="0" distB="0" distL="0" distR="0" wp14:anchorId="30A335D3" wp14:editId="0054AFD4">
            <wp:extent cx="342900" cy="171450"/>
            <wp:effectExtent l="19050" t="0" r="0" b="0"/>
            <wp:docPr id="258" name="图片 258" descr="http://fb.fbstatic.cn/api/xingce/accessories/formulas?latex=7CTjkBlsRrD4B8CstsmVk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http://fb.fbstatic.cn/api/xingce/accessories/formulas?latex=7CTjkBlsRrD4B8CstsmVkw%3D%3D"/>
                    <pic:cNvPicPr>
                      <a:picLocks noChangeAspect="1" noChangeArrowheads="1"/>
                    </pic:cNvPicPr>
                  </pic:nvPicPr>
                  <pic:blipFill>
                    <a:blip r:embed="rId267" cstate="print"/>
                    <a:srcRect/>
                    <a:stretch>
                      <a:fillRect/>
                    </a:stretch>
                  </pic:blipFill>
                  <pic:spPr bwMode="auto">
                    <a:xfrm>
                      <a:off x="0" y="0"/>
                      <a:ext cx="342900" cy="17145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；由表格可知，食用植物油进口金额的增长率为</w:t>
      </w:r>
      <w:r w:rsidRPr="00AD33A4">
        <w:rPr>
          <w:rFonts w:ascii="宋体" w:eastAsia="宋体" w:hAnsi="Calibri" w:cs="宋体"/>
          <w:noProof/>
          <w:color w:val="333333"/>
          <w:kern w:val="0"/>
          <w:sz w:val="15"/>
          <w:szCs w:val="15"/>
        </w:rPr>
        <w:drawing>
          <wp:inline distT="0" distB="0" distL="0" distR="0" wp14:anchorId="4BEA1921" wp14:editId="6ED2DAE8">
            <wp:extent cx="438150" cy="171450"/>
            <wp:effectExtent l="19050" t="0" r="0" b="0"/>
            <wp:docPr id="259" name="图片 259" descr="http://fb.fbstatic.cn/api/xingce/accessories/formulas?latex=xYHD1YDTO1QGM1ppSrcRj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fb.fbstatic.cn/api/xingce/accessories/formulas?latex=xYHD1YDTO1QGM1ppSrcRjw%3D%3D"/>
                    <pic:cNvPicPr>
                      <a:picLocks noChangeAspect="1" noChangeArrowheads="1"/>
                    </pic:cNvPicPr>
                  </pic:nvPicPr>
                  <pic:blipFill>
                    <a:blip r:embed="rId268" cstate="print"/>
                    <a:srcRect/>
                    <a:stretch>
                      <a:fillRect/>
                    </a:stretch>
                  </pic:blipFill>
                  <pic:spPr bwMode="auto">
                    <a:xfrm>
                      <a:off x="0" y="0"/>
                      <a:ext cx="438150" cy="17145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，氧化铝进口金额的增长率为</w:t>
      </w:r>
      <w:r w:rsidRPr="00AD33A4">
        <w:rPr>
          <w:rFonts w:ascii="宋体" w:eastAsia="宋体" w:hAnsi="Calibri" w:cs="宋体"/>
          <w:noProof/>
          <w:color w:val="333333"/>
          <w:kern w:val="0"/>
          <w:sz w:val="15"/>
          <w:szCs w:val="15"/>
        </w:rPr>
        <w:drawing>
          <wp:inline distT="0" distB="0" distL="0" distR="0" wp14:anchorId="2A24EF4B" wp14:editId="65FCD135">
            <wp:extent cx="438150" cy="171450"/>
            <wp:effectExtent l="19050" t="0" r="0" b="0"/>
            <wp:docPr id="260" name="图片 260" descr="http://fb.fbstatic.cn/api/xingce/accessories/formulas?latex=%2Fv3lZ685FM5XuivQd3yR%2BQ%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http://fb.fbstatic.cn/api/xingce/accessories/formulas?latex=%2Fv3lZ685FM5XuivQd3yR%2BQ%3D%3D"/>
                    <pic:cNvPicPr>
                      <a:picLocks noChangeAspect="1" noChangeArrowheads="1"/>
                    </pic:cNvPicPr>
                  </pic:nvPicPr>
                  <pic:blipFill>
                    <a:blip r:embed="rId269" cstate="print"/>
                    <a:srcRect/>
                    <a:stretch>
                      <a:fillRect/>
                    </a:stretch>
                  </pic:blipFill>
                  <pic:spPr bwMode="auto">
                    <a:xfrm>
                      <a:off x="0" y="0"/>
                      <a:ext cx="438150" cy="17145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，初级形状的塑料进口金额的增长率为</w:t>
      </w:r>
      <w:r w:rsidRPr="00AD33A4">
        <w:rPr>
          <w:rFonts w:ascii="宋体" w:eastAsia="宋体" w:hAnsi="Calibri" w:cs="宋体"/>
          <w:noProof/>
          <w:color w:val="333333"/>
          <w:kern w:val="0"/>
          <w:sz w:val="15"/>
          <w:szCs w:val="15"/>
        </w:rPr>
        <w:drawing>
          <wp:inline distT="0" distB="0" distL="0" distR="0" wp14:anchorId="2EF2CA9A" wp14:editId="33534273">
            <wp:extent cx="438150" cy="171450"/>
            <wp:effectExtent l="19050" t="0" r="0" b="0"/>
            <wp:docPr id="261" name="图片 261" descr="http://fb.fbstatic.cn/api/xingce/accessories/formulas?latex=6HuC0iuZIGuxf1%2FtN6wRb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ttp://fb.fbstatic.cn/api/xingce/accessories/formulas?latex=6HuC0iuZIGuxf1%2FtN6wRbg%3D%3D"/>
                    <pic:cNvPicPr>
                      <a:picLocks noChangeAspect="1" noChangeArrowheads="1"/>
                    </pic:cNvPicPr>
                  </pic:nvPicPr>
                  <pic:blipFill>
                    <a:blip r:embed="rId270" cstate="print"/>
                    <a:srcRect/>
                    <a:stretch>
                      <a:fillRect/>
                    </a:stretch>
                  </pic:blipFill>
                  <pic:spPr bwMode="auto">
                    <a:xfrm>
                      <a:off x="0" y="0"/>
                      <a:ext cx="438150" cy="17145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，未锻轧铜及铜材进口金额的增长率为</w:t>
      </w:r>
      <w:r w:rsidRPr="00AD33A4">
        <w:rPr>
          <w:rFonts w:ascii="宋体" w:eastAsia="宋体" w:hAnsi="Calibri" w:cs="宋体"/>
          <w:noProof/>
          <w:color w:val="333333"/>
          <w:kern w:val="0"/>
          <w:sz w:val="15"/>
          <w:szCs w:val="15"/>
        </w:rPr>
        <w:drawing>
          <wp:inline distT="0" distB="0" distL="0" distR="0" wp14:anchorId="1C28FAB7" wp14:editId="6B26F626">
            <wp:extent cx="438150" cy="171450"/>
            <wp:effectExtent l="19050" t="0" r="0" b="0"/>
            <wp:docPr id="262" name="图片 262" descr="http://fb.fbstatic.cn/api/xingce/accessories/formulas?latex=5YoxalnOFAVcwE2uu%2B2GX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fb.fbstatic.cn/api/xingce/accessories/formulas?latex=5YoxalnOFAVcwE2uu%2B2GXA%3D%3D"/>
                    <pic:cNvPicPr>
                      <a:picLocks noChangeAspect="1" noChangeArrowheads="1"/>
                    </pic:cNvPicPr>
                  </pic:nvPicPr>
                  <pic:blipFill>
                    <a:blip r:embed="rId271" cstate="print"/>
                    <a:srcRect/>
                    <a:stretch>
                      <a:fillRect/>
                    </a:stretch>
                  </pic:blipFill>
                  <pic:spPr bwMode="auto">
                    <a:xfrm>
                      <a:off x="0" y="0"/>
                      <a:ext cx="438150" cy="17145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。只有初级形状的塑料进口金额的增长率大于总体增长率，</w:t>
      </w:r>
      <w:r w:rsidRPr="00AD33A4">
        <w:rPr>
          <w:rFonts w:ascii="宋体" w:eastAsia="宋体" w:hAnsi="Calibri" w:cs="宋体"/>
          <w:color w:val="333333"/>
          <w:kern w:val="0"/>
          <w:sz w:val="15"/>
          <w:szCs w:val="15"/>
        </w:rPr>
        <w:lastRenderedPageBreak/>
        <w:t>即初级形状的塑料</w:t>
      </w:r>
      <w:proofErr w:type="gramStart"/>
      <w:r w:rsidRPr="00AD33A4">
        <w:rPr>
          <w:rFonts w:ascii="宋体" w:eastAsia="宋体" w:hAnsi="Calibri" w:cs="宋体"/>
          <w:color w:val="333333"/>
          <w:kern w:val="0"/>
          <w:sz w:val="15"/>
          <w:szCs w:val="15"/>
        </w:rPr>
        <w:t>现期比重</w:t>
      </w:r>
      <w:proofErr w:type="gramEnd"/>
      <w:r w:rsidRPr="00AD33A4">
        <w:rPr>
          <w:rFonts w:ascii="宋体" w:eastAsia="宋体" w:hAnsi="Calibri" w:cs="宋体"/>
          <w:color w:val="333333"/>
          <w:kern w:val="0"/>
          <w:sz w:val="15"/>
          <w:szCs w:val="15"/>
        </w:rPr>
        <w:t>上升。</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故正确答案为C。</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hint="eastAsia"/>
          <w:color w:val="333333"/>
          <w:kern w:val="0"/>
          <w:sz w:val="15"/>
          <w:szCs w:val="15"/>
        </w:rPr>
        <w:t>118、</w:t>
      </w:r>
      <w:r w:rsidRPr="00AD33A4">
        <w:rPr>
          <w:rFonts w:ascii="宋体" w:eastAsia="宋体" w:hAnsi="Calibri" w:cs="宋体"/>
          <w:color w:val="333333"/>
          <w:kern w:val="0"/>
          <w:sz w:val="15"/>
          <w:szCs w:val="15"/>
        </w:rPr>
        <w:t xml:space="preserve">B </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解析</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由题干</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2015年，原油进口金额占全年进口总额的比重</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可知，本题为</w:t>
      </w:r>
      <w:proofErr w:type="gramStart"/>
      <w:r w:rsidRPr="00AD33A4">
        <w:rPr>
          <w:rFonts w:ascii="宋体" w:eastAsia="宋体" w:hAnsi="Calibri" w:cs="宋体"/>
          <w:color w:val="333333"/>
          <w:kern w:val="0"/>
          <w:sz w:val="15"/>
          <w:szCs w:val="15"/>
        </w:rPr>
        <w:t>现期比重</w:t>
      </w:r>
      <w:proofErr w:type="gramEnd"/>
      <w:r w:rsidRPr="00AD33A4">
        <w:rPr>
          <w:rFonts w:ascii="宋体" w:eastAsia="宋体" w:hAnsi="Calibri" w:cs="宋体"/>
          <w:color w:val="333333"/>
          <w:kern w:val="0"/>
          <w:sz w:val="15"/>
          <w:szCs w:val="15"/>
        </w:rPr>
        <w:t>问题。根据</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原油进口金额</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定位到表格，可知2015年原油的进口金额为8333亿元；根据文字材料可知全年进口总额为104485亿元。故2015年，原油进口金额占全年进口总额的比重为</w:t>
      </w:r>
      <w:r w:rsidRPr="00AD33A4">
        <w:rPr>
          <w:rFonts w:ascii="宋体" w:eastAsia="宋体" w:hAnsi="Calibri" w:cs="宋体"/>
          <w:noProof/>
          <w:color w:val="333333"/>
          <w:kern w:val="0"/>
          <w:sz w:val="15"/>
          <w:szCs w:val="15"/>
        </w:rPr>
        <w:drawing>
          <wp:inline distT="0" distB="0" distL="0" distR="0" wp14:anchorId="29FE83A9" wp14:editId="240DA1C5">
            <wp:extent cx="2133600" cy="266700"/>
            <wp:effectExtent l="19050" t="0" r="0" b="0"/>
            <wp:docPr id="267" name="图片 267" descr="http://fb.fbstatic.cn/api/xingce/accessories/formulas?latex=W%2FnVz%2Fp%2B6FgDoHCvscN8iscKSiWc6BGL%2BClgmlbOz8WSTGYE2BnUKC0h48Pfpvp8KmOH8vu1y1Y%2FJPw9FnMC%2BGPc01dv4jXNCnox0VTvkUA%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fb.fbstatic.cn/api/xingce/accessories/formulas?latex=W%2FnVz%2Fp%2B6FgDoHCvscN8iscKSiWc6BGL%2BClgmlbOz8WSTGYE2BnUKC0h48Pfpvp8KmOH8vu1y1Y%2FJPw9FnMC%2BGPc01dv4jXNCnox0VTvkUA%3D"/>
                    <pic:cNvPicPr>
                      <a:picLocks noChangeAspect="1" noChangeArrowheads="1"/>
                    </pic:cNvPicPr>
                  </pic:nvPicPr>
                  <pic:blipFill>
                    <a:blip r:embed="rId272" cstate="print"/>
                    <a:srcRect/>
                    <a:stretch>
                      <a:fillRect/>
                    </a:stretch>
                  </pic:blipFill>
                  <pic:spPr bwMode="auto">
                    <a:xfrm>
                      <a:off x="0" y="0"/>
                      <a:ext cx="2133600" cy="26670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，与B选项最为接近。</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故正确答案为B。</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hint="eastAsia"/>
          <w:color w:val="333333"/>
          <w:kern w:val="0"/>
          <w:sz w:val="15"/>
          <w:szCs w:val="15"/>
        </w:rPr>
        <w:t>119、</w:t>
      </w:r>
      <w:r w:rsidRPr="00AD33A4">
        <w:rPr>
          <w:rFonts w:ascii="宋体" w:eastAsia="宋体" w:hAnsi="Calibri" w:cs="宋体"/>
          <w:color w:val="333333"/>
          <w:kern w:val="0"/>
          <w:sz w:val="15"/>
          <w:szCs w:val="15"/>
        </w:rPr>
        <w:t xml:space="preserve">C </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解析</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由题干</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进口数量同比增长量最大</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，可判定本题为增长量比较问题。定位表格材料，找到选项中的相关数据，A选项大豆的进口数量为8169万吨，增长率为</w:t>
      </w:r>
      <w:r w:rsidRPr="00AD33A4">
        <w:rPr>
          <w:rFonts w:ascii="宋体" w:eastAsia="宋体" w:hAnsi="Calibri" w:cs="宋体"/>
          <w:noProof/>
          <w:color w:val="333333"/>
          <w:kern w:val="0"/>
          <w:sz w:val="15"/>
          <w:szCs w:val="15"/>
        </w:rPr>
        <w:drawing>
          <wp:inline distT="0" distB="0" distL="0" distR="0" wp14:anchorId="5F3E77AA" wp14:editId="7A818AFF">
            <wp:extent cx="342900" cy="171450"/>
            <wp:effectExtent l="19050" t="0" r="0" b="0"/>
            <wp:docPr id="268" name="图片 268" descr="http://fb.fbstatic.cn/api/xingce/accessories/formulas?latex=EG9utvQ4CuL4JoNgLYmkh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fb.fbstatic.cn/api/xingce/accessories/formulas?latex=EG9utvQ4CuL4JoNgLYmkhw%3D%3D"/>
                    <pic:cNvPicPr>
                      <a:picLocks noChangeAspect="1" noChangeArrowheads="1"/>
                    </pic:cNvPicPr>
                  </pic:nvPicPr>
                  <pic:blipFill>
                    <a:blip r:embed="rId273" cstate="print"/>
                    <a:srcRect/>
                    <a:stretch>
                      <a:fillRect/>
                    </a:stretch>
                  </pic:blipFill>
                  <pic:spPr bwMode="auto">
                    <a:xfrm>
                      <a:off x="0" y="0"/>
                      <a:ext cx="342900" cy="17145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，B选项铁矿砂及其精矿的进口数量为95272万吨，增长率为</w:t>
      </w:r>
      <w:r w:rsidRPr="00AD33A4">
        <w:rPr>
          <w:rFonts w:ascii="宋体" w:eastAsia="宋体" w:hAnsi="Calibri" w:cs="宋体"/>
          <w:noProof/>
          <w:color w:val="333333"/>
          <w:kern w:val="0"/>
          <w:sz w:val="15"/>
          <w:szCs w:val="15"/>
        </w:rPr>
        <w:drawing>
          <wp:inline distT="0" distB="0" distL="0" distR="0" wp14:anchorId="56BE5B76" wp14:editId="5FC79D40">
            <wp:extent cx="276225" cy="171450"/>
            <wp:effectExtent l="19050" t="0" r="9525" b="0"/>
            <wp:docPr id="269" name="图片 269" descr="http://fb.fbstatic.cn/api/xingce/accessories/formulas?latex=bZ0P88CWNPpMOMy3%2B5xjWQ%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fb.fbstatic.cn/api/xingce/accessories/formulas?latex=bZ0P88CWNPpMOMy3%2B5xjWQ%3D%3D"/>
                    <pic:cNvPicPr>
                      <a:picLocks noChangeAspect="1" noChangeArrowheads="1"/>
                    </pic:cNvPicPr>
                  </pic:nvPicPr>
                  <pic:blipFill>
                    <a:blip r:embed="rId209" cstate="print"/>
                    <a:srcRect/>
                    <a:stretch>
                      <a:fillRect/>
                    </a:stretch>
                  </pic:blipFill>
                  <pic:spPr bwMode="auto">
                    <a:xfrm>
                      <a:off x="0" y="0"/>
                      <a:ext cx="276225" cy="17145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；C选项原油的进口数量为33550万吨，增长率为</w:t>
      </w:r>
      <w:r w:rsidRPr="00AD33A4">
        <w:rPr>
          <w:rFonts w:ascii="宋体" w:eastAsia="宋体" w:hAnsi="Calibri" w:cs="宋体"/>
          <w:noProof/>
          <w:color w:val="333333"/>
          <w:kern w:val="0"/>
          <w:sz w:val="15"/>
          <w:szCs w:val="15"/>
        </w:rPr>
        <w:drawing>
          <wp:inline distT="0" distB="0" distL="0" distR="0" wp14:anchorId="07E882DC" wp14:editId="7DF0E6E5">
            <wp:extent cx="276225" cy="171450"/>
            <wp:effectExtent l="19050" t="0" r="9525" b="0"/>
            <wp:docPr id="270" name="图片 270" descr="http://fb.fbstatic.cn/api/xingce/accessories/formulas?latex=63UupEt14PIiwRNAzE0XN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http://fb.fbstatic.cn/api/xingce/accessories/formulas?latex=63UupEt14PIiwRNAzE0XNA%3D%3D"/>
                    <pic:cNvPicPr>
                      <a:picLocks noChangeAspect="1" noChangeArrowheads="1"/>
                    </pic:cNvPicPr>
                  </pic:nvPicPr>
                  <pic:blipFill>
                    <a:blip r:embed="rId274" cstate="print"/>
                    <a:srcRect/>
                    <a:stretch>
                      <a:fillRect/>
                    </a:stretch>
                  </pic:blipFill>
                  <pic:spPr bwMode="auto">
                    <a:xfrm>
                      <a:off x="0" y="0"/>
                      <a:ext cx="276225" cy="17145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；D选项纸浆的进口数量为1984万吨，增长率为</w:t>
      </w:r>
      <w:r w:rsidRPr="00AD33A4">
        <w:rPr>
          <w:rFonts w:ascii="宋体" w:eastAsia="宋体" w:hAnsi="Calibri" w:cs="宋体"/>
          <w:noProof/>
          <w:color w:val="333333"/>
          <w:kern w:val="0"/>
          <w:sz w:val="15"/>
          <w:szCs w:val="15"/>
        </w:rPr>
        <w:drawing>
          <wp:inline distT="0" distB="0" distL="0" distR="0" wp14:anchorId="1DD6C924" wp14:editId="53EF3DC6">
            <wp:extent cx="342900" cy="171450"/>
            <wp:effectExtent l="19050" t="0" r="0" b="0"/>
            <wp:docPr id="271" name="图片 271" descr="http://fb.fbstatic.cn/api/xingce/accessories/formulas?latex=BRnbetH7DrhyY%2FMOFnlg4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fb.fbstatic.cn/api/xingce/accessories/formulas?latex=BRnbetH7DrhyY%2FMOFnlg4A%3D%3D"/>
                    <pic:cNvPicPr>
                      <a:picLocks noChangeAspect="1" noChangeArrowheads="1"/>
                    </pic:cNvPicPr>
                  </pic:nvPicPr>
                  <pic:blipFill>
                    <a:blip r:embed="rId275" cstate="print"/>
                    <a:srcRect/>
                    <a:stretch>
                      <a:fillRect/>
                    </a:stretch>
                  </pic:blipFill>
                  <pic:spPr bwMode="auto">
                    <a:xfrm>
                      <a:off x="0" y="0"/>
                      <a:ext cx="342900" cy="17145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。根据增长量比较中</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大大则大</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的原则可知A项中的进口量和增长率都大于D项，因此A项的增长量大于D项，排除D。剩下ABC项之间不符合</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大大则大</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原则。利用增长量的计算公式</w:t>
      </w:r>
      <w:r w:rsidRPr="00AD33A4">
        <w:rPr>
          <w:rFonts w:ascii="宋体" w:eastAsia="宋体" w:hAnsi="Calibri" w:cs="宋体"/>
          <w:noProof/>
          <w:color w:val="333333"/>
          <w:kern w:val="0"/>
          <w:sz w:val="15"/>
          <w:szCs w:val="15"/>
        </w:rPr>
        <w:drawing>
          <wp:inline distT="0" distB="0" distL="0" distR="0" wp14:anchorId="1C21AAA6" wp14:editId="529C745A">
            <wp:extent cx="514350" cy="285750"/>
            <wp:effectExtent l="19050" t="0" r="0" b="0"/>
            <wp:docPr id="272" name="图片 272" descr="http://fb.fbstatic.cn/api/xingce/accessories/formulas?latex=F7p31NE%2BAgyOKbjrmuUhSh9AEEq%2Fj%2B9JxTdO9Euuggg%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http://fb.fbstatic.cn/api/xingce/accessories/formulas?latex=F7p31NE%2BAgyOKbjrmuUhSh9AEEq%2Fj%2B9JxTdO9Euuggg%3D"/>
                    <pic:cNvPicPr>
                      <a:picLocks noChangeAspect="1" noChangeArrowheads="1"/>
                    </pic:cNvPicPr>
                  </pic:nvPicPr>
                  <pic:blipFill>
                    <a:blip r:embed="rId276" cstate="print"/>
                    <a:srcRect/>
                    <a:stretch>
                      <a:fillRect/>
                    </a:stretch>
                  </pic:blipFill>
                  <pic:spPr bwMode="auto">
                    <a:xfrm>
                      <a:off x="0" y="0"/>
                      <a:ext cx="514350" cy="28575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进行计算后比较，A项</w:t>
      </w:r>
      <w:r w:rsidRPr="00AD33A4">
        <w:rPr>
          <w:rFonts w:ascii="宋体" w:eastAsia="宋体" w:hAnsi="Calibri" w:cs="宋体"/>
          <w:noProof/>
          <w:color w:val="333333"/>
          <w:kern w:val="0"/>
          <w:sz w:val="15"/>
          <w:szCs w:val="15"/>
        </w:rPr>
        <w:drawing>
          <wp:inline distT="0" distB="0" distL="0" distR="0" wp14:anchorId="57287690" wp14:editId="4659524C">
            <wp:extent cx="1743075" cy="314325"/>
            <wp:effectExtent l="19050" t="0" r="9525" b="0"/>
            <wp:docPr id="273" name="图片 273" descr="http://fb.fbstatic.cn/api/xingce/accessories/formulas?latex=gBNEjI%2FqShBq18q5EQLwlC1O0dCe0n4FRe%2F7qiFcJST4W4MUyPTtXOP2koubYgsl01%2FAu6h0HNPEbo8BD1bbgrx5BK2R0%2BWmElGFcYzYfyU%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http://fb.fbstatic.cn/api/xingce/accessories/formulas?latex=gBNEjI%2FqShBq18q5EQLwlC1O0dCe0n4FRe%2F7qiFcJST4W4MUyPTtXOP2koubYgsl01%2FAu6h0HNPEbo8BD1bbgrx5BK2R0%2BWmElGFcYzYfyU%3D"/>
                    <pic:cNvPicPr>
                      <a:picLocks noChangeAspect="1" noChangeArrowheads="1"/>
                    </pic:cNvPicPr>
                  </pic:nvPicPr>
                  <pic:blipFill>
                    <a:blip r:embed="rId277" cstate="print"/>
                    <a:srcRect/>
                    <a:stretch>
                      <a:fillRect/>
                    </a:stretch>
                  </pic:blipFill>
                  <pic:spPr bwMode="auto">
                    <a:xfrm>
                      <a:off x="0" y="0"/>
                      <a:ext cx="1743075" cy="314325"/>
                    </a:xfrm>
                    <a:prstGeom prst="rect">
                      <a:avLst/>
                    </a:prstGeom>
                    <a:noFill/>
                    <a:ln w="9525">
                      <a:noFill/>
                      <a:miter lim="800000"/>
                      <a:headEnd/>
                      <a:tailEnd/>
                    </a:ln>
                  </pic:spPr>
                </pic:pic>
              </a:graphicData>
            </a:graphic>
          </wp:inline>
        </w:drawing>
      </w:r>
      <w:r w:rsidRPr="00AD33A4">
        <w:rPr>
          <w:rFonts w:ascii="宋体" w:eastAsia="宋体" w:hAnsi="Calibri" w:cs="宋体"/>
          <w:noProof/>
          <w:color w:val="333333"/>
          <w:kern w:val="0"/>
          <w:sz w:val="15"/>
          <w:szCs w:val="15"/>
        </w:rPr>
        <w:drawing>
          <wp:inline distT="0" distB="0" distL="0" distR="0" wp14:anchorId="6BB6FB3C" wp14:editId="65D10D87">
            <wp:extent cx="819150" cy="266700"/>
            <wp:effectExtent l="19050" t="0" r="0" b="0"/>
            <wp:docPr id="274" name="图片 274" descr="http://fb.fbstatic.cn/api/xingce/accessories/formulas?latex=R43WbaA%2Fv78PEm7B2O4sKmI9qM4a%2FlngeDniDy481bA%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fb.fbstatic.cn/api/xingce/accessories/formulas?latex=R43WbaA%2Fv78PEm7B2O4sKmI9qM4a%2FlngeDniDy481bA%3D"/>
                    <pic:cNvPicPr>
                      <a:picLocks noChangeAspect="1" noChangeArrowheads="1"/>
                    </pic:cNvPicPr>
                  </pic:nvPicPr>
                  <pic:blipFill>
                    <a:blip r:embed="rId278" cstate="print"/>
                    <a:srcRect/>
                    <a:stretch>
                      <a:fillRect/>
                    </a:stretch>
                  </pic:blipFill>
                  <pic:spPr bwMode="auto">
                    <a:xfrm>
                      <a:off x="0" y="0"/>
                      <a:ext cx="819150" cy="26670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万吨，B项</w:t>
      </w:r>
      <w:r w:rsidRPr="00AD33A4">
        <w:rPr>
          <w:rFonts w:ascii="宋体" w:eastAsia="宋体" w:hAnsi="Calibri" w:cs="宋体"/>
          <w:noProof/>
          <w:color w:val="333333"/>
          <w:kern w:val="0"/>
          <w:sz w:val="15"/>
          <w:szCs w:val="15"/>
        </w:rPr>
        <w:drawing>
          <wp:inline distT="0" distB="0" distL="0" distR="0" wp14:anchorId="2000E111" wp14:editId="5CC707AA">
            <wp:extent cx="1733550" cy="314325"/>
            <wp:effectExtent l="19050" t="0" r="0" b="0"/>
            <wp:docPr id="275" name="图片 275" descr="http://fb.fbstatic.cn/api/xingce/accessories/formulas?latex=GF%2F0bb1cNPFiss%2FbsDt9KBidf%2FiCqhWWi6kroSN4Q0uhb8vbVvv6tPSFCSEIoq8Fsc4Rfns9y%2FGDuL1B0d7%2FFMW7kadqBQ%2BAjIkIS6hxloE%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http://fb.fbstatic.cn/api/xingce/accessories/formulas?latex=GF%2F0bb1cNPFiss%2FbsDt9KBidf%2FiCqhWWi6kroSN4Q0uhb8vbVvv6tPSFCSEIoq8Fsc4Rfns9y%2FGDuL1B0d7%2FFMW7kadqBQ%2BAjIkIS6hxloE%3D"/>
                    <pic:cNvPicPr>
                      <a:picLocks noChangeAspect="1" noChangeArrowheads="1"/>
                    </pic:cNvPicPr>
                  </pic:nvPicPr>
                  <pic:blipFill>
                    <a:blip r:embed="rId279" cstate="print"/>
                    <a:srcRect/>
                    <a:stretch>
                      <a:fillRect/>
                    </a:stretch>
                  </pic:blipFill>
                  <pic:spPr bwMode="auto">
                    <a:xfrm>
                      <a:off x="0" y="0"/>
                      <a:ext cx="1733550" cy="314325"/>
                    </a:xfrm>
                    <a:prstGeom prst="rect">
                      <a:avLst/>
                    </a:prstGeom>
                    <a:noFill/>
                    <a:ln w="9525">
                      <a:noFill/>
                      <a:miter lim="800000"/>
                      <a:headEnd/>
                      <a:tailEnd/>
                    </a:ln>
                  </pic:spPr>
                </pic:pic>
              </a:graphicData>
            </a:graphic>
          </wp:inline>
        </w:drawing>
      </w:r>
      <w:r w:rsidRPr="00AD33A4">
        <w:rPr>
          <w:rFonts w:ascii="宋体" w:eastAsia="宋体" w:hAnsi="Calibri" w:cs="宋体"/>
          <w:noProof/>
          <w:color w:val="333333"/>
          <w:kern w:val="0"/>
          <w:sz w:val="15"/>
          <w:szCs w:val="15"/>
        </w:rPr>
        <w:drawing>
          <wp:inline distT="0" distB="0" distL="0" distR="0" wp14:anchorId="5A7DF154" wp14:editId="2CA004ED">
            <wp:extent cx="885825" cy="266700"/>
            <wp:effectExtent l="19050" t="0" r="9525" b="0"/>
            <wp:docPr id="276" name="图片 276" descr="http://fb.fbstatic.cn/api/xingce/accessories/formulas?latex=cdkSaFDsoR3nmhA4TPMmttVlcJkkfSCKM7cV549s5MU%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http://fb.fbstatic.cn/api/xingce/accessories/formulas?latex=cdkSaFDsoR3nmhA4TPMmttVlcJkkfSCKM7cV549s5MU%3D"/>
                    <pic:cNvPicPr>
                      <a:picLocks noChangeAspect="1" noChangeArrowheads="1"/>
                    </pic:cNvPicPr>
                  </pic:nvPicPr>
                  <pic:blipFill>
                    <a:blip r:embed="rId280" cstate="print"/>
                    <a:srcRect/>
                    <a:stretch>
                      <a:fillRect/>
                    </a:stretch>
                  </pic:blipFill>
                  <pic:spPr bwMode="auto">
                    <a:xfrm>
                      <a:off x="0" y="0"/>
                      <a:ext cx="885825" cy="26670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万吨，C项</w:t>
      </w:r>
      <w:r w:rsidRPr="00AD33A4">
        <w:rPr>
          <w:rFonts w:ascii="宋体" w:eastAsia="宋体" w:hAnsi="Calibri" w:cs="宋体"/>
          <w:noProof/>
          <w:color w:val="333333"/>
          <w:kern w:val="0"/>
          <w:sz w:val="15"/>
          <w:szCs w:val="15"/>
        </w:rPr>
        <w:drawing>
          <wp:inline distT="0" distB="0" distL="0" distR="0" wp14:anchorId="11E9B0AC" wp14:editId="4D2B6F48">
            <wp:extent cx="1733550" cy="314325"/>
            <wp:effectExtent l="19050" t="0" r="0" b="0"/>
            <wp:docPr id="277" name="图片 277" descr="http://fb.fbstatic.cn/api/xingce/accessories/formulas?latex=Ed%2F92BkoOObaHgs6qDrtqvkS5GqV5ah4GAQIIvMcmH4u5aWfcCNySNikeP7ikRt0oS6esvKbvwAUK6HkMJxwlCKpdqRy3VVYgdLjTxvuHi8%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fb.fbstatic.cn/api/xingce/accessories/formulas?latex=Ed%2F92BkoOObaHgs6qDrtqvkS5GqV5ah4GAQIIvMcmH4u5aWfcCNySNikeP7ikRt0oS6esvKbvwAUK6HkMJxwlCKpdqRy3VVYgdLjTxvuHi8%3D"/>
                    <pic:cNvPicPr>
                      <a:picLocks noChangeAspect="1" noChangeArrowheads="1"/>
                    </pic:cNvPicPr>
                  </pic:nvPicPr>
                  <pic:blipFill>
                    <a:blip r:embed="rId281" cstate="print"/>
                    <a:srcRect/>
                    <a:stretch>
                      <a:fillRect/>
                    </a:stretch>
                  </pic:blipFill>
                  <pic:spPr bwMode="auto">
                    <a:xfrm>
                      <a:off x="0" y="0"/>
                      <a:ext cx="1733550" cy="314325"/>
                    </a:xfrm>
                    <a:prstGeom prst="rect">
                      <a:avLst/>
                    </a:prstGeom>
                    <a:noFill/>
                    <a:ln w="9525">
                      <a:noFill/>
                      <a:miter lim="800000"/>
                      <a:headEnd/>
                      <a:tailEnd/>
                    </a:ln>
                  </pic:spPr>
                </pic:pic>
              </a:graphicData>
            </a:graphic>
          </wp:inline>
        </w:drawing>
      </w:r>
      <w:r w:rsidRPr="00AD33A4">
        <w:rPr>
          <w:rFonts w:ascii="宋体" w:eastAsia="宋体" w:hAnsi="Calibri" w:cs="宋体"/>
          <w:noProof/>
          <w:color w:val="333333"/>
          <w:kern w:val="0"/>
          <w:sz w:val="15"/>
          <w:szCs w:val="15"/>
        </w:rPr>
        <w:drawing>
          <wp:inline distT="0" distB="0" distL="0" distR="0" wp14:anchorId="1658EADC" wp14:editId="6C36BB42">
            <wp:extent cx="885825" cy="266700"/>
            <wp:effectExtent l="19050" t="0" r="9525" b="0"/>
            <wp:docPr id="278" name="图片 278" descr="http://fb.fbstatic.cn/api/xingce/accessories/formulas?latex=HYf1Qm%2FqsJmcjO7IY5CNxIOMBJmEuJgwiVFXdhAbDFU%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http://fb.fbstatic.cn/api/xingce/accessories/formulas?latex=HYf1Qm%2FqsJmcjO7IY5CNxIOMBJmEuJgwiVFXdhAbDFU%3D"/>
                    <pic:cNvPicPr>
                      <a:picLocks noChangeAspect="1" noChangeArrowheads="1"/>
                    </pic:cNvPicPr>
                  </pic:nvPicPr>
                  <pic:blipFill>
                    <a:blip r:embed="rId282" cstate="print"/>
                    <a:srcRect/>
                    <a:stretch>
                      <a:fillRect/>
                    </a:stretch>
                  </pic:blipFill>
                  <pic:spPr bwMode="auto">
                    <a:xfrm>
                      <a:off x="0" y="0"/>
                      <a:ext cx="885825" cy="26670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万吨。则增长量最大的为原油。</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故正确答案为C。</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hint="eastAsia"/>
          <w:color w:val="333333"/>
          <w:kern w:val="0"/>
          <w:sz w:val="15"/>
          <w:szCs w:val="15"/>
        </w:rPr>
        <w:t>120、</w:t>
      </w:r>
      <w:r w:rsidRPr="00AD33A4">
        <w:rPr>
          <w:rFonts w:ascii="宋体" w:eastAsia="宋体" w:hAnsi="Calibri" w:cs="宋体"/>
          <w:color w:val="333333"/>
          <w:kern w:val="0"/>
          <w:sz w:val="15"/>
          <w:szCs w:val="15"/>
        </w:rPr>
        <w:t xml:space="preserve">B </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解析</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A项：定位文字材料</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货物进出口差额（出口减进口）36770亿元，比上年增加13244亿元</w:t>
      </w:r>
      <w:r w:rsidRPr="00AD33A4">
        <w:rPr>
          <w:rFonts w:ascii="宋体" w:eastAsia="宋体" w:hAnsi="Calibri" w:cs="宋体"/>
          <w:color w:val="333333"/>
          <w:kern w:val="0"/>
          <w:sz w:val="15"/>
          <w:szCs w:val="15"/>
        </w:rPr>
        <w:t>”</w:t>
      </w:r>
      <w:r w:rsidRPr="00AD33A4">
        <w:rPr>
          <w:rFonts w:ascii="宋体" w:eastAsia="宋体" w:hAnsi="Calibri" w:cs="宋体"/>
          <w:color w:val="333333"/>
          <w:kern w:val="0"/>
          <w:sz w:val="15"/>
          <w:szCs w:val="15"/>
        </w:rPr>
        <w:t>，给了</w:t>
      </w:r>
      <w:proofErr w:type="gramStart"/>
      <w:r w:rsidRPr="00AD33A4">
        <w:rPr>
          <w:rFonts w:ascii="宋体" w:eastAsia="宋体" w:hAnsi="Calibri" w:cs="宋体"/>
          <w:color w:val="333333"/>
          <w:kern w:val="0"/>
          <w:sz w:val="15"/>
          <w:szCs w:val="15"/>
        </w:rPr>
        <w:t>现期值</w:t>
      </w:r>
      <w:proofErr w:type="gramEnd"/>
      <w:r w:rsidRPr="00AD33A4">
        <w:rPr>
          <w:rFonts w:ascii="宋体" w:eastAsia="宋体" w:hAnsi="Calibri" w:cs="宋体"/>
          <w:color w:val="333333"/>
          <w:kern w:val="0"/>
          <w:sz w:val="15"/>
          <w:szCs w:val="15"/>
        </w:rPr>
        <w:t>和增长量，则</w:t>
      </w:r>
      <w:r w:rsidRPr="00AD33A4">
        <w:rPr>
          <w:rFonts w:ascii="宋体" w:eastAsia="宋体" w:hAnsi="Calibri" w:cs="宋体"/>
          <w:noProof/>
          <w:color w:val="333333"/>
          <w:kern w:val="0"/>
          <w:sz w:val="15"/>
          <w:szCs w:val="15"/>
        </w:rPr>
        <w:drawing>
          <wp:inline distT="0" distB="0" distL="0" distR="0" wp14:anchorId="49D80E54" wp14:editId="00AA8B27">
            <wp:extent cx="1390650" cy="295275"/>
            <wp:effectExtent l="19050" t="0" r="0" b="0"/>
            <wp:docPr id="280" name="图片 280" descr="http://fb.fbstatic.cn/api/xingce/accessories/formulas?latex=kJ5%2B0l%2F%2BvipzUrKQ924ma98lKE4DBvuvTwGqkhRwjTG1wp7oImobNOG4uH8b3W60LzMY59ROI8Rc7jK7OZE43Q%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ttp://fb.fbstatic.cn/api/xingce/accessories/formulas?latex=kJ5%2B0l%2F%2BvipzUrKQ924ma98lKE4DBvuvTwGqkhRwjTG1wp7oImobNOG4uH8b3W60LzMY59ROI8Rc7jK7OZE43Q%3D%3D"/>
                    <pic:cNvPicPr>
                      <a:picLocks noChangeAspect="1" noChangeArrowheads="1"/>
                    </pic:cNvPicPr>
                  </pic:nvPicPr>
                  <pic:blipFill>
                    <a:blip r:embed="rId283" cstate="print"/>
                    <a:srcRect/>
                    <a:stretch>
                      <a:fillRect/>
                    </a:stretch>
                  </pic:blipFill>
                  <pic:spPr bwMode="auto">
                    <a:xfrm>
                      <a:off x="0" y="0"/>
                      <a:ext cx="1390650" cy="295275"/>
                    </a:xfrm>
                    <a:prstGeom prst="rect">
                      <a:avLst/>
                    </a:prstGeom>
                    <a:noFill/>
                    <a:ln w="9525">
                      <a:noFill/>
                      <a:miter lim="800000"/>
                      <a:headEnd/>
                      <a:tailEnd/>
                    </a:ln>
                  </pic:spPr>
                </pic:pic>
              </a:graphicData>
            </a:graphic>
          </wp:inline>
        </w:drawing>
      </w:r>
      <w:r w:rsidRPr="00AD33A4">
        <w:rPr>
          <w:rFonts w:ascii="宋体" w:eastAsia="宋体" w:hAnsi="Calibri" w:cs="宋体"/>
          <w:noProof/>
          <w:color w:val="333333"/>
          <w:kern w:val="0"/>
          <w:sz w:val="15"/>
          <w:szCs w:val="15"/>
        </w:rPr>
        <w:drawing>
          <wp:inline distT="0" distB="0" distL="0" distR="0" wp14:anchorId="29A91A75" wp14:editId="5768B253">
            <wp:extent cx="1819275" cy="266700"/>
            <wp:effectExtent l="19050" t="0" r="9525" b="0"/>
            <wp:docPr id="281" name="图片 281" descr="http://fb.fbstatic.cn/api/xingce/accessories/formulas?latex=6db1Ae6Vt1Rx%2FDP4kVtfASWiLE1FTr9L1bIsWE6CKZuBCxjxR%2BEbc5S8Vh7tTiD%2B9T82oWa9qGn%2FkGwL%2BXK%2B0Q%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fb.fbstatic.cn/api/xingce/accessories/formulas?latex=6db1Ae6Vt1Rx%2FDP4kVtfASWiLE1FTr9L1bIsWE6CKZuBCxjxR%2BEbc5S8Vh7tTiD%2B9T82oWa9qGn%2FkGwL%2BXK%2B0Q%3D%3D"/>
                    <pic:cNvPicPr>
                      <a:picLocks noChangeAspect="1" noChangeArrowheads="1"/>
                    </pic:cNvPicPr>
                  </pic:nvPicPr>
                  <pic:blipFill>
                    <a:blip r:embed="rId284" cstate="print"/>
                    <a:srcRect/>
                    <a:stretch>
                      <a:fillRect/>
                    </a:stretch>
                  </pic:blipFill>
                  <pic:spPr bwMode="auto">
                    <a:xfrm>
                      <a:off x="0" y="0"/>
                      <a:ext cx="1819275" cy="26670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，A项错误。</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B项：</w:t>
      </w:r>
      <w:r w:rsidRPr="00AD33A4">
        <w:rPr>
          <w:rFonts w:ascii="宋体" w:eastAsia="宋体" w:hAnsi="Calibri" w:cs="宋体"/>
          <w:noProof/>
          <w:color w:val="333333"/>
          <w:kern w:val="0"/>
          <w:sz w:val="15"/>
          <w:szCs w:val="15"/>
        </w:rPr>
        <w:drawing>
          <wp:inline distT="0" distB="0" distL="0" distR="0" wp14:anchorId="7269AFCA" wp14:editId="5B89D36A">
            <wp:extent cx="1104900" cy="285750"/>
            <wp:effectExtent l="19050" t="0" r="0" b="0"/>
            <wp:docPr id="282" name="图片 282" descr="http://fb.fbstatic.cn/api/xingce/accessories/formulas?latex=2mVpS%2Bo6nrw2I4CG5rCq41vjT6w7d1YLlLJoLMk5%2FpeofXeRtyu9hT22edKFsq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http://fb.fbstatic.cn/api/xingce/accessories/formulas?latex=2mVpS%2Bo6nrw2I4CG5rCq41vjT6w7d1YLlLJoLMk5%2FpeofXeRtyu9hT22edKFsqaJ"/>
                    <pic:cNvPicPr>
                      <a:picLocks noChangeAspect="1" noChangeArrowheads="1"/>
                    </pic:cNvPicPr>
                  </pic:nvPicPr>
                  <pic:blipFill>
                    <a:blip r:embed="rId285" cstate="print"/>
                    <a:srcRect/>
                    <a:stretch>
                      <a:fillRect/>
                    </a:stretch>
                  </pic:blipFill>
                  <pic:spPr bwMode="auto">
                    <a:xfrm>
                      <a:off x="0" y="0"/>
                      <a:ext cx="1104900" cy="28575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2015年单价与上年进行相比，则为两期平均数问题，要使单价低于上年，则需要金额增长率小于进口量的增长率。查找图表中的数据可知，各类主要商品的金额增长率都小于进口量的增长率，因此单价均低于上年，B项正确。</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C项：</w:t>
      </w:r>
      <w:r w:rsidRPr="00AD33A4">
        <w:rPr>
          <w:rFonts w:ascii="宋体" w:eastAsia="宋体" w:hAnsi="Calibri" w:cs="宋体"/>
          <w:noProof/>
          <w:color w:val="333333"/>
          <w:kern w:val="0"/>
          <w:sz w:val="15"/>
          <w:szCs w:val="15"/>
        </w:rPr>
        <w:drawing>
          <wp:inline distT="0" distB="0" distL="0" distR="0" wp14:anchorId="46E5CE31" wp14:editId="79240889">
            <wp:extent cx="2466975" cy="285750"/>
            <wp:effectExtent l="19050" t="0" r="9525" b="0"/>
            <wp:docPr id="283" name="图片 283" descr="http://fb.fbstatic.cn/api/xingce/accessories/formulas?latex=pFoHxMOCSxZbvTomOAG3SM56j27xKQCMVu5aQptpoQwp3mYC%2BpyC1Ml9l8cA%2Fqx1MwOwr3z0AQ%2BoxQZab5XG5N16gD1jHAD7t6VAeNid2sAb5FOPgPk5KrRV53OpD5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fb.fbstatic.cn/api/xingce/accessories/formulas?latex=pFoHxMOCSxZbvTomOAG3SM56j27xKQCMVu5aQptpoQwp3mYC%2BpyC1Ml9l8cA%2Fqx1MwOwr3z0AQ%2BoxQZab5XG5N16gD1jHAD7t6VAeNid2sAb5FOPgPk5KrRV53OpD5Wy"/>
                    <pic:cNvPicPr>
                      <a:picLocks noChangeAspect="1" noChangeArrowheads="1"/>
                    </pic:cNvPicPr>
                  </pic:nvPicPr>
                  <pic:blipFill>
                    <a:blip r:embed="rId286" cstate="print"/>
                    <a:srcRect/>
                    <a:stretch>
                      <a:fillRect/>
                    </a:stretch>
                  </pic:blipFill>
                  <pic:spPr bwMode="auto">
                    <a:xfrm>
                      <a:off x="0" y="0"/>
                      <a:ext cx="2466975" cy="285750"/>
                    </a:xfrm>
                    <a:prstGeom prst="rect">
                      <a:avLst/>
                    </a:prstGeom>
                    <a:noFill/>
                    <a:ln w="9525">
                      <a:noFill/>
                      <a:miter lim="800000"/>
                      <a:headEnd/>
                      <a:tailEnd/>
                    </a:ln>
                  </pic:spPr>
                </pic:pic>
              </a:graphicData>
            </a:graphic>
          </wp:inline>
        </w:drawing>
      </w:r>
      <w:r w:rsidRPr="00AD33A4">
        <w:rPr>
          <w:rFonts w:ascii="宋体" w:eastAsia="宋体" w:hAnsi="Calibri" w:cs="宋体"/>
          <w:noProof/>
          <w:color w:val="333333"/>
          <w:kern w:val="0"/>
          <w:sz w:val="15"/>
          <w:szCs w:val="15"/>
        </w:rPr>
        <w:drawing>
          <wp:inline distT="0" distB="0" distL="0" distR="0" wp14:anchorId="76686EB2" wp14:editId="1F6B9754">
            <wp:extent cx="1171575" cy="171450"/>
            <wp:effectExtent l="19050" t="0" r="9525" b="0"/>
            <wp:docPr id="284" name="图片 284" descr="http://fb.fbstatic.cn/api/xingce/accessories/formulas?latex=oB%2BV4zeobSQrxFSQQNwRHkLN4TNmcaQ8qrvTGqOx0VA%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http://fb.fbstatic.cn/api/xingce/accessories/formulas?latex=oB%2BV4zeobSQrxFSQQNwRHkLN4TNmcaQ8qrvTGqOx0VA%3D"/>
                    <pic:cNvPicPr>
                      <a:picLocks noChangeAspect="1" noChangeArrowheads="1"/>
                    </pic:cNvPicPr>
                  </pic:nvPicPr>
                  <pic:blipFill>
                    <a:blip r:embed="rId287" cstate="print"/>
                    <a:srcRect/>
                    <a:stretch>
                      <a:fillRect/>
                    </a:stretch>
                  </pic:blipFill>
                  <pic:spPr bwMode="auto">
                    <a:xfrm>
                      <a:off x="0" y="0"/>
                      <a:ext cx="1171575" cy="171450"/>
                    </a:xfrm>
                    <a:prstGeom prst="rect">
                      <a:avLst/>
                    </a:prstGeom>
                    <a:noFill/>
                    <a:ln w="9525">
                      <a:noFill/>
                      <a:miter lim="800000"/>
                      <a:headEnd/>
                      <a:tailEnd/>
                    </a:ln>
                  </pic:spPr>
                </pic:pic>
              </a:graphicData>
            </a:graphic>
          </wp:inline>
        </w:drawing>
      </w:r>
      <w:r w:rsidRPr="00AD33A4">
        <w:rPr>
          <w:rFonts w:ascii="宋体" w:eastAsia="宋体" w:hAnsi="Calibri" w:cs="宋体"/>
          <w:color w:val="333333"/>
          <w:kern w:val="0"/>
          <w:sz w:val="15"/>
          <w:szCs w:val="15"/>
        </w:rPr>
        <w:t>；C项错误。</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D项：同比下降即增长率为负数，定位表格数据可知进口数量和金额均同比下降的是氢化铝、煤（包括褐煤）、成品油、钢材、未</w:t>
      </w:r>
      <w:proofErr w:type="gramStart"/>
      <w:r w:rsidRPr="00AD33A4">
        <w:rPr>
          <w:rFonts w:ascii="宋体" w:eastAsia="宋体" w:hAnsi="Calibri" w:cs="宋体"/>
          <w:color w:val="333333"/>
          <w:kern w:val="0"/>
          <w:sz w:val="15"/>
          <w:szCs w:val="15"/>
        </w:rPr>
        <w:t>煅轧铜及</w:t>
      </w:r>
      <w:proofErr w:type="gramEnd"/>
      <w:r w:rsidRPr="00AD33A4">
        <w:rPr>
          <w:rFonts w:ascii="宋体" w:eastAsia="宋体" w:hAnsi="Calibri" w:cs="宋体"/>
          <w:color w:val="333333"/>
          <w:kern w:val="0"/>
          <w:sz w:val="15"/>
          <w:szCs w:val="15"/>
        </w:rPr>
        <w:t>铜材五类，D项错误。</w:t>
      </w:r>
    </w:p>
    <w:p w:rsidR="00AD33A4" w:rsidRPr="00AD33A4" w:rsidRDefault="00AD33A4" w:rsidP="00AD33A4">
      <w:pPr>
        <w:autoSpaceDE w:val="0"/>
        <w:autoSpaceDN w:val="0"/>
        <w:adjustRightInd w:val="0"/>
        <w:ind w:firstLineChars="200" w:firstLine="300"/>
        <w:jc w:val="left"/>
        <w:rPr>
          <w:rFonts w:ascii="宋体" w:eastAsia="宋体" w:hAnsi="Calibri" w:cs="宋体"/>
          <w:color w:val="333333"/>
          <w:kern w:val="0"/>
          <w:sz w:val="15"/>
          <w:szCs w:val="15"/>
        </w:rPr>
      </w:pPr>
      <w:r w:rsidRPr="00AD33A4">
        <w:rPr>
          <w:rFonts w:ascii="宋体" w:eastAsia="宋体" w:hAnsi="Calibri" w:cs="宋体"/>
          <w:color w:val="333333"/>
          <w:kern w:val="0"/>
          <w:sz w:val="15"/>
          <w:szCs w:val="15"/>
        </w:rPr>
        <w:t>故正确答案为B。</w:t>
      </w:r>
    </w:p>
    <w:p w:rsidR="00BA63AB" w:rsidRPr="00AD33A4" w:rsidRDefault="00BA63AB" w:rsidP="00AD33A4">
      <w:pPr>
        <w:autoSpaceDE w:val="0"/>
        <w:autoSpaceDN w:val="0"/>
        <w:adjustRightInd w:val="0"/>
        <w:ind w:firstLineChars="200" w:firstLine="300"/>
        <w:jc w:val="left"/>
        <w:rPr>
          <w:rFonts w:ascii="宋体" w:eastAsia="宋体" w:hAnsi="Calibri" w:cs="宋体"/>
          <w:color w:val="333333"/>
          <w:kern w:val="0"/>
          <w:sz w:val="15"/>
          <w:szCs w:val="15"/>
        </w:rPr>
      </w:pPr>
    </w:p>
    <w:sectPr w:rsidR="00BA63AB" w:rsidRPr="00AD33A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3760" w:rsidRDefault="00833760" w:rsidP="0029357A">
      <w:r>
        <w:separator/>
      </w:r>
    </w:p>
  </w:endnote>
  <w:endnote w:type="continuationSeparator" w:id="0">
    <w:p w:rsidR="00833760" w:rsidRDefault="00833760" w:rsidP="002935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3760" w:rsidRDefault="00833760" w:rsidP="0029357A">
      <w:r>
        <w:separator/>
      </w:r>
    </w:p>
  </w:footnote>
  <w:footnote w:type="continuationSeparator" w:id="0">
    <w:p w:rsidR="00833760" w:rsidRDefault="00833760" w:rsidP="0029357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06297"/>
    <w:multiLevelType w:val="multilevel"/>
    <w:tmpl w:val="0D223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2978B5"/>
    <w:multiLevelType w:val="multilevel"/>
    <w:tmpl w:val="18E8F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23B1C30"/>
    <w:multiLevelType w:val="multilevel"/>
    <w:tmpl w:val="07B4E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76174E"/>
    <w:multiLevelType w:val="multilevel"/>
    <w:tmpl w:val="8D7C6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7B751A"/>
    <w:multiLevelType w:val="multilevel"/>
    <w:tmpl w:val="7AEAD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7B35ECF"/>
    <w:multiLevelType w:val="multilevel"/>
    <w:tmpl w:val="D7E05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D1D2B87"/>
    <w:multiLevelType w:val="multilevel"/>
    <w:tmpl w:val="0C300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D9044E1"/>
    <w:multiLevelType w:val="multilevel"/>
    <w:tmpl w:val="80420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E2C3ACC"/>
    <w:multiLevelType w:val="multilevel"/>
    <w:tmpl w:val="BEB6F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7CE1D35"/>
    <w:multiLevelType w:val="multilevel"/>
    <w:tmpl w:val="64126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C275EEC"/>
    <w:multiLevelType w:val="multilevel"/>
    <w:tmpl w:val="BE94E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DE53005"/>
    <w:multiLevelType w:val="multilevel"/>
    <w:tmpl w:val="D5662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437289C"/>
    <w:multiLevelType w:val="multilevel"/>
    <w:tmpl w:val="5DA86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7815180"/>
    <w:multiLevelType w:val="multilevel"/>
    <w:tmpl w:val="C9A09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B6C3623"/>
    <w:multiLevelType w:val="multilevel"/>
    <w:tmpl w:val="20F22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D876671"/>
    <w:multiLevelType w:val="multilevel"/>
    <w:tmpl w:val="9C7E0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A366EFF"/>
    <w:multiLevelType w:val="singleLevel"/>
    <w:tmpl w:val="5A366EFF"/>
    <w:lvl w:ilvl="0">
      <w:start w:val="54"/>
      <w:numFmt w:val="decimal"/>
      <w:lvlText w:val="%1."/>
      <w:lvlJc w:val="left"/>
      <w:pPr>
        <w:tabs>
          <w:tab w:val="left" w:pos="312"/>
        </w:tabs>
      </w:pPr>
    </w:lvl>
  </w:abstractNum>
  <w:abstractNum w:abstractNumId="17">
    <w:nsid w:val="602F2AB4"/>
    <w:multiLevelType w:val="multilevel"/>
    <w:tmpl w:val="E0DCF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FBE2E71"/>
    <w:multiLevelType w:val="multilevel"/>
    <w:tmpl w:val="CC2C5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2CD6E36"/>
    <w:multiLevelType w:val="multilevel"/>
    <w:tmpl w:val="C01A5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7AD0313"/>
    <w:multiLevelType w:val="multilevel"/>
    <w:tmpl w:val="35C89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8"/>
  </w:num>
  <w:num w:numId="3">
    <w:abstractNumId w:val="4"/>
  </w:num>
  <w:num w:numId="4">
    <w:abstractNumId w:val="1"/>
  </w:num>
  <w:num w:numId="5">
    <w:abstractNumId w:val="10"/>
  </w:num>
  <w:num w:numId="6">
    <w:abstractNumId w:val="2"/>
  </w:num>
  <w:num w:numId="7">
    <w:abstractNumId w:val="13"/>
  </w:num>
  <w:num w:numId="8">
    <w:abstractNumId w:val="3"/>
  </w:num>
  <w:num w:numId="9">
    <w:abstractNumId w:val="12"/>
  </w:num>
  <w:num w:numId="10">
    <w:abstractNumId w:val="9"/>
  </w:num>
  <w:num w:numId="11">
    <w:abstractNumId w:val="7"/>
  </w:num>
  <w:num w:numId="12">
    <w:abstractNumId w:val="11"/>
  </w:num>
  <w:num w:numId="13">
    <w:abstractNumId w:val="8"/>
  </w:num>
  <w:num w:numId="14">
    <w:abstractNumId w:val="20"/>
  </w:num>
  <w:num w:numId="15">
    <w:abstractNumId w:val="14"/>
  </w:num>
  <w:num w:numId="16">
    <w:abstractNumId w:val="19"/>
  </w:num>
  <w:num w:numId="17">
    <w:abstractNumId w:val="17"/>
  </w:num>
  <w:num w:numId="18">
    <w:abstractNumId w:val="5"/>
  </w:num>
  <w:num w:numId="19">
    <w:abstractNumId w:val="0"/>
  </w:num>
  <w:num w:numId="20">
    <w:abstractNumId w:val="15"/>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hideSpellingErrors/>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6321"/>
    <w:rsid w:val="000509A0"/>
    <w:rsid w:val="000D2BD0"/>
    <w:rsid w:val="0023680A"/>
    <w:rsid w:val="0029357A"/>
    <w:rsid w:val="00364DE5"/>
    <w:rsid w:val="0046486A"/>
    <w:rsid w:val="005E45C2"/>
    <w:rsid w:val="007537C5"/>
    <w:rsid w:val="00833760"/>
    <w:rsid w:val="00891C12"/>
    <w:rsid w:val="00AD33A4"/>
    <w:rsid w:val="00B63649"/>
    <w:rsid w:val="00BA63AB"/>
    <w:rsid w:val="00BE6321"/>
    <w:rsid w:val="00C31459"/>
    <w:rsid w:val="00E851A1"/>
    <w:rsid w:val="00EB7AD7"/>
    <w:rsid w:val="00ED785C"/>
    <w:rsid w:val="00F814EA"/>
    <w:rsid w:val="00F96A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6486A"/>
    <w:pPr>
      <w:widowControl/>
      <w:spacing w:before="100" w:beforeAutospacing="1" w:after="100" w:afterAutospacing="1"/>
      <w:jc w:val="left"/>
    </w:pPr>
    <w:rPr>
      <w:rFonts w:ascii="宋体" w:eastAsia="宋体" w:hAnsi="宋体" w:cs="宋体"/>
      <w:kern w:val="0"/>
      <w:sz w:val="24"/>
      <w:szCs w:val="24"/>
    </w:rPr>
  </w:style>
  <w:style w:type="character" w:customStyle="1" w:styleId="lbl">
    <w:name w:val="lbl"/>
    <w:basedOn w:val="a0"/>
    <w:rsid w:val="0046486A"/>
  </w:style>
  <w:style w:type="character" w:customStyle="1" w:styleId="flag">
    <w:name w:val="flag"/>
    <w:basedOn w:val="a0"/>
    <w:rsid w:val="0046486A"/>
  </w:style>
  <w:style w:type="character" w:customStyle="1" w:styleId="pull-right">
    <w:name w:val="pull-right"/>
    <w:basedOn w:val="a0"/>
    <w:rsid w:val="0046486A"/>
  </w:style>
  <w:style w:type="character" w:customStyle="1" w:styleId="answer-meta">
    <w:name w:val="answer-meta"/>
    <w:basedOn w:val="a0"/>
    <w:rsid w:val="0046486A"/>
  </w:style>
  <w:style w:type="character" w:customStyle="1" w:styleId="correct-answer">
    <w:name w:val="correct-answer"/>
    <w:basedOn w:val="a0"/>
    <w:rsid w:val="0046486A"/>
  </w:style>
  <w:style w:type="character" w:customStyle="1" w:styleId="text-label-inner">
    <w:name w:val="text-label-inner"/>
    <w:basedOn w:val="a0"/>
    <w:rsid w:val="0046486A"/>
  </w:style>
  <w:style w:type="character" w:styleId="a4">
    <w:name w:val="Hyperlink"/>
    <w:basedOn w:val="a0"/>
    <w:uiPriority w:val="99"/>
    <w:semiHidden/>
    <w:unhideWhenUsed/>
    <w:rsid w:val="0046486A"/>
    <w:rPr>
      <w:color w:val="0000FF"/>
      <w:u w:val="single"/>
    </w:rPr>
  </w:style>
  <w:style w:type="paragraph" w:styleId="a5">
    <w:name w:val="List Paragraph"/>
    <w:basedOn w:val="a"/>
    <w:uiPriority w:val="34"/>
    <w:qFormat/>
    <w:rsid w:val="0046486A"/>
    <w:pPr>
      <w:ind w:firstLineChars="200" w:firstLine="420"/>
    </w:pPr>
  </w:style>
  <w:style w:type="paragraph" w:styleId="a6">
    <w:name w:val="Balloon Text"/>
    <w:basedOn w:val="a"/>
    <w:link w:val="Char"/>
    <w:uiPriority w:val="99"/>
    <w:semiHidden/>
    <w:unhideWhenUsed/>
    <w:rsid w:val="0046486A"/>
    <w:rPr>
      <w:sz w:val="18"/>
      <w:szCs w:val="18"/>
    </w:rPr>
  </w:style>
  <w:style w:type="character" w:customStyle="1" w:styleId="Char">
    <w:name w:val="批注框文本 Char"/>
    <w:basedOn w:val="a0"/>
    <w:link w:val="a6"/>
    <w:uiPriority w:val="99"/>
    <w:semiHidden/>
    <w:rsid w:val="0046486A"/>
    <w:rPr>
      <w:sz w:val="18"/>
      <w:szCs w:val="18"/>
    </w:rPr>
  </w:style>
  <w:style w:type="paragraph" w:styleId="a7">
    <w:name w:val="header"/>
    <w:basedOn w:val="a"/>
    <w:link w:val="Char0"/>
    <w:uiPriority w:val="99"/>
    <w:unhideWhenUsed/>
    <w:rsid w:val="0029357A"/>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uiPriority w:val="99"/>
    <w:rsid w:val="0029357A"/>
    <w:rPr>
      <w:sz w:val="18"/>
      <w:szCs w:val="18"/>
    </w:rPr>
  </w:style>
  <w:style w:type="paragraph" w:styleId="a8">
    <w:name w:val="footer"/>
    <w:basedOn w:val="a"/>
    <w:link w:val="Char1"/>
    <w:uiPriority w:val="99"/>
    <w:unhideWhenUsed/>
    <w:rsid w:val="0029357A"/>
    <w:pPr>
      <w:tabs>
        <w:tab w:val="center" w:pos="4153"/>
        <w:tab w:val="right" w:pos="8306"/>
      </w:tabs>
      <w:snapToGrid w:val="0"/>
      <w:jc w:val="left"/>
    </w:pPr>
    <w:rPr>
      <w:sz w:val="18"/>
      <w:szCs w:val="18"/>
    </w:rPr>
  </w:style>
  <w:style w:type="character" w:customStyle="1" w:styleId="Char1">
    <w:name w:val="页脚 Char"/>
    <w:basedOn w:val="a0"/>
    <w:link w:val="a8"/>
    <w:uiPriority w:val="99"/>
    <w:rsid w:val="0029357A"/>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6486A"/>
    <w:pPr>
      <w:widowControl/>
      <w:spacing w:before="100" w:beforeAutospacing="1" w:after="100" w:afterAutospacing="1"/>
      <w:jc w:val="left"/>
    </w:pPr>
    <w:rPr>
      <w:rFonts w:ascii="宋体" w:eastAsia="宋体" w:hAnsi="宋体" w:cs="宋体"/>
      <w:kern w:val="0"/>
      <w:sz w:val="24"/>
      <w:szCs w:val="24"/>
    </w:rPr>
  </w:style>
  <w:style w:type="character" w:customStyle="1" w:styleId="lbl">
    <w:name w:val="lbl"/>
    <w:basedOn w:val="a0"/>
    <w:rsid w:val="0046486A"/>
  </w:style>
  <w:style w:type="character" w:customStyle="1" w:styleId="flag">
    <w:name w:val="flag"/>
    <w:basedOn w:val="a0"/>
    <w:rsid w:val="0046486A"/>
  </w:style>
  <w:style w:type="character" w:customStyle="1" w:styleId="pull-right">
    <w:name w:val="pull-right"/>
    <w:basedOn w:val="a0"/>
    <w:rsid w:val="0046486A"/>
  </w:style>
  <w:style w:type="character" w:customStyle="1" w:styleId="answer-meta">
    <w:name w:val="answer-meta"/>
    <w:basedOn w:val="a0"/>
    <w:rsid w:val="0046486A"/>
  </w:style>
  <w:style w:type="character" w:customStyle="1" w:styleId="correct-answer">
    <w:name w:val="correct-answer"/>
    <w:basedOn w:val="a0"/>
    <w:rsid w:val="0046486A"/>
  </w:style>
  <w:style w:type="character" w:customStyle="1" w:styleId="text-label-inner">
    <w:name w:val="text-label-inner"/>
    <w:basedOn w:val="a0"/>
    <w:rsid w:val="0046486A"/>
  </w:style>
  <w:style w:type="character" w:styleId="a4">
    <w:name w:val="Hyperlink"/>
    <w:basedOn w:val="a0"/>
    <w:uiPriority w:val="99"/>
    <w:semiHidden/>
    <w:unhideWhenUsed/>
    <w:rsid w:val="0046486A"/>
    <w:rPr>
      <w:color w:val="0000FF"/>
      <w:u w:val="single"/>
    </w:rPr>
  </w:style>
  <w:style w:type="paragraph" w:styleId="a5">
    <w:name w:val="List Paragraph"/>
    <w:basedOn w:val="a"/>
    <w:uiPriority w:val="34"/>
    <w:qFormat/>
    <w:rsid w:val="0046486A"/>
    <w:pPr>
      <w:ind w:firstLineChars="200" w:firstLine="420"/>
    </w:pPr>
  </w:style>
  <w:style w:type="paragraph" w:styleId="a6">
    <w:name w:val="Balloon Text"/>
    <w:basedOn w:val="a"/>
    <w:link w:val="Char"/>
    <w:uiPriority w:val="99"/>
    <w:semiHidden/>
    <w:unhideWhenUsed/>
    <w:rsid w:val="0046486A"/>
    <w:rPr>
      <w:sz w:val="18"/>
      <w:szCs w:val="18"/>
    </w:rPr>
  </w:style>
  <w:style w:type="character" w:customStyle="1" w:styleId="Char">
    <w:name w:val="批注框文本 Char"/>
    <w:basedOn w:val="a0"/>
    <w:link w:val="a6"/>
    <w:uiPriority w:val="99"/>
    <w:semiHidden/>
    <w:rsid w:val="0046486A"/>
    <w:rPr>
      <w:sz w:val="18"/>
      <w:szCs w:val="18"/>
    </w:rPr>
  </w:style>
  <w:style w:type="paragraph" w:styleId="a7">
    <w:name w:val="header"/>
    <w:basedOn w:val="a"/>
    <w:link w:val="Char0"/>
    <w:uiPriority w:val="99"/>
    <w:unhideWhenUsed/>
    <w:rsid w:val="0029357A"/>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uiPriority w:val="99"/>
    <w:rsid w:val="0029357A"/>
    <w:rPr>
      <w:sz w:val="18"/>
      <w:szCs w:val="18"/>
    </w:rPr>
  </w:style>
  <w:style w:type="paragraph" w:styleId="a8">
    <w:name w:val="footer"/>
    <w:basedOn w:val="a"/>
    <w:link w:val="Char1"/>
    <w:uiPriority w:val="99"/>
    <w:unhideWhenUsed/>
    <w:rsid w:val="0029357A"/>
    <w:pPr>
      <w:tabs>
        <w:tab w:val="center" w:pos="4153"/>
        <w:tab w:val="right" w:pos="8306"/>
      </w:tabs>
      <w:snapToGrid w:val="0"/>
      <w:jc w:val="left"/>
    </w:pPr>
    <w:rPr>
      <w:sz w:val="18"/>
      <w:szCs w:val="18"/>
    </w:rPr>
  </w:style>
  <w:style w:type="character" w:customStyle="1" w:styleId="Char1">
    <w:name w:val="页脚 Char"/>
    <w:basedOn w:val="a0"/>
    <w:link w:val="a8"/>
    <w:uiPriority w:val="99"/>
    <w:rsid w:val="0029357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727432">
      <w:bodyDiv w:val="1"/>
      <w:marLeft w:val="0"/>
      <w:marRight w:val="0"/>
      <w:marTop w:val="0"/>
      <w:marBottom w:val="0"/>
      <w:divBdr>
        <w:top w:val="none" w:sz="0" w:space="0" w:color="auto"/>
        <w:left w:val="none" w:sz="0" w:space="0" w:color="auto"/>
        <w:bottom w:val="none" w:sz="0" w:space="0" w:color="auto"/>
        <w:right w:val="none" w:sz="0" w:space="0" w:color="auto"/>
      </w:divBdr>
      <w:divsChild>
        <w:div w:id="1732120480">
          <w:marLeft w:val="0"/>
          <w:marRight w:val="0"/>
          <w:marTop w:val="0"/>
          <w:marBottom w:val="0"/>
          <w:divBdr>
            <w:top w:val="none" w:sz="0" w:space="0" w:color="auto"/>
            <w:left w:val="none" w:sz="0" w:space="0" w:color="auto"/>
            <w:bottom w:val="none" w:sz="0" w:space="0" w:color="auto"/>
            <w:right w:val="none" w:sz="0" w:space="0" w:color="auto"/>
          </w:divBdr>
          <w:divsChild>
            <w:div w:id="1088037609">
              <w:marLeft w:val="0"/>
              <w:marRight w:val="0"/>
              <w:marTop w:val="0"/>
              <w:marBottom w:val="0"/>
              <w:divBdr>
                <w:top w:val="none" w:sz="0" w:space="0" w:color="auto"/>
                <w:left w:val="none" w:sz="0" w:space="0" w:color="auto"/>
                <w:bottom w:val="none" w:sz="0" w:space="0" w:color="auto"/>
                <w:right w:val="none" w:sz="0" w:space="0" w:color="auto"/>
              </w:divBdr>
              <w:divsChild>
                <w:div w:id="626080441">
                  <w:marLeft w:val="0"/>
                  <w:marRight w:val="0"/>
                  <w:marTop w:val="0"/>
                  <w:marBottom w:val="0"/>
                  <w:divBdr>
                    <w:top w:val="none" w:sz="0" w:space="0" w:color="auto"/>
                    <w:left w:val="none" w:sz="0" w:space="0" w:color="auto"/>
                    <w:bottom w:val="single" w:sz="6" w:space="8" w:color="C5C5C5"/>
                    <w:right w:val="none" w:sz="0" w:space="0" w:color="auto"/>
                  </w:divBdr>
                  <w:divsChild>
                    <w:div w:id="395127277">
                      <w:marLeft w:val="0"/>
                      <w:marRight w:val="150"/>
                      <w:marTop w:val="0"/>
                      <w:marBottom w:val="0"/>
                      <w:divBdr>
                        <w:top w:val="none" w:sz="0" w:space="0" w:color="auto"/>
                        <w:left w:val="none" w:sz="0" w:space="0" w:color="auto"/>
                        <w:bottom w:val="none" w:sz="0" w:space="0" w:color="auto"/>
                        <w:right w:val="none" w:sz="0" w:space="0" w:color="auto"/>
                      </w:divBdr>
                    </w:div>
                    <w:div w:id="2084180947">
                      <w:marLeft w:val="0"/>
                      <w:marRight w:val="0"/>
                      <w:marTop w:val="0"/>
                      <w:marBottom w:val="0"/>
                      <w:divBdr>
                        <w:top w:val="none" w:sz="0" w:space="0" w:color="auto"/>
                        <w:left w:val="none" w:sz="0" w:space="0" w:color="auto"/>
                        <w:bottom w:val="none" w:sz="0" w:space="0" w:color="auto"/>
                        <w:right w:val="none" w:sz="0" w:space="0" w:color="auto"/>
                      </w:divBdr>
                    </w:div>
                  </w:divsChild>
                </w:div>
                <w:div w:id="1628125708">
                  <w:marLeft w:val="0"/>
                  <w:marRight w:val="0"/>
                  <w:marTop w:val="0"/>
                  <w:marBottom w:val="0"/>
                  <w:divBdr>
                    <w:top w:val="none" w:sz="0" w:space="0" w:color="auto"/>
                    <w:left w:val="none" w:sz="0" w:space="0" w:color="auto"/>
                    <w:bottom w:val="dashed" w:sz="6" w:space="0" w:color="C5C5C5"/>
                    <w:right w:val="none" w:sz="0" w:space="0" w:color="auto"/>
                  </w:divBdr>
                  <w:divsChild>
                    <w:div w:id="1848400038">
                      <w:marLeft w:val="150"/>
                      <w:marRight w:val="150"/>
                      <w:marTop w:val="150"/>
                      <w:marBottom w:val="150"/>
                      <w:divBdr>
                        <w:top w:val="none" w:sz="0" w:space="0" w:color="auto"/>
                        <w:left w:val="none" w:sz="0" w:space="0" w:color="auto"/>
                        <w:bottom w:val="none" w:sz="0" w:space="0" w:color="auto"/>
                        <w:right w:val="none" w:sz="0" w:space="0" w:color="auto"/>
                      </w:divBdr>
                    </w:div>
                    <w:div w:id="1841431358">
                      <w:marLeft w:val="150"/>
                      <w:marRight w:val="150"/>
                      <w:marTop w:val="150"/>
                      <w:marBottom w:val="150"/>
                      <w:divBdr>
                        <w:top w:val="none" w:sz="0" w:space="0" w:color="auto"/>
                        <w:left w:val="none" w:sz="0" w:space="0" w:color="auto"/>
                        <w:bottom w:val="none" w:sz="0" w:space="0" w:color="auto"/>
                        <w:right w:val="none" w:sz="0" w:space="0" w:color="auto"/>
                      </w:divBdr>
                    </w:div>
                    <w:div w:id="1596091587">
                      <w:marLeft w:val="150"/>
                      <w:marRight w:val="150"/>
                      <w:marTop w:val="150"/>
                      <w:marBottom w:val="150"/>
                      <w:divBdr>
                        <w:top w:val="none" w:sz="0" w:space="0" w:color="auto"/>
                        <w:left w:val="none" w:sz="0" w:space="0" w:color="auto"/>
                        <w:bottom w:val="none" w:sz="0" w:space="0" w:color="auto"/>
                        <w:right w:val="none" w:sz="0" w:space="0" w:color="auto"/>
                      </w:divBdr>
                    </w:div>
                    <w:div w:id="745301665">
                      <w:marLeft w:val="150"/>
                      <w:marRight w:val="150"/>
                      <w:marTop w:val="150"/>
                      <w:marBottom w:val="150"/>
                      <w:divBdr>
                        <w:top w:val="none" w:sz="0" w:space="0" w:color="auto"/>
                        <w:left w:val="none" w:sz="0" w:space="0" w:color="auto"/>
                        <w:bottom w:val="none" w:sz="0" w:space="0" w:color="auto"/>
                        <w:right w:val="none" w:sz="0" w:space="0" w:color="auto"/>
                      </w:divBdr>
                    </w:div>
                  </w:divsChild>
                </w:div>
                <w:div w:id="1698773224">
                  <w:marLeft w:val="0"/>
                  <w:marRight w:val="0"/>
                  <w:marTop w:val="0"/>
                  <w:marBottom w:val="0"/>
                  <w:divBdr>
                    <w:top w:val="none" w:sz="0" w:space="0" w:color="auto"/>
                    <w:left w:val="none" w:sz="0" w:space="0" w:color="auto"/>
                    <w:bottom w:val="dashed" w:sz="6" w:space="15" w:color="999999"/>
                    <w:right w:val="none" w:sz="0" w:space="0" w:color="auto"/>
                  </w:divBdr>
                </w:div>
              </w:divsChild>
            </w:div>
            <w:div w:id="1053432813">
              <w:marLeft w:val="0"/>
              <w:marRight w:val="0"/>
              <w:marTop w:val="0"/>
              <w:marBottom w:val="0"/>
              <w:divBdr>
                <w:top w:val="none" w:sz="0" w:space="0" w:color="auto"/>
                <w:left w:val="none" w:sz="0" w:space="0" w:color="auto"/>
                <w:bottom w:val="none" w:sz="0" w:space="0" w:color="auto"/>
                <w:right w:val="none" w:sz="0" w:space="0" w:color="auto"/>
              </w:divBdr>
              <w:divsChild>
                <w:div w:id="1503546433">
                  <w:marLeft w:val="300"/>
                  <w:marRight w:val="300"/>
                  <w:marTop w:val="300"/>
                  <w:marBottom w:val="300"/>
                  <w:divBdr>
                    <w:top w:val="none" w:sz="0" w:space="0" w:color="auto"/>
                    <w:left w:val="none" w:sz="0" w:space="0" w:color="auto"/>
                    <w:bottom w:val="none" w:sz="0" w:space="0" w:color="auto"/>
                    <w:right w:val="none" w:sz="0" w:space="0" w:color="auto"/>
                  </w:divBdr>
                  <w:divsChild>
                    <w:div w:id="1250038684">
                      <w:marLeft w:val="0"/>
                      <w:marRight w:val="0"/>
                      <w:marTop w:val="0"/>
                      <w:marBottom w:val="0"/>
                      <w:divBdr>
                        <w:top w:val="none" w:sz="0" w:space="0" w:color="auto"/>
                        <w:left w:val="none" w:sz="0" w:space="0" w:color="auto"/>
                        <w:bottom w:val="none" w:sz="0" w:space="0" w:color="auto"/>
                        <w:right w:val="none" w:sz="0" w:space="0" w:color="auto"/>
                      </w:divBdr>
                    </w:div>
                    <w:div w:id="1210148290">
                      <w:marLeft w:val="0"/>
                      <w:marRight w:val="0"/>
                      <w:marTop w:val="0"/>
                      <w:marBottom w:val="0"/>
                      <w:divBdr>
                        <w:top w:val="none" w:sz="0" w:space="0" w:color="auto"/>
                        <w:left w:val="none" w:sz="0" w:space="0" w:color="auto"/>
                        <w:bottom w:val="none" w:sz="0" w:space="0" w:color="auto"/>
                        <w:right w:val="none" w:sz="0" w:space="0" w:color="auto"/>
                      </w:divBdr>
                    </w:div>
                  </w:divsChild>
                </w:div>
                <w:div w:id="2077900193">
                  <w:marLeft w:val="300"/>
                  <w:marRight w:val="300"/>
                  <w:marTop w:val="300"/>
                  <w:marBottom w:val="300"/>
                  <w:divBdr>
                    <w:top w:val="none" w:sz="0" w:space="0" w:color="auto"/>
                    <w:left w:val="none" w:sz="0" w:space="0" w:color="auto"/>
                    <w:bottom w:val="none" w:sz="0" w:space="0" w:color="auto"/>
                    <w:right w:val="none" w:sz="0" w:space="0" w:color="auto"/>
                  </w:divBdr>
                  <w:divsChild>
                    <w:div w:id="1769496997">
                      <w:marLeft w:val="0"/>
                      <w:marRight w:val="0"/>
                      <w:marTop w:val="0"/>
                      <w:marBottom w:val="0"/>
                      <w:divBdr>
                        <w:top w:val="none" w:sz="0" w:space="0" w:color="auto"/>
                        <w:left w:val="none" w:sz="0" w:space="0" w:color="auto"/>
                        <w:bottom w:val="none" w:sz="0" w:space="0" w:color="auto"/>
                        <w:right w:val="none" w:sz="0" w:space="0" w:color="auto"/>
                      </w:divBdr>
                    </w:div>
                    <w:div w:id="289480479">
                      <w:marLeft w:val="0"/>
                      <w:marRight w:val="0"/>
                      <w:marTop w:val="0"/>
                      <w:marBottom w:val="0"/>
                      <w:divBdr>
                        <w:top w:val="none" w:sz="0" w:space="0" w:color="auto"/>
                        <w:left w:val="none" w:sz="0" w:space="0" w:color="auto"/>
                        <w:bottom w:val="none" w:sz="0" w:space="0" w:color="auto"/>
                        <w:right w:val="none" w:sz="0" w:space="0" w:color="auto"/>
                      </w:divBdr>
                    </w:div>
                  </w:divsChild>
                </w:div>
                <w:div w:id="994138928">
                  <w:marLeft w:val="300"/>
                  <w:marRight w:val="300"/>
                  <w:marTop w:val="300"/>
                  <w:marBottom w:val="300"/>
                  <w:divBdr>
                    <w:top w:val="none" w:sz="0" w:space="0" w:color="auto"/>
                    <w:left w:val="none" w:sz="0" w:space="0" w:color="auto"/>
                    <w:bottom w:val="none" w:sz="0" w:space="0" w:color="auto"/>
                    <w:right w:val="none" w:sz="0" w:space="0" w:color="auto"/>
                  </w:divBdr>
                  <w:divsChild>
                    <w:div w:id="1611009104">
                      <w:marLeft w:val="0"/>
                      <w:marRight w:val="0"/>
                      <w:marTop w:val="0"/>
                      <w:marBottom w:val="0"/>
                      <w:divBdr>
                        <w:top w:val="none" w:sz="0" w:space="0" w:color="auto"/>
                        <w:left w:val="none" w:sz="0" w:space="0" w:color="auto"/>
                        <w:bottom w:val="none" w:sz="0" w:space="0" w:color="auto"/>
                        <w:right w:val="none" w:sz="0" w:space="0" w:color="auto"/>
                      </w:divBdr>
                    </w:div>
                    <w:div w:id="1578058438">
                      <w:marLeft w:val="0"/>
                      <w:marRight w:val="0"/>
                      <w:marTop w:val="0"/>
                      <w:marBottom w:val="0"/>
                      <w:divBdr>
                        <w:top w:val="none" w:sz="0" w:space="0" w:color="auto"/>
                        <w:left w:val="none" w:sz="0" w:space="0" w:color="auto"/>
                        <w:bottom w:val="none" w:sz="0" w:space="0" w:color="auto"/>
                        <w:right w:val="none" w:sz="0" w:space="0" w:color="auto"/>
                      </w:divBdr>
                    </w:div>
                  </w:divsChild>
                </w:div>
                <w:div w:id="451242810">
                  <w:marLeft w:val="300"/>
                  <w:marRight w:val="300"/>
                  <w:marTop w:val="300"/>
                  <w:marBottom w:val="300"/>
                  <w:divBdr>
                    <w:top w:val="none" w:sz="0" w:space="0" w:color="auto"/>
                    <w:left w:val="none" w:sz="0" w:space="0" w:color="auto"/>
                    <w:bottom w:val="none" w:sz="0" w:space="0" w:color="auto"/>
                    <w:right w:val="none" w:sz="0" w:space="0" w:color="auto"/>
                  </w:divBdr>
                  <w:divsChild>
                    <w:div w:id="1562911084">
                      <w:marLeft w:val="0"/>
                      <w:marRight w:val="0"/>
                      <w:marTop w:val="0"/>
                      <w:marBottom w:val="0"/>
                      <w:divBdr>
                        <w:top w:val="none" w:sz="0" w:space="0" w:color="auto"/>
                        <w:left w:val="none" w:sz="0" w:space="0" w:color="auto"/>
                        <w:bottom w:val="none" w:sz="0" w:space="0" w:color="auto"/>
                        <w:right w:val="none" w:sz="0" w:space="0" w:color="auto"/>
                      </w:divBdr>
                    </w:div>
                    <w:div w:id="89712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752760">
          <w:marLeft w:val="0"/>
          <w:marRight w:val="0"/>
          <w:marTop w:val="0"/>
          <w:marBottom w:val="0"/>
          <w:divBdr>
            <w:top w:val="none" w:sz="0" w:space="0" w:color="auto"/>
            <w:left w:val="none" w:sz="0" w:space="0" w:color="auto"/>
            <w:bottom w:val="none" w:sz="0" w:space="0" w:color="auto"/>
            <w:right w:val="none" w:sz="0" w:space="0" w:color="auto"/>
          </w:divBdr>
          <w:divsChild>
            <w:div w:id="981353486">
              <w:marLeft w:val="0"/>
              <w:marRight w:val="0"/>
              <w:marTop w:val="0"/>
              <w:marBottom w:val="0"/>
              <w:divBdr>
                <w:top w:val="none" w:sz="0" w:space="0" w:color="auto"/>
                <w:left w:val="none" w:sz="0" w:space="0" w:color="auto"/>
                <w:bottom w:val="none" w:sz="0" w:space="0" w:color="auto"/>
                <w:right w:val="none" w:sz="0" w:space="0" w:color="auto"/>
              </w:divBdr>
              <w:divsChild>
                <w:div w:id="1306004566">
                  <w:marLeft w:val="0"/>
                  <w:marRight w:val="0"/>
                  <w:marTop w:val="0"/>
                  <w:marBottom w:val="0"/>
                  <w:divBdr>
                    <w:top w:val="none" w:sz="0" w:space="0" w:color="auto"/>
                    <w:left w:val="none" w:sz="0" w:space="0" w:color="auto"/>
                    <w:bottom w:val="single" w:sz="6" w:space="8" w:color="C5C5C5"/>
                    <w:right w:val="none" w:sz="0" w:space="0" w:color="auto"/>
                  </w:divBdr>
                  <w:divsChild>
                    <w:div w:id="1937669498">
                      <w:marLeft w:val="0"/>
                      <w:marRight w:val="150"/>
                      <w:marTop w:val="0"/>
                      <w:marBottom w:val="0"/>
                      <w:divBdr>
                        <w:top w:val="none" w:sz="0" w:space="0" w:color="auto"/>
                        <w:left w:val="none" w:sz="0" w:space="0" w:color="auto"/>
                        <w:bottom w:val="none" w:sz="0" w:space="0" w:color="auto"/>
                        <w:right w:val="none" w:sz="0" w:space="0" w:color="auto"/>
                      </w:divBdr>
                    </w:div>
                    <w:div w:id="1306475443">
                      <w:marLeft w:val="0"/>
                      <w:marRight w:val="0"/>
                      <w:marTop w:val="0"/>
                      <w:marBottom w:val="0"/>
                      <w:divBdr>
                        <w:top w:val="none" w:sz="0" w:space="0" w:color="auto"/>
                        <w:left w:val="none" w:sz="0" w:space="0" w:color="auto"/>
                        <w:bottom w:val="none" w:sz="0" w:space="0" w:color="auto"/>
                        <w:right w:val="none" w:sz="0" w:space="0" w:color="auto"/>
                      </w:divBdr>
                    </w:div>
                  </w:divsChild>
                </w:div>
                <w:div w:id="1736581588">
                  <w:marLeft w:val="0"/>
                  <w:marRight w:val="0"/>
                  <w:marTop w:val="0"/>
                  <w:marBottom w:val="0"/>
                  <w:divBdr>
                    <w:top w:val="none" w:sz="0" w:space="0" w:color="auto"/>
                    <w:left w:val="none" w:sz="0" w:space="0" w:color="auto"/>
                    <w:bottom w:val="dashed" w:sz="6" w:space="0" w:color="C5C5C5"/>
                    <w:right w:val="none" w:sz="0" w:space="0" w:color="auto"/>
                  </w:divBdr>
                  <w:divsChild>
                    <w:div w:id="1166094018">
                      <w:marLeft w:val="150"/>
                      <w:marRight w:val="150"/>
                      <w:marTop w:val="150"/>
                      <w:marBottom w:val="150"/>
                      <w:divBdr>
                        <w:top w:val="none" w:sz="0" w:space="0" w:color="auto"/>
                        <w:left w:val="none" w:sz="0" w:space="0" w:color="auto"/>
                        <w:bottom w:val="none" w:sz="0" w:space="0" w:color="auto"/>
                        <w:right w:val="none" w:sz="0" w:space="0" w:color="auto"/>
                      </w:divBdr>
                    </w:div>
                    <w:div w:id="1458914728">
                      <w:marLeft w:val="150"/>
                      <w:marRight w:val="150"/>
                      <w:marTop w:val="150"/>
                      <w:marBottom w:val="150"/>
                      <w:divBdr>
                        <w:top w:val="none" w:sz="0" w:space="0" w:color="auto"/>
                        <w:left w:val="none" w:sz="0" w:space="0" w:color="auto"/>
                        <w:bottom w:val="none" w:sz="0" w:space="0" w:color="auto"/>
                        <w:right w:val="none" w:sz="0" w:space="0" w:color="auto"/>
                      </w:divBdr>
                    </w:div>
                    <w:div w:id="1223717648">
                      <w:marLeft w:val="150"/>
                      <w:marRight w:val="150"/>
                      <w:marTop w:val="150"/>
                      <w:marBottom w:val="150"/>
                      <w:divBdr>
                        <w:top w:val="none" w:sz="0" w:space="0" w:color="auto"/>
                        <w:left w:val="none" w:sz="0" w:space="0" w:color="auto"/>
                        <w:bottom w:val="none" w:sz="0" w:space="0" w:color="auto"/>
                        <w:right w:val="none" w:sz="0" w:space="0" w:color="auto"/>
                      </w:divBdr>
                    </w:div>
                    <w:div w:id="1508053303">
                      <w:marLeft w:val="150"/>
                      <w:marRight w:val="150"/>
                      <w:marTop w:val="150"/>
                      <w:marBottom w:val="150"/>
                      <w:divBdr>
                        <w:top w:val="none" w:sz="0" w:space="0" w:color="auto"/>
                        <w:left w:val="none" w:sz="0" w:space="0" w:color="auto"/>
                        <w:bottom w:val="none" w:sz="0" w:space="0" w:color="auto"/>
                        <w:right w:val="none" w:sz="0" w:space="0" w:color="auto"/>
                      </w:divBdr>
                    </w:div>
                  </w:divsChild>
                </w:div>
                <w:div w:id="1207914536">
                  <w:marLeft w:val="0"/>
                  <w:marRight w:val="0"/>
                  <w:marTop w:val="0"/>
                  <w:marBottom w:val="0"/>
                  <w:divBdr>
                    <w:top w:val="none" w:sz="0" w:space="0" w:color="auto"/>
                    <w:left w:val="none" w:sz="0" w:space="0" w:color="auto"/>
                    <w:bottom w:val="dashed" w:sz="6" w:space="15" w:color="999999"/>
                    <w:right w:val="none" w:sz="0" w:space="0" w:color="auto"/>
                  </w:divBdr>
                </w:div>
              </w:divsChild>
            </w:div>
            <w:div w:id="724108389">
              <w:marLeft w:val="0"/>
              <w:marRight w:val="0"/>
              <w:marTop w:val="0"/>
              <w:marBottom w:val="0"/>
              <w:divBdr>
                <w:top w:val="none" w:sz="0" w:space="0" w:color="auto"/>
                <w:left w:val="none" w:sz="0" w:space="0" w:color="auto"/>
                <w:bottom w:val="none" w:sz="0" w:space="0" w:color="auto"/>
                <w:right w:val="none" w:sz="0" w:space="0" w:color="auto"/>
              </w:divBdr>
              <w:divsChild>
                <w:div w:id="387388264">
                  <w:marLeft w:val="300"/>
                  <w:marRight w:val="300"/>
                  <w:marTop w:val="300"/>
                  <w:marBottom w:val="300"/>
                  <w:divBdr>
                    <w:top w:val="none" w:sz="0" w:space="0" w:color="auto"/>
                    <w:left w:val="none" w:sz="0" w:space="0" w:color="auto"/>
                    <w:bottom w:val="none" w:sz="0" w:space="0" w:color="auto"/>
                    <w:right w:val="none" w:sz="0" w:space="0" w:color="auto"/>
                  </w:divBdr>
                  <w:divsChild>
                    <w:div w:id="1913924538">
                      <w:marLeft w:val="0"/>
                      <w:marRight w:val="0"/>
                      <w:marTop w:val="0"/>
                      <w:marBottom w:val="0"/>
                      <w:divBdr>
                        <w:top w:val="none" w:sz="0" w:space="0" w:color="auto"/>
                        <w:left w:val="none" w:sz="0" w:space="0" w:color="auto"/>
                        <w:bottom w:val="none" w:sz="0" w:space="0" w:color="auto"/>
                        <w:right w:val="none" w:sz="0" w:space="0" w:color="auto"/>
                      </w:divBdr>
                    </w:div>
                    <w:div w:id="305404747">
                      <w:marLeft w:val="0"/>
                      <w:marRight w:val="0"/>
                      <w:marTop w:val="0"/>
                      <w:marBottom w:val="0"/>
                      <w:divBdr>
                        <w:top w:val="none" w:sz="0" w:space="0" w:color="auto"/>
                        <w:left w:val="none" w:sz="0" w:space="0" w:color="auto"/>
                        <w:bottom w:val="none" w:sz="0" w:space="0" w:color="auto"/>
                        <w:right w:val="none" w:sz="0" w:space="0" w:color="auto"/>
                      </w:divBdr>
                    </w:div>
                  </w:divsChild>
                </w:div>
                <w:div w:id="629747774">
                  <w:marLeft w:val="300"/>
                  <w:marRight w:val="300"/>
                  <w:marTop w:val="300"/>
                  <w:marBottom w:val="300"/>
                  <w:divBdr>
                    <w:top w:val="none" w:sz="0" w:space="0" w:color="auto"/>
                    <w:left w:val="none" w:sz="0" w:space="0" w:color="auto"/>
                    <w:bottom w:val="none" w:sz="0" w:space="0" w:color="auto"/>
                    <w:right w:val="none" w:sz="0" w:space="0" w:color="auto"/>
                  </w:divBdr>
                  <w:divsChild>
                    <w:div w:id="292253301">
                      <w:marLeft w:val="0"/>
                      <w:marRight w:val="0"/>
                      <w:marTop w:val="0"/>
                      <w:marBottom w:val="0"/>
                      <w:divBdr>
                        <w:top w:val="none" w:sz="0" w:space="0" w:color="auto"/>
                        <w:left w:val="none" w:sz="0" w:space="0" w:color="auto"/>
                        <w:bottom w:val="none" w:sz="0" w:space="0" w:color="auto"/>
                        <w:right w:val="none" w:sz="0" w:space="0" w:color="auto"/>
                      </w:divBdr>
                    </w:div>
                    <w:div w:id="504901176">
                      <w:marLeft w:val="0"/>
                      <w:marRight w:val="0"/>
                      <w:marTop w:val="0"/>
                      <w:marBottom w:val="0"/>
                      <w:divBdr>
                        <w:top w:val="none" w:sz="0" w:space="0" w:color="auto"/>
                        <w:left w:val="none" w:sz="0" w:space="0" w:color="auto"/>
                        <w:bottom w:val="none" w:sz="0" w:space="0" w:color="auto"/>
                        <w:right w:val="none" w:sz="0" w:space="0" w:color="auto"/>
                      </w:divBdr>
                    </w:div>
                  </w:divsChild>
                </w:div>
                <w:div w:id="223762419">
                  <w:marLeft w:val="300"/>
                  <w:marRight w:val="300"/>
                  <w:marTop w:val="300"/>
                  <w:marBottom w:val="300"/>
                  <w:divBdr>
                    <w:top w:val="none" w:sz="0" w:space="0" w:color="auto"/>
                    <w:left w:val="none" w:sz="0" w:space="0" w:color="auto"/>
                    <w:bottom w:val="none" w:sz="0" w:space="0" w:color="auto"/>
                    <w:right w:val="none" w:sz="0" w:space="0" w:color="auto"/>
                  </w:divBdr>
                  <w:divsChild>
                    <w:div w:id="1113980929">
                      <w:marLeft w:val="0"/>
                      <w:marRight w:val="0"/>
                      <w:marTop w:val="0"/>
                      <w:marBottom w:val="0"/>
                      <w:divBdr>
                        <w:top w:val="none" w:sz="0" w:space="0" w:color="auto"/>
                        <w:left w:val="none" w:sz="0" w:space="0" w:color="auto"/>
                        <w:bottom w:val="none" w:sz="0" w:space="0" w:color="auto"/>
                        <w:right w:val="none" w:sz="0" w:space="0" w:color="auto"/>
                      </w:divBdr>
                    </w:div>
                    <w:div w:id="694428411">
                      <w:marLeft w:val="0"/>
                      <w:marRight w:val="0"/>
                      <w:marTop w:val="0"/>
                      <w:marBottom w:val="0"/>
                      <w:divBdr>
                        <w:top w:val="none" w:sz="0" w:space="0" w:color="auto"/>
                        <w:left w:val="none" w:sz="0" w:space="0" w:color="auto"/>
                        <w:bottom w:val="none" w:sz="0" w:space="0" w:color="auto"/>
                        <w:right w:val="none" w:sz="0" w:space="0" w:color="auto"/>
                      </w:divBdr>
                    </w:div>
                  </w:divsChild>
                </w:div>
                <w:div w:id="1530676980">
                  <w:marLeft w:val="300"/>
                  <w:marRight w:val="300"/>
                  <w:marTop w:val="300"/>
                  <w:marBottom w:val="300"/>
                  <w:divBdr>
                    <w:top w:val="none" w:sz="0" w:space="0" w:color="auto"/>
                    <w:left w:val="none" w:sz="0" w:space="0" w:color="auto"/>
                    <w:bottom w:val="none" w:sz="0" w:space="0" w:color="auto"/>
                    <w:right w:val="none" w:sz="0" w:space="0" w:color="auto"/>
                  </w:divBdr>
                  <w:divsChild>
                    <w:div w:id="810556951">
                      <w:marLeft w:val="0"/>
                      <w:marRight w:val="0"/>
                      <w:marTop w:val="0"/>
                      <w:marBottom w:val="0"/>
                      <w:divBdr>
                        <w:top w:val="none" w:sz="0" w:space="0" w:color="auto"/>
                        <w:left w:val="none" w:sz="0" w:space="0" w:color="auto"/>
                        <w:bottom w:val="none" w:sz="0" w:space="0" w:color="auto"/>
                        <w:right w:val="none" w:sz="0" w:space="0" w:color="auto"/>
                      </w:divBdr>
                    </w:div>
                    <w:div w:id="159916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907643">
          <w:marLeft w:val="0"/>
          <w:marRight w:val="0"/>
          <w:marTop w:val="0"/>
          <w:marBottom w:val="0"/>
          <w:divBdr>
            <w:top w:val="none" w:sz="0" w:space="0" w:color="auto"/>
            <w:left w:val="none" w:sz="0" w:space="0" w:color="auto"/>
            <w:bottom w:val="none" w:sz="0" w:space="0" w:color="auto"/>
            <w:right w:val="none" w:sz="0" w:space="0" w:color="auto"/>
          </w:divBdr>
          <w:divsChild>
            <w:div w:id="1931112070">
              <w:marLeft w:val="0"/>
              <w:marRight w:val="0"/>
              <w:marTop w:val="0"/>
              <w:marBottom w:val="0"/>
              <w:divBdr>
                <w:top w:val="none" w:sz="0" w:space="0" w:color="auto"/>
                <w:left w:val="none" w:sz="0" w:space="0" w:color="auto"/>
                <w:bottom w:val="none" w:sz="0" w:space="0" w:color="auto"/>
                <w:right w:val="none" w:sz="0" w:space="0" w:color="auto"/>
              </w:divBdr>
              <w:divsChild>
                <w:div w:id="719744004">
                  <w:marLeft w:val="0"/>
                  <w:marRight w:val="0"/>
                  <w:marTop w:val="0"/>
                  <w:marBottom w:val="0"/>
                  <w:divBdr>
                    <w:top w:val="none" w:sz="0" w:space="0" w:color="auto"/>
                    <w:left w:val="none" w:sz="0" w:space="0" w:color="auto"/>
                    <w:bottom w:val="single" w:sz="6" w:space="8" w:color="C5C5C5"/>
                    <w:right w:val="none" w:sz="0" w:space="0" w:color="auto"/>
                  </w:divBdr>
                  <w:divsChild>
                    <w:div w:id="2114396303">
                      <w:marLeft w:val="0"/>
                      <w:marRight w:val="150"/>
                      <w:marTop w:val="0"/>
                      <w:marBottom w:val="0"/>
                      <w:divBdr>
                        <w:top w:val="none" w:sz="0" w:space="0" w:color="auto"/>
                        <w:left w:val="none" w:sz="0" w:space="0" w:color="auto"/>
                        <w:bottom w:val="none" w:sz="0" w:space="0" w:color="auto"/>
                        <w:right w:val="none" w:sz="0" w:space="0" w:color="auto"/>
                      </w:divBdr>
                    </w:div>
                    <w:div w:id="468937947">
                      <w:marLeft w:val="0"/>
                      <w:marRight w:val="0"/>
                      <w:marTop w:val="0"/>
                      <w:marBottom w:val="0"/>
                      <w:divBdr>
                        <w:top w:val="none" w:sz="0" w:space="0" w:color="auto"/>
                        <w:left w:val="none" w:sz="0" w:space="0" w:color="auto"/>
                        <w:bottom w:val="none" w:sz="0" w:space="0" w:color="auto"/>
                        <w:right w:val="none" w:sz="0" w:space="0" w:color="auto"/>
                      </w:divBdr>
                    </w:div>
                  </w:divsChild>
                </w:div>
                <w:div w:id="843127320">
                  <w:marLeft w:val="0"/>
                  <w:marRight w:val="0"/>
                  <w:marTop w:val="0"/>
                  <w:marBottom w:val="0"/>
                  <w:divBdr>
                    <w:top w:val="none" w:sz="0" w:space="0" w:color="auto"/>
                    <w:left w:val="none" w:sz="0" w:space="0" w:color="auto"/>
                    <w:bottom w:val="dashed" w:sz="6" w:space="0" w:color="C5C5C5"/>
                    <w:right w:val="none" w:sz="0" w:space="0" w:color="auto"/>
                  </w:divBdr>
                  <w:divsChild>
                    <w:div w:id="1808084251">
                      <w:marLeft w:val="150"/>
                      <w:marRight w:val="150"/>
                      <w:marTop w:val="150"/>
                      <w:marBottom w:val="150"/>
                      <w:divBdr>
                        <w:top w:val="none" w:sz="0" w:space="0" w:color="auto"/>
                        <w:left w:val="none" w:sz="0" w:space="0" w:color="auto"/>
                        <w:bottom w:val="none" w:sz="0" w:space="0" w:color="auto"/>
                        <w:right w:val="none" w:sz="0" w:space="0" w:color="auto"/>
                      </w:divBdr>
                    </w:div>
                    <w:div w:id="221334133">
                      <w:marLeft w:val="150"/>
                      <w:marRight w:val="150"/>
                      <w:marTop w:val="150"/>
                      <w:marBottom w:val="150"/>
                      <w:divBdr>
                        <w:top w:val="none" w:sz="0" w:space="0" w:color="auto"/>
                        <w:left w:val="none" w:sz="0" w:space="0" w:color="auto"/>
                        <w:bottom w:val="none" w:sz="0" w:space="0" w:color="auto"/>
                        <w:right w:val="none" w:sz="0" w:space="0" w:color="auto"/>
                      </w:divBdr>
                    </w:div>
                    <w:div w:id="37750697">
                      <w:marLeft w:val="150"/>
                      <w:marRight w:val="150"/>
                      <w:marTop w:val="150"/>
                      <w:marBottom w:val="150"/>
                      <w:divBdr>
                        <w:top w:val="none" w:sz="0" w:space="0" w:color="auto"/>
                        <w:left w:val="none" w:sz="0" w:space="0" w:color="auto"/>
                        <w:bottom w:val="none" w:sz="0" w:space="0" w:color="auto"/>
                        <w:right w:val="none" w:sz="0" w:space="0" w:color="auto"/>
                      </w:divBdr>
                    </w:div>
                    <w:div w:id="1924214441">
                      <w:marLeft w:val="150"/>
                      <w:marRight w:val="150"/>
                      <w:marTop w:val="150"/>
                      <w:marBottom w:val="150"/>
                      <w:divBdr>
                        <w:top w:val="none" w:sz="0" w:space="0" w:color="auto"/>
                        <w:left w:val="none" w:sz="0" w:space="0" w:color="auto"/>
                        <w:bottom w:val="none" w:sz="0" w:space="0" w:color="auto"/>
                        <w:right w:val="none" w:sz="0" w:space="0" w:color="auto"/>
                      </w:divBdr>
                    </w:div>
                  </w:divsChild>
                </w:div>
                <w:div w:id="257375523">
                  <w:marLeft w:val="0"/>
                  <w:marRight w:val="0"/>
                  <w:marTop w:val="0"/>
                  <w:marBottom w:val="0"/>
                  <w:divBdr>
                    <w:top w:val="none" w:sz="0" w:space="0" w:color="auto"/>
                    <w:left w:val="none" w:sz="0" w:space="0" w:color="auto"/>
                    <w:bottom w:val="dashed" w:sz="6" w:space="15" w:color="999999"/>
                    <w:right w:val="none" w:sz="0" w:space="0" w:color="auto"/>
                  </w:divBdr>
                </w:div>
              </w:divsChild>
            </w:div>
            <w:div w:id="736510446">
              <w:marLeft w:val="0"/>
              <w:marRight w:val="0"/>
              <w:marTop w:val="0"/>
              <w:marBottom w:val="0"/>
              <w:divBdr>
                <w:top w:val="none" w:sz="0" w:space="0" w:color="auto"/>
                <w:left w:val="none" w:sz="0" w:space="0" w:color="auto"/>
                <w:bottom w:val="none" w:sz="0" w:space="0" w:color="auto"/>
                <w:right w:val="none" w:sz="0" w:space="0" w:color="auto"/>
              </w:divBdr>
              <w:divsChild>
                <w:div w:id="930894206">
                  <w:marLeft w:val="300"/>
                  <w:marRight w:val="300"/>
                  <w:marTop w:val="300"/>
                  <w:marBottom w:val="300"/>
                  <w:divBdr>
                    <w:top w:val="none" w:sz="0" w:space="0" w:color="auto"/>
                    <w:left w:val="none" w:sz="0" w:space="0" w:color="auto"/>
                    <w:bottom w:val="none" w:sz="0" w:space="0" w:color="auto"/>
                    <w:right w:val="none" w:sz="0" w:space="0" w:color="auto"/>
                  </w:divBdr>
                  <w:divsChild>
                    <w:div w:id="1178811847">
                      <w:marLeft w:val="0"/>
                      <w:marRight w:val="0"/>
                      <w:marTop w:val="0"/>
                      <w:marBottom w:val="0"/>
                      <w:divBdr>
                        <w:top w:val="none" w:sz="0" w:space="0" w:color="auto"/>
                        <w:left w:val="none" w:sz="0" w:space="0" w:color="auto"/>
                        <w:bottom w:val="none" w:sz="0" w:space="0" w:color="auto"/>
                        <w:right w:val="none" w:sz="0" w:space="0" w:color="auto"/>
                      </w:divBdr>
                    </w:div>
                    <w:div w:id="450246444">
                      <w:marLeft w:val="0"/>
                      <w:marRight w:val="0"/>
                      <w:marTop w:val="0"/>
                      <w:marBottom w:val="0"/>
                      <w:divBdr>
                        <w:top w:val="none" w:sz="0" w:space="0" w:color="auto"/>
                        <w:left w:val="none" w:sz="0" w:space="0" w:color="auto"/>
                        <w:bottom w:val="none" w:sz="0" w:space="0" w:color="auto"/>
                        <w:right w:val="none" w:sz="0" w:space="0" w:color="auto"/>
                      </w:divBdr>
                    </w:div>
                  </w:divsChild>
                </w:div>
                <w:div w:id="617762733">
                  <w:marLeft w:val="300"/>
                  <w:marRight w:val="300"/>
                  <w:marTop w:val="300"/>
                  <w:marBottom w:val="300"/>
                  <w:divBdr>
                    <w:top w:val="none" w:sz="0" w:space="0" w:color="auto"/>
                    <w:left w:val="none" w:sz="0" w:space="0" w:color="auto"/>
                    <w:bottom w:val="none" w:sz="0" w:space="0" w:color="auto"/>
                    <w:right w:val="none" w:sz="0" w:space="0" w:color="auto"/>
                  </w:divBdr>
                  <w:divsChild>
                    <w:div w:id="1825465036">
                      <w:marLeft w:val="0"/>
                      <w:marRight w:val="0"/>
                      <w:marTop w:val="0"/>
                      <w:marBottom w:val="0"/>
                      <w:divBdr>
                        <w:top w:val="none" w:sz="0" w:space="0" w:color="auto"/>
                        <w:left w:val="none" w:sz="0" w:space="0" w:color="auto"/>
                        <w:bottom w:val="none" w:sz="0" w:space="0" w:color="auto"/>
                        <w:right w:val="none" w:sz="0" w:space="0" w:color="auto"/>
                      </w:divBdr>
                    </w:div>
                    <w:div w:id="1054088819">
                      <w:marLeft w:val="0"/>
                      <w:marRight w:val="0"/>
                      <w:marTop w:val="0"/>
                      <w:marBottom w:val="0"/>
                      <w:divBdr>
                        <w:top w:val="none" w:sz="0" w:space="0" w:color="auto"/>
                        <w:left w:val="none" w:sz="0" w:space="0" w:color="auto"/>
                        <w:bottom w:val="none" w:sz="0" w:space="0" w:color="auto"/>
                        <w:right w:val="none" w:sz="0" w:space="0" w:color="auto"/>
                      </w:divBdr>
                    </w:div>
                  </w:divsChild>
                </w:div>
                <w:div w:id="945429070">
                  <w:marLeft w:val="300"/>
                  <w:marRight w:val="300"/>
                  <w:marTop w:val="300"/>
                  <w:marBottom w:val="300"/>
                  <w:divBdr>
                    <w:top w:val="none" w:sz="0" w:space="0" w:color="auto"/>
                    <w:left w:val="none" w:sz="0" w:space="0" w:color="auto"/>
                    <w:bottom w:val="none" w:sz="0" w:space="0" w:color="auto"/>
                    <w:right w:val="none" w:sz="0" w:space="0" w:color="auto"/>
                  </w:divBdr>
                  <w:divsChild>
                    <w:div w:id="1158880763">
                      <w:marLeft w:val="0"/>
                      <w:marRight w:val="0"/>
                      <w:marTop w:val="0"/>
                      <w:marBottom w:val="0"/>
                      <w:divBdr>
                        <w:top w:val="none" w:sz="0" w:space="0" w:color="auto"/>
                        <w:left w:val="none" w:sz="0" w:space="0" w:color="auto"/>
                        <w:bottom w:val="none" w:sz="0" w:space="0" w:color="auto"/>
                        <w:right w:val="none" w:sz="0" w:space="0" w:color="auto"/>
                      </w:divBdr>
                    </w:div>
                    <w:div w:id="784929097">
                      <w:marLeft w:val="0"/>
                      <w:marRight w:val="0"/>
                      <w:marTop w:val="0"/>
                      <w:marBottom w:val="0"/>
                      <w:divBdr>
                        <w:top w:val="none" w:sz="0" w:space="0" w:color="auto"/>
                        <w:left w:val="none" w:sz="0" w:space="0" w:color="auto"/>
                        <w:bottom w:val="none" w:sz="0" w:space="0" w:color="auto"/>
                        <w:right w:val="none" w:sz="0" w:space="0" w:color="auto"/>
                      </w:divBdr>
                    </w:div>
                  </w:divsChild>
                </w:div>
                <w:div w:id="1772821150">
                  <w:marLeft w:val="300"/>
                  <w:marRight w:val="300"/>
                  <w:marTop w:val="300"/>
                  <w:marBottom w:val="300"/>
                  <w:divBdr>
                    <w:top w:val="none" w:sz="0" w:space="0" w:color="auto"/>
                    <w:left w:val="none" w:sz="0" w:space="0" w:color="auto"/>
                    <w:bottom w:val="none" w:sz="0" w:space="0" w:color="auto"/>
                    <w:right w:val="none" w:sz="0" w:space="0" w:color="auto"/>
                  </w:divBdr>
                  <w:divsChild>
                    <w:div w:id="1096710144">
                      <w:marLeft w:val="0"/>
                      <w:marRight w:val="0"/>
                      <w:marTop w:val="0"/>
                      <w:marBottom w:val="0"/>
                      <w:divBdr>
                        <w:top w:val="none" w:sz="0" w:space="0" w:color="auto"/>
                        <w:left w:val="none" w:sz="0" w:space="0" w:color="auto"/>
                        <w:bottom w:val="none" w:sz="0" w:space="0" w:color="auto"/>
                        <w:right w:val="none" w:sz="0" w:space="0" w:color="auto"/>
                      </w:divBdr>
                    </w:div>
                    <w:div w:id="114153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823330">
          <w:marLeft w:val="0"/>
          <w:marRight w:val="0"/>
          <w:marTop w:val="0"/>
          <w:marBottom w:val="0"/>
          <w:divBdr>
            <w:top w:val="none" w:sz="0" w:space="0" w:color="auto"/>
            <w:left w:val="none" w:sz="0" w:space="0" w:color="auto"/>
            <w:bottom w:val="none" w:sz="0" w:space="0" w:color="auto"/>
            <w:right w:val="none" w:sz="0" w:space="0" w:color="auto"/>
          </w:divBdr>
          <w:divsChild>
            <w:div w:id="75980196">
              <w:marLeft w:val="0"/>
              <w:marRight w:val="0"/>
              <w:marTop w:val="0"/>
              <w:marBottom w:val="0"/>
              <w:divBdr>
                <w:top w:val="none" w:sz="0" w:space="0" w:color="auto"/>
                <w:left w:val="none" w:sz="0" w:space="0" w:color="auto"/>
                <w:bottom w:val="none" w:sz="0" w:space="0" w:color="auto"/>
                <w:right w:val="none" w:sz="0" w:space="0" w:color="auto"/>
              </w:divBdr>
              <w:divsChild>
                <w:div w:id="2000689671">
                  <w:marLeft w:val="0"/>
                  <w:marRight w:val="0"/>
                  <w:marTop w:val="0"/>
                  <w:marBottom w:val="0"/>
                  <w:divBdr>
                    <w:top w:val="none" w:sz="0" w:space="0" w:color="auto"/>
                    <w:left w:val="none" w:sz="0" w:space="0" w:color="auto"/>
                    <w:bottom w:val="single" w:sz="6" w:space="8" w:color="C5C5C5"/>
                    <w:right w:val="none" w:sz="0" w:space="0" w:color="auto"/>
                  </w:divBdr>
                  <w:divsChild>
                    <w:div w:id="924729153">
                      <w:marLeft w:val="0"/>
                      <w:marRight w:val="150"/>
                      <w:marTop w:val="0"/>
                      <w:marBottom w:val="0"/>
                      <w:divBdr>
                        <w:top w:val="none" w:sz="0" w:space="0" w:color="auto"/>
                        <w:left w:val="none" w:sz="0" w:space="0" w:color="auto"/>
                        <w:bottom w:val="none" w:sz="0" w:space="0" w:color="auto"/>
                        <w:right w:val="none" w:sz="0" w:space="0" w:color="auto"/>
                      </w:divBdr>
                    </w:div>
                    <w:div w:id="1030302603">
                      <w:marLeft w:val="0"/>
                      <w:marRight w:val="0"/>
                      <w:marTop w:val="0"/>
                      <w:marBottom w:val="0"/>
                      <w:divBdr>
                        <w:top w:val="none" w:sz="0" w:space="0" w:color="auto"/>
                        <w:left w:val="none" w:sz="0" w:space="0" w:color="auto"/>
                        <w:bottom w:val="none" w:sz="0" w:space="0" w:color="auto"/>
                        <w:right w:val="none" w:sz="0" w:space="0" w:color="auto"/>
                      </w:divBdr>
                    </w:div>
                  </w:divsChild>
                </w:div>
                <w:div w:id="232356865">
                  <w:marLeft w:val="0"/>
                  <w:marRight w:val="0"/>
                  <w:marTop w:val="0"/>
                  <w:marBottom w:val="0"/>
                  <w:divBdr>
                    <w:top w:val="none" w:sz="0" w:space="0" w:color="auto"/>
                    <w:left w:val="none" w:sz="0" w:space="0" w:color="auto"/>
                    <w:bottom w:val="dashed" w:sz="6" w:space="0" w:color="C5C5C5"/>
                    <w:right w:val="none" w:sz="0" w:space="0" w:color="auto"/>
                  </w:divBdr>
                  <w:divsChild>
                    <w:div w:id="66849593">
                      <w:marLeft w:val="150"/>
                      <w:marRight w:val="150"/>
                      <w:marTop w:val="150"/>
                      <w:marBottom w:val="150"/>
                      <w:divBdr>
                        <w:top w:val="none" w:sz="0" w:space="0" w:color="auto"/>
                        <w:left w:val="none" w:sz="0" w:space="0" w:color="auto"/>
                        <w:bottom w:val="none" w:sz="0" w:space="0" w:color="auto"/>
                        <w:right w:val="none" w:sz="0" w:space="0" w:color="auto"/>
                      </w:divBdr>
                    </w:div>
                    <w:div w:id="356736114">
                      <w:marLeft w:val="150"/>
                      <w:marRight w:val="150"/>
                      <w:marTop w:val="150"/>
                      <w:marBottom w:val="150"/>
                      <w:divBdr>
                        <w:top w:val="none" w:sz="0" w:space="0" w:color="auto"/>
                        <w:left w:val="none" w:sz="0" w:space="0" w:color="auto"/>
                        <w:bottom w:val="none" w:sz="0" w:space="0" w:color="auto"/>
                        <w:right w:val="none" w:sz="0" w:space="0" w:color="auto"/>
                      </w:divBdr>
                    </w:div>
                    <w:div w:id="570234343">
                      <w:marLeft w:val="150"/>
                      <w:marRight w:val="150"/>
                      <w:marTop w:val="150"/>
                      <w:marBottom w:val="150"/>
                      <w:divBdr>
                        <w:top w:val="none" w:sz="0" w:space="0" w:color="auto"/>
                        <w:left w:val="none" w:sz="0" w:space="0" w:color="auto"/>
                        <w:bottom w:val="none" w:sz="0" w:space="0" w:color="auto"/>
                        <w:right w:val="none" w:sz="0" w:space="0" w:color="auto"/>
                      </w:divBdr>
                    </w:div>
                    <w:div w:id="1128626969">
                      <w:marLeft w:val="150"/>
                      <w:marRight w:val="150"/>
                      <w:marTop w:val="150"/>
                      <w:marBottom w:val="150"/>
                      <w:divBdr>
                        <w:top w:val="none" w:sz="0" w:space="0" w:color="auto"/>
                        <w:left w:val="none" w:sz="0" w:space="0" w:color="auto"/>
                        <w:bottom w:val="none" w:sz="0" w:space="0" w:color="auto"/>
                        <w:right w:val="none" w:sz="0" w:space="0" w:color="auto"/>
                      </w:divBdr>
                    </w:div>
                  </w:divsChild>
                </w:div>
                <w:div w:id="1624774027">
                  <w:marLeft w:val="0"/>
                  <w:marRight w:val="0"/>
                  <w:marTop w:val="0"/>
                  <w:marBottom w:val="0"/>
                  <w:divBdr>
                    <w:top w:val="none" w:sz="0" w:space="0" w:color="auto"/>
                    <w:left w:val="none" w:sz="0" w:space="0" w:color="auto"/>
                    <w:bottom w:val="dashed" w:sz="6" w:space="15" w:color="999999"/>
                    <w:right w:val="none" w:sz="0" w:space="0" w:color="auto"/>
                  </w:divBdr>
                </w:div>
              </w:divsChild>
            </w:div>
            <w:div w:id="521895526">
              <w:marLeft w:val="0"/>
              <w:marRight w:val="0"/>
              <w:marTop w:val="0"/>
              <w:marBottom w:val="0"/>
              <w:divBdr>
                <w:top w:val="none" w:sz="0" w:space="0" w:color="auto"/>
                <w:left w:val="none" w:sz="0" w:space="0" w:color="auto"/>
                <w:bottom w:val="none" w:sz="0" w:space="0" w:color="auto"/>
                <w:right w:val="none" w:sz="0" w:space="0" w:color="auto"/>
              </w:divBdr>
              <w:divsChild>
                <w:div w:id="761297375">
                  <w:marLeft w:val="300"/>
                  <w:marRight w:val="300"/>
                  <w:marTop w:val="300"/>
                  <w:marBottom w:val="300"/>
                  <w:divBdr>
                    <w:top w:val="none" w:sz="0" w:space="0" w:color="auto"/>
                    <w:left w:val="none" w:sz="0" w:space="0" w:color="auto"/>
                    <w:bottom w:val="none" w:sz="0" w:space="0" w:color="auto"/>
                    <w:right w:val="none" w:sz="0" w:space="0" w:color="auto"/>
                  </w:divBdr>
                  <w:divsChild>
                    <w:div w:id="17892977">
                      <w:marLeft w:val="0"/>
                      <w:marRight w:val="0"/>
                      <w:marTop w:val="0"/>
                      <w:marBottom w:val="0"/>
                      <w:divBdr>
                        <w:top w:val="none" w:sz="0" w:space="0" w:color="auto"/>
                        <w:left w:val="none" w:sz="0" w:space="0" w:color="auto"/>
                        <w:bottom w:val="none" w:sz="0" w:space="0" w:color="auto"/>
                        <w:right w:val="none" w:sz="0" w:space="0" w:color="auto"/>
                      </w:divBdr>
                    </w:div>
                    <w:div w:id="866255560">
                      <w:marLeft w:val="0"/>
                      <w:marRight w:val="0"/>
                      <w:marTop w:val="0"/>
                      <w:marBottom w:val="0"/>
                      <w:divBdr>
                        <w:top w:val="none" w:sz="0" w:space="0" w:color="auto"/>
                        <w:left w:val="none" w:sz="0" w:space="0" w:color="auto"/>
                        <w:bottom w:val="none" w:sz="0" w:space="0" w:color="auto"/>
                        <w:right w:val="none" w:sz="0" w:space="0" w:color="auto"/>
                      </w:divBdr>
                    </w:div>
                  </w:divsChild>
                </w:div>
                <w:div w:id="508105604">
                  <w:marLeft w:val="300"/>
                  <w:marRight w:val="300"/>
                  <w:marTop w:val="300"/>
                  <w:marBottom w:val="300"/>
                  <w:divBdr>
                    <w:top w:val="none" w:sz="0" w:space="0" w:color="auto"/>
                    <w:left w:val="none" w:sz="0" w:space="0" w:color="auto"/>
                    <w:bottom w:val="none" w:sz="0" w:space="0" w:color="auto"/>
                    <w:right w:val="none" w:sz="0" w:space="0" w:color="auto"/>
                  </w:divBdr>
                  <w:divsChild>
                    <w:div w:id="2091196881">
                      <w:marLeft w:val="0"/>
                      <w:marRight w:val="0"/>
                      <w:marTop w:val="0"/>
                      <w:marBottom w:val="0"/>
                      <w:divBdr>
                        <w:top w:val="none" w:sz="0" w:space="0" w:color="auto"/>
                        <w:left w:val="none" w:sz="0" w:space="0" w:color="auto"/>
                        <w:bottom w:val="none" w:sz="0" w:space="0" w:color="auto"/>
                        <w:right w:val="none" w:sz="0" w:space="0" w:color="auto"/>
                      </w:divBdr>
                    </w:div>
                    <w:div w:id="1443692601">
                      <w:marLeft w:val="0"/>
                      <w:marRight w:val="0"/>
                      <w:marTop w:val="0"/>
                      <w:marBottom w:val="0"/>
                      <w:divBdr>
                        <w:top w:val="none" w:sz="0" w:space="0" w:color="auto"/>
                        <w:left w:val="none" w:sz="0" w:space="0" w:color="auto"/>
                        <w:bottom w:val="none" w:sz="0" w:space="0" w:color="auto"/>
                        <w:right w:val="none" w:sz="0" w:space="0" w:color="auto"/>
                      </w:divBdr>
                    </w:div>
                  </w:divsChild>
                </w:div>
                <w:div w:id="1662539931">
                  <w:marLeft w:val="300"/>
                  <w:marRight w:val="300"/>
                  <w:marTop w:val="300"/>
                  <w:marBottom w:val="300"/>
                  <w:divBdr>
                    <w:top w:val="none" w:sz="0" w:space="0" w:color="auto"/>
                    <w:left w:val="none" w:sz="0" w:space="0" w:color="auto"/>
                    <w:bottom w:val="none" w:sz="0" w:space="0" w:color="auto"/>
                    <w:right w:val="none" w:sz="0" w:space="0" w:color="auto"/>
                  </w:divBdr>
                  <w:divsChild>
                    <w:div w:id="1186603975">
                      <w:marLeft w:val="0"/>
                      <w:marRight w:val="0"/>
                      <w:marTop w:val="0"/>
                      <w:marBottom w:val="0"/>
                      <w:divBdr>
                        <w:top w:val="none" w:sz="0" w:space="0" w:color="auto"/>
                        <w:left w:val="none" w:sz="0" w:space="0" w:color="auto"/>
                        <w:bottom w:val="none" w:sz="0" w:space="0" w:color="auto"/>
                        <w:right w:val="none" w:sz="0" w:space="0" w:color="auto"/>
                      </w:divBdr>
                    </w:div>
                    <w:div w:id="488404596">
                      <w:marLeft w:val="0"/>
                      <w:marRight w:val="0"/>
                      <w:marTop w:val="0"/>
                      <w:marBottom w:val="0"/>
                      <w:divBdr>
                        <w:top w:val="none" w:sz="0" w:space="0" w:color="auto"/>
                        <w:left w:val="none" w:sz="0" w:space="0" w:color="auto"/>
                        <w:bottom w:val="none" w:sz="0" w:space="0" w:color="auto"/>
                        <w:right w:val="none" w:sz="0" w:space="0" w:color="auto"/>
                      </w:divBdr>
                    </w:div>
                  </w:divsChild>
                </w:div>
                <w:div w:id="210043281">
                  <w:marLeft w:val="300"/>
                  <w:marRight w:val="300"/>
                  <w:marTop w:val="300"/>
                  <w:marBottom w:val="300"/>
                  <w:divBdr>
                    <w:top w:val="none" w:sz="0" w:space="0" w:color="auto"/>
                    <w:left w:val="none" w:sz="0" w:space="0" w:color="auto"/>
                    <w:bottom w:val="none" w:sz="0" w:space="0" w:color="auto"/>
                    <w:right w:val="none" w:sz="0" w:space="0" w:color="auto"/>
                  </w:divBdr>
                  <w:divsChild>
                    <w:div w:id="1370184594">
                      <w:marLeft w:val="0"/>
                      <w:marRight w:val="0"/>
                      <w:marTop w:val="0"/>
                      <w:marBottom w:val="0"/>
                      <w:divBdr>
                        <w:top w:val="none" w:sz="0" w:space="0" w:color="auto"/>
                        <w:left w:val="none" w:sz="0" w:space="0" w:color="auto"/>
                        <w:bottom w:val="none" w:sz="0" w:space="0" w:color="auto"/>
                        <w:right w:val="none" w:sz="0" w:space="0" w:color="auto"/>
                      </w:divBdr>
                    </w:div>
                    <w:div w:id="12335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446464">
          <w:marLeft w:val="0"/>
          <w:marRight w:val="0"/>
          <w:marTop w:val="0"/>
          <w:marBottom w:val="0"/>
          <w:divBdr>
            <w:top w:val="none" w:sz="0" w:space="0" w:color="auto"/>
            <w:left w:val="none" w:sz="0" w:space="0" w:color="auto"/>
            <w:bottom w:val="none" w:sz="0" w:space="0" w:color="auto"/>
            <w:right w:val="none" w:sz="0" w:space="0" w:color="auto"/>
          </w:divBdr>
          <w:divsChild>
            <w:div w:id="250510270">
              <w:marLeft w:val="0"/>
              <w:marRight w:val="0"/>
              <w:marTop w:val="0"/>
              <w:marBottom w:val="0"/>
              <w:divBdr>
                <w:top w:val="none" w:sz="0" w:space="0" w:color="auto"/>
                <w:left w:val="none" w:sz="0" w:space="0" w:color="auto"/>
                <w:bottom w:val="none" w:sz="0" w:space="0" w:color="auto"/>
                <w:right w:val="none" w:sz="0" w:space="0" w:color="auto"/>
              </w:divBdr>
              <w:divsChild>
                <w:div w:id="1030300905">
                  <w:marLeft w:val="0"/>
                  <w:marRight w:val="0"/>
                  <w:marTop w:val="0"/>
                  <w:marBottom w:val="0"/>
                  <w:divBdr>
                    <w:top w:val="none" w:sz="0" w:space="0" w:color="auto"/>
                    <w:left w:val="none" w:sz="0" w:space="0" w:color="auto"/>
                    <w:bottom w:val="single" w:sz="6" w:space="8" w:color="C5C5C5"/>
                    <w:right w:val="none" w:sz="0" w:space="0" w:color="auto"/>
                  </w:divBdr>
                  <w:divsChild>
                    <w:div w:id="2051226413">
                      <w:marLeft w:val="0"/>
                      <w:marRight w:val="150"/>
                      <w:marTop w:val="0"/>
                      <w:marBottom w:val="0"/>
                      <w:divBdr>
                        <w:top w:val="none" w:sz="0" w:space="0" w:color="auto"/>
                        <w:left w:val="none" w:sz="0" w:space="0" w:color="auto"/>
                        <w:bottom w:val="none" w:sz="0" w:space="0" w:color="auto"/>
                        <w:right w:val="none" w:sz="0" w:space="0" w:color="auto"/>
                      </w:divBdr>
                    </w:div>
                    <w:div w:id="1075005620">
                      <w:marLeft w:val="0"/>
                      <w:marRight w:val="0"/>
                      <w:marTop w:val="0"/>
                      <w:marBottom w:val="0"/>
                      <w:divBdr>
                        <w:top w:val="none" w:sz="0" w:space="0" w:color="auto"/>
                        <w:left w:val="none" w:sz="0" w:space="0" w:color="auto"/>
                        <w:bottom w:val="none" w:sz="0" w:space="0" w:color="auto"/>
                        <w:right w:val="none" w:sz="0" w:space="0" w:color="auto"/>
                      </w:divBdr>
                    </w:div>
                  </w:divsChild>
                </w:div>
                <w:div w:id="1283997247">
                  <w:marLeft w:val="0"/>
                  <w:marRight w:val="0"/>
                  <w:marTop w:val="0"/>
                  <w:marBottom w:val="0"/>
                  <w:divBdr>
                    <w:top w:val="none" w:sz="0" w:space="0" w:color="auto"/>
                    <w:left w:val="none" w:sz="0" w:space="0" w:color="auto"/>
                    <w:bottom w:val="dashed" w:sz="6" w:space="0" w:color="C5C5C5"/>
                    <w:right w:val="none" w:sz="0" w:space="0" w:color="auto"/>
                  </w:divBdr>
                  <w:divsChild>
                    <w:div w:id="375858552">
                      <w:marLeft w:val="150"/>
                      <w:marRight w:val="150"/>
                      <w:marTop w:val="150"/>
                      <w:marBottom w:val="150"/>
                      <w:divBdr>
                        <w:top w:val="none" w:sz="0" w:space="0" w:color="auto"/>
                        <w:left w:val="none" w:sz="0" w:space="0" w:color="auto"/>
                        <w:bottom w:val="none" w:sz="0" w:space="0" w:color="auto"/>
                        <w:right w:val="none" w:sz="0" w:space="0" w:color="auto"/>
                      </w:divBdr>
                    </w:div>
                    <w:div w:id="174662246">
                      <w:marLeft w:val="150"/>
                      <w:marRight w:val="150"/>
                      <w:marTop w:val="150"/>
                      <w:marBottom w:val="150"/>
                      <w:divBdr>
                        <w:top w:val="none" w:sz="0" w:space="0" w:color="auto"/>
                        <w:left w:val="none" w:sz="0" w:space="0" w:color="auto"/>
                        <w:bottom w:val="none" w:sz="0" w:space="0" w:color="auto"/>
                        <w:right w:val="none" w:sz="0" w:space="0" w:color="auto"/>
                      </w:divBdr>
                    </w:div>
                    <w:div w:id="1205606279">
                      <w:marLeft w:val="150"/>
                      <w:marRight w:val="150"/>
                      <w:marTop w:val="150"/>
                      <w:marBottom w:val="150"/>
                      <w:divBdr>
                        <w:top w:val="none" w:sz="0" w:space="0" w:color="auto"/>
                        <w:left w:val="none" w:sz="0" w:space="0" w:color="auto"/>
                        <w:bottom w:val="none" w:sz="0" w:space="0" w:color="auto"/>
                        <w:right w:val="none" w:sz="0" w:space="0" w:color="auto"/>
                      </w:divBdr>
                    </w:div>
                    <w:div w:id="478153867">
                      <w:marLeft w:val="150"/>
                      <w:marRight w:val="150"/>
                      <w:marTop w:val="150"/>
                      <w:marBottom w:val="150"/>
                      <w:divBdr>
                        <w:top w:val="none" w:sz="0" w:space="0" w:color="auto"/>
                        <w:left w:val="none" w:sz="0" w:space="0" w:color="auto"/>
                        <w:bottom w:val="none" w:sz="0" w:space="0" w:color="auto"/>
                        <w:right w:val="none" w:sz="0" w:space="0" w:color="auto"/>
                      </w:divBdr>
                    </w:div>
                  </w:divsChild>
                </w:div>
                <w:div w:id="115561838">
                  <w:marLeft w:val="0"/>
                  <w:marRight w:val="0"/>
                  <w:marTop w:val="0"/>
                  <w:marBottom w:val="0"/>
                  <w:divBdr>
                    <w:top w:val="none" w:sz="0" w:space="0" w:color="auto"/>
                    <w:left w:val="none" w:sz="0" w:space="0" w:color="auto"/>
                    <w:bottom w:val="dashed" w:sz="6" w:space="15" w:color="999999"/>
                    <w:right w:val="none" w:sz="0" w:space="0" w:color="auto"/>
                  </w:divBdr>
                </w:div>
              </w:divsChild>
            </w:div>
            <w:div w:id="806630155">
              <w:marLeft w:val="0"/>
              <w:marRight w:val="0"/>
              <w:marTop w:val="0"/>
              <w:marBottom w:val="0"/>
              <w:divBdr>
                <w:top w:val="none" w:sz="0" w:space="0" w:color="auto"/>
                <w:left w:val="none" w:sz="0" w:space="0" w:color="auto"/>
                <w:bottom w:val="none" w:sz="0" w:space="0" w:color="auto"/>
                <w:right w:val="none" w:sz="0" w:space="0" w:color="auto"/>
              </w:divBdr>
              <w:divsChild>
                <w:div w:id="2034107333">
                  <w:marLeft w:val="300"/>
                  <w:marRight w:val="300"/>
                  <w:marTop w:val="300"/>
                  <w:marBottom w:val="300"/>
                  <w:divBdr>
                    <w:top w:val="none" w:sz="0" w:space="0" w:color="auto"/>
                    <w:left w:val="none" w:sz="0" w:space="0" w:color="auto"/>
                    <w:bottom w:val="none" w:sz="0" w:space="0" w:color="auto"/>
                    <w:right w:val="none" w:sz="0" w:space="0" w:color="auto"/>
                  </w:divBdr>
                  <w:divsChild>
                    <w:div w:id="1124158059">
                      <w:marLeft w:val="0"/>
                      <w:marRight w:val="0"/>
                      <w:marTop w:val="0"/>
                      <w:marBottom w:val="0"/>
                      <w:divBdr>
                        <w:top w:val="none" w:sz="0" w:space="0" w:color="auto"/>
                        <w:left w:val="none" w:sz="0" w:space="0" w:color="auto"/>
                        <w:bottom w:val="none" w:sz="0" w:space="0" w:color="auto"/>
                        <w:right w:val="none" w:sz="0" w:space="0" w:color="auto"/>
                      </w:divBdr>
                    </w:div>
                    <w:div w:id="376901863">
                      <w:marLeft w:val="0"/>
                      <w:marRight w:val="0"/>
                      <w:marTop w:val="0"/>
                      <w:marBottom w:val="0"/>
                      <w:divBdr>
                        <w:top w:val="none" w:sz="0" w:space="0" w:color="auto"/>
                        <w:left w:val="none" w:sz="0" w:space="0" w:color="auto"/>
                        <w:bottom w:val="none" w:sz="0" w:space="0" w:color="auto"/>
                        <w:right w:val="none" w:sz="0" w:space="0" w:color="auto"/>
                      </w:divBdr>
                    </w:div>
                  </w:divsChild>
                </w:div>
                <w:div w:id="1132017413">
                  <w:marLeft w:val="300"/>
                  <w:marRight w:val="300"/>
                  <w:marTop w:val="300"/>
                  <w:marBottom w:val="300"/>
                  <w:divBdr>
                    <w:top w:val="none" w:sz="0" w:space="0" w:color="auto"/>
                    <w:left w:val="none" w:sz="0" w:space="0" w:color="auto"/>
                    <w:bottom w:val="none" w:sz="0" w:space="0" w:color="auto"/>
                    <w:right w:val="none" w:sz="0" w:space="0" w:color="auto"/>
                  </w:divBdr>
                  <w:divsChild>
                    <w:div w:id="605893496">
                      <w:marLeft w:val="0"/>
                      <w:marRight w:val="0"/>
                      <w:marTop w:val="0"/>
                      <w:marBottom w:val="0"/>
                      <w:divBdr>
                        <w:top w:val="none" w:sz="0" w:space="0" w:color="auto"/>
                        <w:left w:val="none" w:sz="0" w:space="0" w:color="auto"/>
                        <w:bottom w:val="none" w:sz="0" w:space="0" w:color="auto"/>
                        <w:right w:val="none" w:sz="0" w:space="0" w:color="auto"/>
                      </w:divBdr>
                    </w:div>
                    <w:div w:id="518664868">
                      <w:marLeft w:val="0"/>
                      <w:marRight w:val="0"/>
                      <w:marTop w:val="0"/>
                      <w:marBottom w:val="0"/>
                      <w:divBdr>
                        <w:top w:val="none" w:sz="0" w:space="0" w:color="auto"/>
                        <w:left w:val="none" w:sz="0" w:space="0" w:color="auto"/>
                        <w:bottom w:val="none" w:sz="0" w:space="0" w:color="auto"/>
                        <w:right w:val="none" w:sz="0" w:space="0" w:color="auto"/>
                      </w:divBdr>
                    </w:div>
                  </w:divsChild>
                </w:div>
                <w:div w:id="315378450">
                  <w:marLeft w:val="300"/>
                  <w:marRight w:val="300"/>
                  <w:marTop w:val="300"/>
                  <w:marBottom w:val="300"/>
                  <w:divBdr>
                    <w:top w:val="none" w:sz="0" w:space="0" w:color="auto"/>
                    <w:left w:val="none" w:sz="0" w:space="0" w:color="auto"/>
                    <w:bottom w:val="none" w:sz="0" w:space="0" w:color="auto"/>
                    <w:right w:val="none" w:sz="0" w:space="0" w:color="auto"/>
                  </w:divBdr>
                  <w:divsChild>
                    <w:div w:id="1458793794">
                      <w:marLeft w:val="0"/>
                      <w:marRight w:val="0"/>
                      <w:marTop w:val="0"/>
                      <w:marBottom w:val="0"/>
                      <w:divBdr>
                        <w:top w:val="none" w:sz="0" w:space="0" w:color="auto"/>
                        <w:left w:val="none" w:sz="0" w:space="0" w:color="auto"/>
                        <w:bottom w:val="none" w:sz="0" w:space="0" w:color="auto"/>
                        <w:right w:val="none" w:sz="0" w:space="0" w:color="auto"/>
                      </w:divBdr>
                    </w:div>
                    <w:div w:id="644891940">
                      <w:marLeft w:val="0"/>
                      <w:marRight w:val="0"/>
                      <w:marTop w:val="0"/>
                      <w:marBottom w:val="0"/>
                      <w:divBdr>
                        <w:top w:val="none" w:sz="0" w:space="0" w:color="auto"/>
                        <w:left w:val="none" w:sz="0" w:space="0" w:color="auto"/>
                        <w:bottom w:val="none" w:sz="0" w:space="0" w:color="auto"/>
                        <w:right w:val="none" w:sz="0" w:space="0" w:color="auto"/>
                      </w:divBdr>
                    </w:div>
                  </w:divsChild>
                </w:div>
                <w:div w:id="820850506">
                  <w:marLeft w:val="300"/>
                  <w:marRight w:val="300"/>
                  <w:marTop w:val="300"/>
                  <w:marBottom w:val="300"/>
                  <w:divBdr>
                    <w:top w:val="none" w:sz="0" w:space="0" w:color="auto"/>
                    <w:left w:val="none" w:sz="0" w:space="0" w:color="auto"/>
                    <w:bottom w:val="none" w:sz="0" w:space="0" w:color="auto"/>
                    <w:right w:val="none" w:sz="0" w:space="0" w:color="auto"/>
                  </w:divBdr>
                  <w:divsChild>
                    <w:div w:id="431359112">
                      <w:marLeft w:val="0"/>
                      <w:marRight w:val="0"/>
                      <w:marTop w:val="0"/>
                      <w:marBottom w:val="0"/>
                      <w:divBdr>
                        <w:top w:val="none" w:sz="0" w:space="0" w:color="auto"/>
                        <w:left w:val="none" w:sz="0" w:space="0" w:color="auto"/>
                        <w:bottom w:val="none" w:sz="0" w:space="0" w:color="auto"/>
                        <w:right w:val="none" w:sz="0" w:space="0" w:color="auto"/>
                      </w:divBdr>
                    </w:div>
                    <w:div w:id="170867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519963">
          <w:marLeft w:val="0"/>
          <w:marRight w:val="0"/>
          <w:marTop w:val="0"/>
          <w:marBottom w:val="0"/>
          <w:divBdr>
            <w:top w:val="none" w:sz="0" w:space="0" w:color="auto"/>
            <w:left w:val="none" w:sz="0" w:space="0" w:color="auto"/>
            <w:bottom w:val="none" w:sz="0" w:space="0" w:color="auto"/>
            <w:right w:val="none" w:sz="0" w:space="0" w:color="auto"/>
          </w:divBdr>
          <w:divsChild>
            <w:div w:id="215165441">
              <w:marLeft w:val="0"/>
              <w:marRight w:val="0"/>
              <w:marTop w:val="0"/>
              <w:marBottom w:val="0"/>
              <w:divBdr>
                <w:top w:val="none" w:sz="0" w:space="0" w:color="auto"/>
                <w:left w:val="none" w:sz="0" w:space="0" w:color="auto"/>
                <w:bottom w:val="none" w:sz="0" w:space="0" w:color="auto"/>
                <w:right w:val="none" w:sz="0" w:space="0" w:color="auto"/>
              </w:divBdr>
              <w:divsChild>
                <w:div w:id="1850409430">
                  <w:marLeft w:val="0"/>
                  <w:marRight w:val="0"/>
                  <w:marTop w:val="0"/>
                  <w:marBottom w:val="0"/>
                  <w:divBdr>
                    <w:top w:val="none" w:sz="0" w:space="0" w:color="auto"/>
                    <w:left w:val="none" w:sz="0" w:space="0" w:color="auto"/>
                    <w:bottom w:val="single" w:sz="6" w:space="8" w:color="C5C5C5"/>
                    <w:right w:val="none" w:sz="0" w:space="0" w:color="auto"/>
                  </w:divBdr>
                  <w:divsChild>
                    <w:div w:id="775255397">
                      <w:marLeft w:val="0"/>
                      <w:marRight w:val="150"/>
                      <w:marTop w:val="0"/>
                      <w:marBottom w:val="0"/>
                      <w:divBdr>
                        <w:top w:val="none" w:sz="0" w:space="0" w:color="auto"/>
                        <w:left w:val="none" w:sz="0" w:space="0" w:color="auto"/>
                        <w:bottom w:val="none" w:sz="0" w:space="0" w:color="auto"/>
                        <w:right w:val="none" w:sz="0" w:space="0" w:color="auto"/>
                      </w:divBdr>
                    </w:div>
                    <w:div w:id="1291591231">
                      <w:marLeft w:val="0"/>
                      <w:marRight w:val="0"/>
                      <w:marTop w:val="0"/>
                      <w:marBottom w:val="0"/>
                      <w:divBdr>
                        <w:top w:val="none" w:sz="0" w:space="0" w:color="auto"/>
                        <w:left w:val="none" w:sz="0" w:space="0" w:color="auto"/>
                        <w:bottom w:val="none" w:sz="0" w:space="0" w:color="auto"/>
                        <w:right w:val="none" w:sz="0" w:space="0" w:color="auto"/>
                      </w:divBdr>
                    </w:div>
                  </w:divsChild>
                </w:div>
                <w:div w:id="1780875531">
                  <w:marLeft w:val="0"/>
                  <w:marRight w:val="0"/>
                  <w:marTop w:val="0"/>
                  <w:marBottom w:val="0"/>
                  <w:divBdr>
                    <w:top w:val="none" w:sz="0" w:space="0" w:color="auto"/>
                    <w:left w:val="none" w:sz="0" w:space="0" w:color="auto"/>
                    <w:bottom w:val="dashed" w:sz="6" w:space="0" w:color="C5C5C5"/>
                    <w:right w:val="none" w:sz="0" w:space="0" w:color="auto"/>
                  </w:divBdr>
                  <w:divsChild>
                    <w:div w:id="1843668305">
                      <w:marLeft w:val="150"/>
                      <w:marRight w:val="150"/>
                      <w:marTop w:val="150"/>
                      <w:marBottom w:val="150"/>
                      <w:divBdr>
                        <w:top w:val="none" w:sz="0" w:space="0" w:color="auto"/>
                        <w:left w:val="none" w:sz="0" w:space="0" w:color="auto"/>
                        <w:bottom w:val="none" w:sz="0" w:space="0" w:color="auto"/>
                        <w:right w:val="none" w:sz="0" w:space="0" w:color="auto"/>
                      </w:divBdr>
                    </w:div>
                    <w:div w:id="460878414">
                      <w:marLeft w:val="150"/>
                      <w:marRight w:val="150"/>
                      <w:marTop w:val="150"/>
                      <w:marBottom w:val="150"/>
                      <w:divBdr>
                        <w:top w:val="none" w:sz="0" w:space="0" w:color="auto"/>
                        <w:left w:val="none" w:sz="0" w:space="0" w:color="auto"/>
                        <w:bottom w:val="none" w:sz="0" w:space="0" w:color="auto"/>
                        <w:right w:val="none" w:sz="0" w:space="0" w:color="auto"/>
                      </w:divBdr>
                    </w:div>
                    <w:div w:id="1115254415">
                      <w:marLeft w:val="150"/>
                      <w:marRight w:val="150"/>
                      <w:marTop w:val="150"/>
                      <w:marBottom w:val="150"/>
                      <w:divBdr>
                        <w:top w:val="none" w:sz="0" w:space="0" w:color="auto"/>
                        <w:left w:val="none" w:sz="0" w:space="0" w:color="auto"/>
                        <w:bottom w:val="none" w:sz="0" w:space="0" w:color="auto"/>
                        <w:right w:val="none" w:sz="0" w:space="0" w:color="auto"/>
                      </w:divBdr>
                    </w:div>
                    <w:div w:id="324012896">
                      <w:marLeft w:val="150"/>
                      <w:marRight w:val="150"/>
                      <w:marTop w:val="150"/>
                      <w:marBottom w:val="150"/>
                      <w:divBdr>
                        <w:top w:val="none" w:sz="0" w:space="0" w:color="auto"/>
                        <w:left w:val="none" w:sz="0" w:space="0" w:color="auto"/>
                        <w:bottom w:val="none" w:sz="0" w:space="0" w:color="auto"/>
                        <w:right w:val="none" w:sz="0" w:space="0" w:color="auto"/>
                      </w:divBdr>
                    </w:div>
                  </w:divsChild>
                </w:div>
                <w:div w:id="239869344">
                  <w:marLeft w:val="0"/>
                  <w:marRight w:val="0"/>
                  <w:marTop w:val="0"/>
                  <w:marBottom w:val="0"/>
                  <w:divBdr>
                    <w:top w:val="none" w:sz="0" w:space="0" w:color="auto"/>
                    <w:left w:val="none" w:sz="0" w:space="0" w:color="auto"/>
                    <w:bottom w:val="dashed" w:sz="6" w:space="15" w:color="999999"/>
                    <w:right w:val="none" w:sz="0" w:space="0" w:color="auto"/>
                  </w:divBdr>
                </w:div>
              </w:divsChild>
            </w:div>
            <w:div w:id="613444207">
              <w:marLeft w:val="0"/>
              <w:marRight w:val="0"/>
              <w:marTop w:val="0"/>
              <w:marBottom w:val="0"/>
              <w:divBdr>
                <w:top w:val="none" w:sz="0" w:space="0" w:color="auto"/>
                <w:left w:val="none" w:sz="0" w:space="0" w:color="auto"/>
                <w:bottom w:val="none" w:sz="0" w:space="0" w:color="auto"/>
                <w:right w:val="none" w:sz="0" w:space="0" w:color="auto"/>
              </w:divBdr>
              <w:divsChild>
                <w:div w:id="45567486">
                  <w:marLeft w:val="300"/>
                  <w:marRight w:val="300"/>
                  <w:marTop w:val="300"/>
                  <w:marBottom w:val="300"/>
                  <w:divBdr>
                    <w:top w:val="none" w:sz="0" w:space="0" w:color="auto"/>
                    <w:left w:val="none" w:sz="0" w:space="0" w:color="auto"/>
                    <w:bottom w:val="none" w:sz="0" w:space="0" w:color="auto"/>
                    <w:right w:val="none" w:sz="0" w:space="0" w:color="auto"/>
                  </w:divBdr>
                  <w:divsChild>
                    <w:div w:id="2049136069">
                      <w:marLeft w:val="0"/>
                      <w:marRight w:val="0"/>
                      <w:marTop w:val="0"/>
                      <w:marBottom w:val="0"/>
                      <w:divBdr>
                        <w:top w:val="none" w:sz="0" w:space="0" w:color="auto"/>
                        <w:left w:val="none" w:sz="0" w:space="0" w:color="auto"/>
                        <w:bottom w:val="none" w:sz="0" w:space="0" w:color="auto"/>
                        <w:right w:val="none" w:sz="0" w:space="0" w:color="auto"/>
                      </w:divBdr>
                    </w:div>
                    <w:div w:id="284195218">
                      <w:marLeft w:val="0"/>
                      <w:marRight w:val="0"/>
                      <w:marTop w:val="0"/>
                      <w:marBottom w:val="0"/>
                      <w:divBdr>
                        <w:top w:val="none" w:sz="0" w:space="0" w:color="auto"/>
                        <w:left w:val="none" w:sz="0" w:space="0" w:color="auto"/>
                        <w:bottom w:val="none" w:sz="0" w:space="0" w:color="auto"/>
                        <w:right w:val="none" w:sz="0" w:space="0" w:color="auto"/>
                      </w:divBdr>
                    </w:div>
                  </w:divsChild>
                </w:div>
                <w:div w:id="269358386">
                  <w:marLeft w:val="300"/>
                  <w:marRight w:val="300"/>
                  <w:marTop w:val="300"/>
                  <w:marBottom w:val="300"/>
                  <w:divBdr>
                    <w:top w:val="none" w:sz="0" w:space="0" w:color="auto"/>
                    <w:left w:val="none" w:sz="0" w:space="0" w:color="auto"/>
                    <w:bottom w:val="none" w:sz="0" w:space="0" w:color="auto"/>
                    <w:right w:val="none" w:sz="0" w:space="0" w:color="auto"/>
                  </w:divBdr>
                  <w:divsChild>
                    <w:div w:id="842160343">
                      <w:marLeft w:val="0"/>
                      <w:marRight w:val="0"/>
                      <w:marTop w:val="0"/>
                      <w:marBottom w:val="0"/>
                      <w:divBdr>
                        <w:top w:val="none" w:sz="0" w:space="0" w:color="auto"/>
                        <w:left w:val="none" w:sz="0" w:space="0" w:color="auto"/>
                        <w:bottom w:val="none" w:sz="0" w:space="0" w:color="auto"/>
                        <w:right w:val="none" w:sz="0" w:space="0" w:color="auto"/>
                      </w:divBdr>
                    </w:div>
                    <w:div w:id="1161459160">
                      <w:marLeft w:val="0"/>
                      <w:marRight w:val="0"/>
                      <w:marTop w:val="0"/>
                      <w:marBottom w:val="0"/>
                      <w:divBdr>
                        <w:top w:val="none" w:sz="0" w:space="0" w:color="auto"/>
                        <w:left w:val="none" w:sz="0" w:space="0" w:color="auto"/>
                        <w:bottom w:val="none" w:sz="0" w:space="0" w:color="auto"/>
                        <w:right w:val="none" w:sz="0" w:space="0" w:color="auto"/>
                      </w:divBdr>
                    </w:div>
                  </w:divsChild>
                </w:div>
                <w:div w:id="921135371">
                  <w:marLeft w:val="300"/>
                  <w:marRight w:val="300"/>
                  <w:marTop w:val="300"/>
                  <w:marBottom w:val="300"/>
                  <w:divBdr>
                    <w:top w:val="none" w:sz="0" w:space="0" w:color="auto"/>
                    <w:left w:val="none" w:sz="0" w:space="0" w:color="auto"/>
                    <w:bottom w:val="none" w:sz="0" w:space="0" w:color="auto"/>
                    <w:right w:val="none" w:sz="0" w:space="0" w:color="auto"/>
                  </w:divBdr>
                  <w:divsChild>
                    <w:div w:id="451247837">
                      <w:marLeft w:val="0"/>
                      <w:marRight w:val="0"/>
                      <w:marTop w:val="0"/>
                      <w:marBottom w:val="0"/>
                      <w:divBdr>
                        <w:top w:val="none" w:sz="0" w:space="0" w:color="auto"/>
                        <w:left w:val="none" w:sz="0" w:space="0" w:color="auto"/>
                        <w:bottom w:val="none" w:sz="0" w:space="0" w:color="auto"/>
                        <w:right w:val="none" w:sz="0" w:space="0" w:color="auto"/>
                      </w:divBdr>
                    </w:div>
                    <w:div w:id="21444653">
                      <w:marLeft w:val="0"/>
                      <w:marRight w:val="0"/>
                      <w:marTop w:val="0"/>
                      <w:marBottom w:val="0"/>
                      <w:divBdr>
                        <w:top w:val="none" w:sz="0" w:space="0" w:color="auto"/>
                        <w:left w:val="none" w:sz="0" w:space="0" w:color="auto"/>
                        <w:bottom w:val="none" w:sz="0" w:space="0" w:color="auto"/>
                        <w:right w:val="none" w:sz="0" w:space="0" w:color="auto"/>
                      </w:divBdr>
                    </w:div>
                  </w:divsChild>
                </w:div>
                <w:div w:id="1344480276">
                  <w:marLeft w:val="300"/>
                  <w:marRight w:val="300"/>
                  <w:marTop w:val="300"/>
                  <w:marBottom w:val="300"/>
                  <w:divBdr>
                    <w:top w:val="none" w:sz="0" w:space="0" w:color="auto"/>
                    <w:left w:val="none" w:sz="0" w:space="0" w:color="auto"/>
                    <w:bottom w:val="none" w:sz="0" w:space="0" w:color="auto"/>
                    <w:right w:val="none" w:sz="0" w:space="0" w:color="auto"/>
                  </w:divBdr>
                  <w:divsChild>
                    <w:div w:id="1899973361">
                      <w:marLeft w:val="0"/>
                      <w:marRight w:val="0"/>
                      <w:marTop w:val="0"/>
                      <w:marBottom w:val="0"/>
                      <w:divBdr>
                        <w:top w:val="none" w:sz="0" w:space="0" w:color="auto"/>
                        <w:left w:val="none" w:sz="0" w:space="0" w:color="auto"/>
                        <w:bottom w:val="none" w:sz="0" w:space="0" w:color="auto"/>
                        <w:right w:val="none" w:sz="0" w:space="0" w:color="auto"/>
                      </w:divBdr>
                    </w:div>
                    <w:div w:id="72595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353472">
          <w:marLeft w:val="0"/>
          <w:marRight w:val="0"/>
          <w:marTop w:val="0"/>
          <w:marBottom w:val="0"/>
          <w:divBdr>
            <w:top w:val="none" w:sz="0" w:space="0" w:color="auto"/>
            <w:left w:val="none" w:sz="0" w:space="0" w:color="auto"/>
            <w:bottom w:val="none" w:sz="0" w:space="0" w:color="auto"/>
            <w:right w:val="none" w:sz="0" w:space="0" w:color="auto"/>
          </w:divBdr>
          <w:divsChild>
            <w:div w:id="1960604531">
              <w:marLeft w:val="0"/>
              <w:marRight w:val="0"/>
              <w:marTop w:val="0"/>
              <w:marBottom w:val="0"/>
              <w:divBdr>
                <w:top w:val="none" w:sz="0" w:space="0" w:color="auto"/>
                <w:left w:val="none" w:sz="0" w:space="0" w:color="auto"/>
                <w:bottom w:val="none" w:sz="0" w:space="0" w:color="auto"/>
                <w:right w:val="none" w:sz="0" w:space="0" w:color="auto"/>
              </w:divBdr>
              <w:divsChild>
                <w:div w:id="1247349710">
                  <w:marLeft w:val="0"/>
                  <w:marRight w:val="0"/>
                  <w:marTop w:val="0"/>
                  <w:marBottom w:val="0"/>
                  <w:divBdr>
                    <w:top w:val="none" w:sz="0" w:space="0" w:color="auto"/>
                    <w:left w:val="none" w:sz="0" w:space="0" w:color="auto"/>
                    <w:bottom w:val="single" w:sz="6" w:space="8" w:color="C5C5C5"/>
                    <w:right w:val="none" w:sz="0" w:space="0" w:color="auto"/>
                  </w:divBdr>
                  <w:divsChild>
                    <w:div w:id="414713546">
                      <w:marLeft w:val="0"/>
                      <w:marRight w:val="150"/>
                      <w:marTop w:val="0"/>
                      <w:marBottom w:val="0"/>
                      <w:divBdr>
                        <w:top w:val="none" w:sz="0" w:space="0" w:color="auto"/>
                        <w:left w:val="none" w:sz="0" w:space="0" w:color="auto"/>
                        <w:bottom w:val="none" w:sz="0" w:space="0" w:color="auto"/>
                        <w:right w:val="none" w:sz="0" w:space="0" w:color="auto"/>
                      </w:divBdr>
                    </w:div>
                    <w:div w:id="2126580231">
                      <w:marLeft w:val="0"/>
                      <w:marRight w:val="0"/>
                      <w:marTop w:val="0"/>
                      <w:marBottom w:val="0"/>
                      <w:divBdr>
                        <w:top w:val="none" w:sz="0" w:space="0" w:color="auto"/>
                        <w:left w:val="none" w:sz="0" w:space="0" w:color="auto"/>
                        <w:bottom w:val="none" w:sz="0" w:space="0" w:color="auto"/>
                        <w:right w:val="none" w:sz="0" w:space="0" w:color="auto"/>
                      </w:divBdr>
                    </w:div>
                  </w:divsChild>
                </w:div>
                <w:div w:id="1502163556">
                  <w:marLeft w:val="0"/>
                  <w:marRight w:val="0"/>
                  <w:marTop w:val="0"/>
                  <w:marBottom w:val="0"/>
                  <w:divBdr>
                    <w:top w:val="none" w:sz="0" w:space="0" w:color="auto"/>
                    <w:left w:val="none" w:sz="0" w:space="0" w:color="auto"/>
                    <w:bottom w:val="dashed" w:sz="6" w:space="0" w:color="C5C5C5"/>
                    <w:right w:val="none" w:sz="0" w:space="0" w:color="auto"/>
                  </w:divBdr>
                  <w:divsChild>
                    <w:div w:id="1839730626">
                      <w:marLeft w:val="150"/>
                      <w:marRight w:val="150"/>
                      <w:marTop w:val="150"/>
                      <w:marBottom w:val="150"/>
                      <w:divBdr>
                        <w:top w:val="none" w:sz="0" w:space="0" w:color="auto"/>
                        <w:left w:val="none" w:sz="0" w:space="0" w:color="auto"/>
                        <w:bottom w:val="none" w:sz="0" w:space="0" w:color="auto"/>
                        <w:right w:val="none" w:sz="0" w:space="0" w:color="auto"/>
                      </w:divBdr>
                    </w:div>
                    <w:div w:id="62720289">
                      <w:marLeft w:val="150"/>
                      <w:marRight w:val="150"/>
                      <w:marTop w:val="150"/>
                      <w:marBottom w:val="150"/>
                      <w:divBdr>
                        <w:top w:val="none" w:sz="0" w:space="0" w:color="auto"/>
                        <w:left w:val="none" w:sz="0" w:space="0" w:color="auto"/>
                        <w:bottom w:val="none" w:sz="0" w:space="0" w:color="auto"/>
                        <w:right w:val="none" w:sz="0" w:space="0" w:color="auto"/>
                      </w:divBdr>
                    </w:div>
                    <w:div w:id="893465557">
                      <w:marLeft w:val="150"/>
                      <w:marRight w:val="150"/>
                      <w:marTop w:val="150"/>
                      <w:marBottom w:val="150"/>
                      <w:divBdr>
                        <w:top w:val="none" w:sz="0" w:space="0" w:color="auto"/>
                        <w:left w:val="none" w:sz="0" w:space="0" w:color="auto"/>
                        <w:bottom w:val="none" w:sz="0" w:space="0" w:color="auto"/>
                        <w:right w:val="none" w:sz="0" w:space="0" w:color="auto"/>
                      </w:divBdr>
                    </w:div>
                    <w:div w:id="415202665">
                      <w:marLeft w:val="150"/>
                      <w:marRight w:val="150"/>
                      <w:marTop w:val="150"/>
                      <w:marBottom w:val="150"/>
                      <w:divBdr>
                        <w:top w:val="none" w:sz="0" w:space="0" w:color="auto"/>
                        <w:left w:val="none" w:sz="0" w:space="0" w:color="auto"/>
                        <w:bottom w:val="none" w:sz="0" w:space="0" w:color="auto"/>
                        <w:right w:val="none" w:sz="0" w:space="0" w:color="auto"/>
                      </w:divBdr>
                    </w:div>
                  </w:divsChild>
                </w:div>
                <w:div w:id="1062368063">
                  <w:marLeft w:val="0"/>
                  <w:marRight w:val="0"/>
                  <w:marTop w:val="0"/>
                  <w:marBottom w:val="0"/>
                  <w:divBdr>
                    <w:top w:val="none" w:sz="0" w:space="0" w:color="auto"/>
                    <w:left w:val="none" w:sz="0" w:space="0" w:color="auto"/>
                    <w:bottom w:val="dashed" w:sz="6" w:space="15" w:color="999999"/>
                    <w:right w:val="none" w:sz="0" w:space="0" w:color="auto"/>
                  </w:divBdr>
                </w:div>
              </w:divsChild>
            </w:div>
            <w:div w:id="658268602">
              <w:marLeft w:val="0"/>
              <w:marRight w:val="0"/>
              <w:marTop w:val="0"/>
              <w:marBottom w:val="0"/>
              <w:divBdr>
                <w:top w:val="none" w:sz="0" w:space="0" w:color="auto"/>
                <w:left w:val="none" w:sz="0" w:space="0" w:color="auto"/>
                <w:bottom w:val="none" w:sz="0" w:space="0" w:color="auto"/>
                <w:right w:val="none" w:sz="0" w:space="0" w:color="auto"/>
              </w:divBdr>
              <w:divsChild>
                <w:div w:id="1150706243">
                  <w:marLeft w:val="300"/>
                  <w:marRight w:val="300"/>
                  <w:marTop w:val="300"/>
                  <w:marBottom w:val="300"/>
                  <w:divBdr>
                    <w:top w:val="none" w:sz="0" w:space="0" w:color="auto"/>
                    <w:left w:val="none" w:sz="0" w:space="0" w:color="auto"/>
                    <w:bottom w:val="none" w:sz="0" w:space="0" w:color="auto"/>
                    <w:right w:val="none" w:sz="0" w:space="0" w:color="auto"/>
                  </w:divBdr>
                  <w:divsChild>
                    <w:div w:id="966085307">
                      <w:marLeft w:val="0"/>
                      <w:marRight w:val="0"/>
                      <w:marTop w:val="0"/>
                      <w:marBottom w:val="0"/>
                      <w:divBdr>
                        <w:top w:val="none" w:sz="0" w:space="0" w:color="auto"/>
                        <w:left w:val="none" w:sz="0" w:space="0" w:color="auto"/>
                        <w:bottom w:val="none" w:sz="0" w:space="0" w:color="auto"/>
                        <w:right w:val="none" w:sz="0" w:space="0" w:color="auto"/>
                      </w:divBdr>
                    </w:div>
                    <w:div w:id="1992832843">
                      <w:marLeft w:val="0"/>
                      <w:marRight w:val="0"/>
                      <w:marTop w:val="0"/>
                      <w:marBottom w:val="0"/>
                      <w:divBdr>
                        <w:top w:val="none" w:sz="0" w:space="0" w:color="auto"/>
                        <w:left w:val="none" w:sz="0" w:space="0" w:color="auto"/>
                        <w:bottom w:val="none" w:sz="0" w:space="0" w:color="auto"/>
                        <w:right w:val="none" w:sz="0" w:space="0" w:color="auto"/>
                      </w:divBdr>
                    </w:div>
                  </w:divsChild>
                </w:div>
                <w:div w:id="1198005852">
                  <w:marLeft w:val="300"/>
                  <w:marRight w:val="300"/>
                  <w:marTop w:val="300"/>
                  <w:marBottom w:val="300"/>
                  <w:divBdr>
                    <w:top w:val="none" w:sz="0" w:space="0" w:color="auto"/>
                    <w:left w:val="none" w:sz="0" w:space="0" w:color="auto"/>
                    <w:bottom w:val="none" w:sz="0" w:space="0" w:color="auto"/>
                    <w:right w:val="none" w:sz="0" w:space="0" w:color="auto"/>
                  </w:divBdr>
                  <w:divsChild>
                    <w:div w:id="1288125112">
                      <w:marLeft w:val="0"/>
                      <w:marRight w:val="0"/>
                      <w:marTop w:val="0"/>
                      <w:marBottom w:val="0"/>
                      <w:divBdr>
                        <w:top w:val="none" w:sz="0" w:space="0" w:color="auto"/>
                        <w:left w:val="none" w:sz="0" w:space="0" w:color="auto"/>
                        <w:bottom w:val="none" w:sz="0" w:space="0" w:color="auto"/>
                        <w:right w:val="none" w:sz="0" w:space="0" w:color="auto"/>
                      </w:divBdr>
                    </w:div>
                    <w:div w:id="1011108454">
                      <w:marLeft w:val="0"/>
                      <w:marRight w:val="0"/>
                      <w:marTop w:val="0"/>
                      <w:marBottom w:val="0"/>
                      <w:divBdr>
                        <w:top w:val="none" w:sz="0" w:space="0" w:color="auto"/>
                        <w:left w:val="none" w:sz="0" w:space="0" w:color="auto"/>
                        <w:bottom w:val="none" w:sz="0" w:space="0" w:color="auto"/>
                        <w:right w:val="none" w:sz="0" w:space="0" w:color="auto"/>
                      </w:divBdr>
                    </w:div>
                  </w:divsChild>
                </w:div>
                <w:div w:id="1971550995">
                  <w:marLeft w:val="300"/>
                  <w:marRight w:val="300"/>
                  <w:marTop w:val="300"/>
                  <w:marBottom w:val="300"/>
                  <w:divBdr>
                    <w:top w:val="none" w:sz="0" w:space="0" w:color="auto"/>
                    <w:left w:val="none" w:sz="0" w:space="0" w:color="auto"/>
                    <w:bottom w:val="none" w:sz="0" w:space="0" w:color="auto"/>
                    <w:right w:val="none" w:sz="0" w:space="0" w:color="auto"/>
                  </w:divBdr>
                  <w:divsChild>
                    <w:div w:id="800853717">
                      <w:marLeft w:val="0"/>
                      <w:marRight w:val="0"/>
                      <w:marTop w:val="0"/>
                      <w:marBottom w:val="0"/>
                      <w:divBdr>
                        <w:top w:val="none" w:sz="0" w:space="0" w:color="auto"/>
                        <w:left w:val="none" w:sz="0" w:space="0" w:color="auto"/>
                        <w:bottom w:val="none" w:sz="0" w:space="0" w:color="auto"/>
                        <w:right w:val="none" w:sz="0" w:space="0" w:color="auto"/>
                      </w:divBdr>
                    </w:div>
                    <w:div w:id="116262402">
                      <w:marLeft w:val="0"/>
                      <w:marRight w:val="0"/>
                      <w:marTop w:val="0"/>
                      <w:marBottom w:val="0"/>
                      <w:divBdr>
                        <w:top w:val="none" w:sz="0" w:space="0" w:color="auto"/>
                        <w:left w:val="none" w:sz="0" w:space="0" w:color="auto"/>
                        <w:bottom w:val="none" w:sz="0" w:space="0" w:color="auto"/>
                        <w:right w:val="none" w:sz="0" w:space="0" w:color="auto"/>
                      </w:divBdr>
                    </w:div>
                  </w:divsChild>
                </w:div>
                <w:div w:id="260795514">
                  <w:marLeft w:val="300"/>
                  <w:marRight w:val="300"/>
                  <w:marTop w:val="300"/>
                  <w:marBottom w:val="300"/>
                  <w:divBdr>
                    <w:top w:val="none" w:sz="0" w:space="0" w:color="auto"/>
                    <w:left w:val="none" w:sz="0" w:space="0" w:color="auto"/>
                    <w:bottom w:val="none" w:sz="0" w:space="0" w:color="auto"/>
                    <w:right w:val="none" w:sz="0" w:space="0" w:color="auto"/>
                  </w:divBdr>
                  <w:divsChild>
                    <w:div w:id="1114178754">
                      <w:marLeft w:val="0"/>
                      <w:marRight w:val="0"/>
                      <w:marTop w:val="0"/>
                      <w:marBottom w:val="0"/>
                      <w:divBdr>
                        <w:top w:val="none" w:sz="0" w:space="0" w:color="auto"/>
                        <w:left w:val="none" w:sz="0" w:space="0" w:color="auto"/>
                        <w:bottom w:val="none" w:sz="0" w:space="0" w:color="auto"/>
                        <w:right w:val="none" w:sz="0" w:space="0" w:color="auto"/>
                      </w:divBdr>
                    </w:div>
                    <w:div w:id="46793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598351">
          <w:marLeft w:val="0"/>
          <w:marRight w:val="0"/>
          <w:marTop w:val="0"/>
          <w:marBottom w:val="0"/>
          <w:divBdr>
            <w:top w:val="none" w:sz="0" w:space="0" w:color="auto"/>
            <w:left w:val="none" w:sz="0" w:space="0" w:color="auto"/>
            <w:bottom w:val="none" w:sz="0" w:space="0" w:color="auto"/>
            <w:right w:val="none" w:sz="0" w:space="0" w:color="auto"/>
          </w:divBdr>
          <w:divsChild>
            <w:div w:id="839471473">
              <w:marLeft w:val="0"/>
              <w:marRight w:val="0"/>
              <w:marTop w:val="0"/>
              <w:marBottom w:val="0"/>
              <w:divBdr>
                <w:top w:val="none" w:sz="0" w:space="0" w:color="auto"/>
                <w:left w:val="none" w:sz="0" w:space="0" w:color="auto"/>
                <w:bottom w:val="none" w:sz="0" w:space="0" w:color="auto"/>
                <w:right w:val="none" w:sz="0" w:space="0" w:color="auto"/>
              </w:divBdr>
              <w:divsChild>
                <w:div w:id="1260141798">
                  <w:marLeft w:val="0"/>
                  <w:marRight w:val="0"/>
                  <w:marTop w:val="0"/>
                  <w:marBottom w:val="0"/>
                  <w:divBdr>
                    <w:top w:val="none" w:sz="0" w:space="0" w:color="auto"/>
                    <w:left w:val="none" w:sz="0" w:space="0" w:color="auto"/>
                    <w:bottom w:val="single" w:sz="6" w:space="8" w:color="C5C5C5"/>
                    <w:right w:val="none" w:sz="0" w:space="0" w:color="auto"/>
                  </w:divBdr>
                  <w:divsChild>
                    <w:div w:id="1187527558">
                      <w:marLeft w:val="0"/>
                      <w:marRight w:val="150"/>
                      <w:marTop w:val="0"/>
                      <w:marBottom w:val="0"/>
                      <w:divBdr>
                        <w:top w:val="none" w:sz="0" w:space="0" w:color="auto"/>
                        <w:left w:val="none" w:sz="0" w:space="0" w:color="auto"/>
                        <w:bottom w:val="none" w:sz="0" w:space="0" w:color="auto"/>
                        <w:right w:val="none" w:sz="0" w:space="0" w:color="auto"/>
                      </w:divBdr>
                    </w:div>
                    <w:div w:id="386493486">
                      <w:marLeft w:val="0"/>
                      <w:marRight w:val="0"/>
                      <w:marTop w:val="0"/>
                      <w:marBottom w:val="0"/>
                      <w:divBdr>
                        <w:top w:val="none" w:sz="0" w:space="0" w:color="auto"/>
                        <w:left w:val="none" w:sz="0" w:space="0" w:color="auto"/>
                        <w:bottom w:val="none" w:sz="0" w:space="0" w:color="auto"/>
                        <w:right w:val="none" w:sz="0" w:space="0" w:color="auto"/>
                      </w:divBdr>
                    </w:div>
                  </w:divsChild>
                </w:div>
                <w:div w:id="1108353237">
                  <w:marLeft w:val="0"/>
                  <w:marRight w:val="0"/>
                  <w:marTop w:val="0"/>
                  <w:marBottom w:val="0"/>
                  <w:divBdr>
                    <w:top w:val="none" w:sz="0" w:space="0" w:color="auto"/>
                    <w:left w:val="none" w:sz="0" w:space="0" w:color="auto"/>
                    <w:bottom w:val="dashed" w:sz="6" w:space="0" w:color="C5C5C5"/>
                    <w:right w:val="none" w:sz="0" w:space="0" w:color="auto"/>
                  </w:divBdr>
                  <w:divsChild>
                    <w:div w:id="1337657820">
                      <w:marLeft w:val="150"/>
                      <w:marRight w:val="150"/>
                      <w:marTop w:val="150"/>
                      <w:marBottom w:val="150"/>
                      <w:divBdr>
                        <w:top w:val="none" w:sz="0" w:space="0" w:color="auto"/>
                        <w:left w:val="none" w:sz="0" w:space="0" w:color="auto"/>
                        <w:bottom w:val="none" w:sz="0" w:space="0" w:color="auto"/>
                        <w:right w:val="none" w:sz="0" w:space="0" w:color="auto"/>
                      </w:divBdr>
                    </w:div>
                    <w:div w:id="931621335">
                      <w:marLeft w:val="150"/>
                      <w:marRight w:val="150"/>
                      <w:marTop w:val="150"/>
                      <w:marBottom w:val="150"/>
                      <w:divBdr>
                        <w:top w:val="none" w:sz="0" w:space="0" w:color="auto"/>
                        <w:left w:val="none" w:sz="0" w:space="0" w:color="auto"/>
                        <w:bottom w:val="none" w:sz="0" w:space="0" w:color="auto"/>
                        <w:right w:val="none" w:sz="0" w:space="0" w:color="auto"/>
                      </w:divBdr>
                    </w:div>
                    <w:div w:id="345637491">
                      <w:marLeft w:val="150"/>
                      <w:marRight w:val="150"/>
                      <w:marTop w:val="150"/>
                      <w:marBottom w:val="150"/>
                      <w:divBdr>
                        <w:top w:val="none" w:sz="0" w:space="0" w:color="auto"/>
                        <w:left w:val="none" w:sz="0" w:space="0" w:color="auto"/>
                        <w:bottom w:val="none" w:sz="0" w:space="0" w:color="auto"/>
                        <w:right w:val="none" w:sz="0" w:space="0" w:color="auto"/>
                      </w:divBdr>
                    </w:div>
                    <w:div w:id="1847206436">
                      <w:marLeft w:val="150"/>
                      <w:marRight w:val="150"/>
                      <w:marTop w:val="150"/>
                      <w:marBottom w:val="150"/>
                      <w:divBdr>
                        <w:top w:val="none" w:sz="0" w:space="0" w:color="auto"/>
                        <w:left w:val="none" w:sz="0" w:space="0" w:color="auto"/>
                        <w:bottom w:val="none" w:sz="0" w:space="0" w:color="auto"/>
                        <w:right w:val="none" w:sz="0" w:space="0" w:color="auto"/>
                      </w:divBdr>
                    </w:div>
                  </w:divsChild>
                </w:div>
                <w:div w:id="491413585">
                  <w:marLeft w:val="0"/>
                  <w:marRight w:val="0"/>
                  <w:marTop w:val="0"/>
                  <w:marBottom w:val="0"/>
                  <w:divBdr>
                    <w:top w:val="none" w:sz="0" w:space="0" w:color="auto"/>
                    <w:left w:val="none" w:sz="0" w:space="0" w:color="auto"/>
                    <w:bottom w:val="dashed" w:sz="6" w:space="15" w:color="999999"/>
                    <w:right w:val="none" w:sz="0" w:space="0" w:color="auto"/>
                  </w:divBdr>
                </w:div>
              </w:divsChild>
            </w:div>
            <w:div w:id="1291088054">
              <w:marLeft w:val="0"/>
              <w:marRight w:val="0"/>
              <w:marTop w:val="0"/>
              <w:marBottom w:val="0"/>
              <w:divBdr>
                <w:top w:val="none" w:sz="0" w:space="0" w:color="auto"/>
                <w:left w:val="none" w:sz="0" w:space="0" w:color="auto"/>
                <w:bottom w:val="none" w:sz="0" w:space="0" w:color="auto"/>
                <w:right w:val="none" w:sz="0" w:space="0" w:color="auto"/>
              </w:divBdr>
              <w:divsChild>
                <w:div w:id="1911501148">
                  <w:marLeft w:val="300"/>
                  <w:marRight w:val="300"/>
                  <w:marTop w:val="300"/>
                  <w:marBottom w:val="300"/>
                  <w:divBdr>
                    <w:top w:val="none" w:sz="0" w:space="0" w:color="auto"/>
                    <w:left w:val="none" w:sz="0" w:space="0" w:color="auto"/>
                    <w:bottom w:val="none" w:sz="0" w:space="0" w:color="auto"/>
                    <w:right w:val="none" w:sz="0" w:space="0" w:color="auto"/>
                  </w:divBdr>
                  <w:divsChild>
                    <w:div w:id="1840073115">
                      <w:marLeft w:val="0"/>
                      <w:marRight w:val="0"/>
                      <w:marTop w:val="0"/>
                      <w:marBottom w:val="0"/>
                      <w:divBdr>
                        <w:top w:val="none" w:sz="0" w:space="0" w:color="auto"/>
                        <w:left w:val="none" w:sz="0" w:space="0" w:color="auto"/>
                        <w:bottom w:val="none" w:sz="0" w:space="0" w:color="auto"/>
                        <w:right w:val="none" w:sz="0" w:space="0" w:color="auto"/>
                      </w:divBdr>
                    </w:div>
                    <w:div w:id="1424645022">
                      <w:marLeft w:val="0"/>
                      <w:marRight w:val="0"/>
                      <w:marTop w:val="0"/>
                      <w:marBottom w:val="0"/>
                      <w:divBdr>
                        <w:top w:val="none" w:sz="0" w:space="0" w:color="auto"/>
                        <w:left w:val="none" w:sz="0" w:space="0" w:color="auto"/>
                        <w:bottom w:val="none" w:sz="0" w:space="0" w:color="auto"/>
                        <w:right w:val="none" w:sz="0" w:space="0" w:color="auto"/>
                      </w:divBdr>
                    </w:div>
                  </w:divsChild>
                </w:div>
                <w:div w:id="146745108">
                  <w:marLeft w:val="300"/>
                  <w:marRight w:val="300"/>
                  <w:marTop w:val="300"/>
                  <w:marBottom w:val="300"/>
                  <w:divBdr>
                    <w:top w:val="none" w:sz="0" w:space="0" w:color="auto"/>
                    <w:left w:val="none" w:sz="0" w:space="0" w:color="auto"/>
                    <w:bottom w:val="none" w:sz="0" w:space="0" w:color="auto"/>
                    <w:right w:val="none" w:sz="0" w:space="0" w:color="auto"/>
                  </w:divBdr>
                  <w:divsChild>
                    <w:div w:id="555434950">
                      <w:marLeft w:val="0"/>
                      <w:marRight w:val="0"/>
                      <w:marTop w:val="0"/>
                      <w:marBottom w:val="0"/>
                      <w:divBdr>
                        <w:top w:val="none" w:sz="0" w:space="0" w:color="auto"/>
                        <w:left w:val="none" w:sz="0" w:space="0" w:color="auto"/>
                        <w:bottom w:val="none" w:sz="0" w:space="0" w:color="auto"/>
                        <w:right w:val="none" w:sz="0" w:space="0" w:color="auto"/>
                      </w:divBdr>
                    </w:div>
                    <w:div w:id="243884322">
                      <w:marLeft w:val="0"/>
                      <w:marRight w:val="0"/>
                      <w:marTop w:val="0"/>
                      <w:marBottom w:val="0"/>
                      <w:divBdr>
                        <w:top w:val="none" w:sz="0" w:space="0" w:color="auto"/>
                        <w:left w:val="none" w:sz="0" w:space="0" w:color="auto"/>
                        <w:bottom w:val="none" w:sz="0" w:space="0" w:color="auto"/>
                        <w:right w:val="none" w:sz="0" w:space="0" w:color="auto"/>
                      </w:divBdr>
                    </w:div>
                  </w:divsChild>
                </w:div>
                <w:div w:id="1769498942">
                  <w:marLeft w:val="300"/>
                  <w:marRight w:val="300"/>
                  <w:marTop w:val="300"/>
                  <w:marBottom w:val="300"/>
                  <w:divBdr>
                    <w:top w:val="none" w:sz="0" w:space="0" w:color="auto"/>
                    <w:left w:val="none" w:sz="0" w:space="0" w:color="auto"/>
                    <w:bottom w:val="none" w:sz="0" w:space="0" w:color="auto"/>
                    <w:right w:val="none" w:sz="0" w:space="0" w:color="auto"/>
                  </w:divBdr>
                  <w:divsChild>
                    <w:div w:id="1163737275">
                      <w:marLeft w:val="0"/>
                      <w:marRight w:val="0"/>
                      <w:marTop w:val="0"/>
                      <w:marBottom w:val="0"/>
                      <w:divBdr>
                        <w:top w:val="none" w:sz="0" w:space="0" w:color="auto"/>
                        <w:left w:val="none" w:sz="0" w:space="0" w:color="auto"/>
                        <w:bottom w:val="none" w:sz="0" w:space="0" w:color="auto"/>
                        <w:right w:val="none" w:sz="0" w:space="0" w:color="auto"/>
                      </w:divBdr>
                    </w:div>
                    <w:div w:id="108160497">
                      <w:marLeft w:val="0"/>
                      <w:marRight w:val="0"/>
                      <w:marTop w:val="0"/>
                      <w:marBottom w:val="0"/>
                      <w:divBdr>
                        <w:top w:val="none" w:sz="0" w:space="0" w:color="auto"/>
                        <w:left w:val="none" w:sz="0" w:space="0" w:color="auto"/>
                        <w:bottom w:val="none" w:sz="0" w:space="0" w:color="auto"/>
                        <w:right w:val="none" w:sz="0" w:space="0" w:color="auto"/>
                      </w:divBdr>
                    </w:div>
                  </w:divsChild>
                </w:div>
                <w:div w:id="974067999">
                  <w:marLeft w:val="300"/>
                  <w:marRight w:val="300"/>
                  <w:marTop w:val="300"/>
                  <w:marBottom w:val="300"/>
                  <w:divBdr>
                    <w:top w:val="none" w:sz="0" w:space="0" w:color="auto"/>
                    <w:left w:val="none" w:sz="0" w:space="0" w:color="auto"/>
                    <w:bottom w:val="none" w:sz="0" w:space="0" w:color="auto"/>
                    <w:right w:val="none" w:sz="0" w:space="0" w:color="auto"/>
                  </w:divBdr>
                  <w:divsChild>
                    <w:div w:id="496044170">
                      <w:marLeft w:val="0"/>
                      <w:marRight w:val="0"/>
                      <w:marTop w:val="0"/>
                      <w:marBottom w:val="0"/>
                      <w:divBdr>
                        <w:top w:val="none" w:sz="0" w:space="0" w:color="auto"/>
                        <w:left w:val="none" w:sz="0" w:space="0" w:color="auto"/>
                        <w:bottom w:val="none" w:sz="0" w:space="0" w:color="auto"/>
                        <w:right w:val="none" w:sz="0" w:space="0" w:color="auto"/>
                      </w:divBdr>
                    </w:div>
                    <w:div w:id="78809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087560">
          <w:marLeft w:val="0"/>
          <w:marRight w:val="0"/>
          <w:marTop w:val="0"/>
          <w:marBottom w:val="0"/>
          <w:divBdr>
            <w:top w:val="none" w:sz="0" w:space="0" w:color="auto"/>
            <w:left w:val="none" w:sz="0" w:space="0" w:color="auto"/>
            <w:bottom w:val="none" w:sz="0" w:space="0" w:color="auto"/>
            <w:right w:val="none" w:sz="0" w:space="0" w:color="auto"/>
          </w:divBdr>
          <w:divsChild>
            <w:div w:id="844827470">
              <w:marLeft w:val="0"/>
              <w:marRight w:val="0"/>
              <w:marTop w:val="0"/>
              <w:marBottom w:val="0"/>
              <w:divBdr>
                <w:top w:val="none" w:sz="0" w:space="0" w:color="auto"/>
                <w:left w:val="none" w:sz="0" w:space="0" w:color="auto"/>
                <w:bottom w:val="none" w:sz="0" w:space="0" w:color="auto"/>
                <w:right w:val="none" w:sz="0" w:space="0" w:color="auto"/>
              </w:divBdr>
              <w:divsChild>
                <w:div w:id="405802463">
                  <w:marLeft w:val="0"/>
                  <w:marRight w:val="0"/>
                  <w:marTop w:val="0"/>
                  <w:marBottom w:val="0"/>
                  <w:divBdr>
                    <w:top w:val="none" w:sz="0" w:space="0" w:color="auto"/>
                    <w:left w:val="none" w:sz="0" w:space="0" w:color="auto"/>
                    <w:bottom w:val="single" w:sz="6" w:space="8" w:color="C5C5C5"/>
                    <w:right w:val="none" w:sz="0" w:space="0" w:color="auto"/>
                  </w:divBdr>
                  <w:divsChild>
                    <w:div w:id="1582642804">
                      <w:marLeft w:val="0"/>
                      <w:marRight w:val="150"/>
                      <w:marTop w:val="0"/>
                      <w:marBottom w:val="0"/>
                      <w:divBdr>
                        <w:top w:val="none" w:sz="0" w:space="0" w:color="auto"/>
                        <w:left w:val="none" w:sz="0" w:space="0" w:color="auto"/>
                        <w:bottom w:val="none" w:sz="0" w:space="0" w:color="auto"/>
                        <w:right w:val="none" w:sz="0" w:space="0" w:color="auto"/>
                      </w:divBdr>
                    </w:div>
                    <w:div w:id="376590826">
                      <w:marLeft w:val="0"/>
                      <w:marRight w:val="0"/>
                      <w:marTop w:val="0"/>
                      <w:marBottom w:val="0"/>
                      <w:divBdr>
                        <w:top w:val="none" w:sz="0" w:space="0" w:color="auto"/>
                        <w:left w:val="none" w:sz="0" w:space="0" w:color="auto"/>
                        <w:bottom w:val="none" w:sz="0" w:space="0" w:color="auto"/>
                        <w:right w:val="none" w:sz="0" w:space="0" w:color="auto"/>
                      </w:divBdr>
                    </w:div>
                  </w:divsChild>
                </w:div>
                <w:div w:id="1170096640">
                  <w:marLeft w:val="0"/>
                  <w:marRight w:val="0"/>
                  <w:marTop w:val="0"/>
                  <w:marBottom w:val="0"/>
                  <w:divBdr>
                    <w:top w:val="none" w:sz="0" w:space="0" w:color="auto"/>
                    <w:left w:val="none" w:sz="0" w:space="0" w:color="auto"/>
                    <w:bottom w:val="dashed" w:sz="6" w:space="0" w:color="C5C5C5"/>
                    <w:right w:val="none" w:sz="0" w:space="0" w:color="auto"/>
                  </w:divBdr>
                  <w:divsChild>
                    <w:div w:id="873080252">
                      <w:marLeft w:val="150"/>
                      <w:marRight w:val="150"/>
                      <w:marTop w:val="150"/>
                      <w:marBottom w:val="150"/>
                      <w:divBdr>
                        <w:top w:val="none" w:sz="0" w:space="0" w:color="auto"/>
                        <w:left w:val="none" w:sz="0" w:space="0" w:color="auto"/>
                        <w:bottom w:val="none" w:sz="0" w:space="0" w:color="auto"/>
                        <w:right w:val="none" w:sz="0" w:space="0" w:color="auto"/>
                      </w:divBdr>
                    </w:div>
                    <w:div w:id="938685524">
                      <w:marLeft w:val="150"/>
                      <w:marRight w:val="150"/>
                      <w:marTop w:val="150"/>
                      <w:marBottom w:val="150"/>
                      <w:divBdr>
                        <w:top w:val="none" w:sz="0" w:space="0" w:color="auto"/>
                        <w:left w:val="none" w:sz="0" w:space="0" w:color="auto"/>
                        <w:bottom w:val="none" w:sz="0" w:space="0" w:color="auto"/>
                        <w:right w:val="none" w:sz="0" w:space="0" w:color="auto"/>
                      </w:divBdr>
                    </w:div>
                    <w:div w:id="7831088">
                      <w:marLeft w:val="150"/>
                      <w:marRight w:val="150"/>
                      <w:marTop w:val="150"/>
                      <w:marBottom w:val="150"/>
                      <w:divBdr>
                        <w:top w:val="none" w:sz="0" w:space="0" w:color="auto"/>
                        <w:left w:val="none" w:sz="0" w:space="0" w:color="auto"/>
                        <w:bottom w:val="none" w:sz="0" w:space="0" w:color="auto"/>
                        <w:right w:val="none" w:sz="0" w:space="0" w:color="auto"/>
                      </w:divBdr>
                    </w:div>
                    <w:div w:id="753476475">
                      <w:marLeft w:val="150"/>
                      <w:marRight w:val="150"/>
                      <w:marTop w:val="150"/>
                      <w:marBottom w:val="150"/>
                      <w:divBdr>
                        <w:top w:val="none" w:sz="0" w:space="0" w:color="auto"/>
                        <w:left w:val="none" w:sz="0" w:space="0" w:color="auto"/>
                        <w:bottom w:val="none" w:sz="0" w:space="0" w:color="auto"/>
                        <w:right w:val="none" w:sz="0" w:space="0" w:color="auto"/>
                      </w:divBdr>
                    </w:div>
                  </w:divsChild>
                </w:div>
                <w:div w:id="166867469">
                  <w:marLeft w:val="0"/>
                  <w:marRight w:val="0"/>
                  <w:marTop w:val="0"/>
                  <w:marBottom w:val="0"/>
                  <w:divBdr>
                    <w:top w:val="none" w:sz="0" w:space="0" w:color="auto"/>
                    <w:left w:val="none" w:sz="0" w:space="0" w:color="auto"/>
                    <w:bottom w:val="dashed" w:sz="6" w:space="15" w:color="999999"/>
                    <w:right w:val="none" w:sz="0" w:space="0" w:color="auto"/>
                  </w:divBdr>
                </w:div>
              </w:divsChild>
            </w:div>
            <w:div w:id="301346998">
              <w:marLeft w:val="0"/>
              <w:marRight w:val="0"/>
              <w:marTop w:val="0"/>
              <w:marBottom w:val="0"/>
              <w:divBdr>
                <w:top w:val="none" w:sz="0" w:space="0" w:color="auto"/>
                <w:left w:val="none" w:sz="0" w:space="0" w:color="auto"/>
                <w:bottom w:val="none" w:sz="0" w:space="0" w:color="auto"/>
                <w:right w:val="none" w:sz="0" w:space="0" w:color="auto"/>
              </w:divBdr>
              <w:divsChild>
                <w:div w:id="353381544">
                  <w:marLeft w:val="300"/>
                  <w:marRight w:val="300"/>
                  <w:marTop w:val="300"/>
                  <w:marBottom w:val="300"/>
                  <w:divBdr>
                    <w:top w:val="none" w:sz="0" w:space="0" w:color="auto"/>
                    <w:left w:val="none" w:sz="0" w:space="0" w:color="auto"/>
                    <w:bottom w:val="none" w:sz="0" w:space="0" w:color="auto"/>
                    <w:right w:val="none" w:sz="0" w:space="0" w:color="auto"/>
                  </w:divBdr>
                  <w:divsChild>
                    <w:div w:id="996956333">
                      <w:marLeft w:val="0"/>
                      <w:marRight w:val="0"/>
                      <w:marTop w:val="0"/>
                      <w:marBottom w:val="0"/>
                      <w:divBdr>
                        <w:top w:val="none" w:sz="0" w:space="0" w:color="auto"/>
                        <w:left w:val="none" w:sz="0" w:space="0" w:color="auto"/>
                        <w:bottom w:val="none" w:sz="0" w:space="0" w:color="auto"/>
                        <w:right w:val="none" w:sz="0" w:space="0" w:color="auto"/>
                      </w:divBdr>
                    </w:div>
                    <w:div w:id="2057967298">
                      <w:marLeft w:val="0"/>
                      <w:marRight w:val="0"/>
                      <w:marTop w:val="0"/>
                      <w:marBottom w:val="0"/>
                      <w:divBdr>
                        <w:top w:val="none" w:sz="0" w:space="0" w:color="auto"/>
                        <w:left w:val="none" w:sz="0" w:space="0" w:color="auto"/>
                        <w:bottom w:val="none" w:sz="0" w:space="0" w:color="auto"/>
                        <w:right w:val="none" w:sz="0" w:space="0" w:color="auto"/>
                      </w:divBdr>
                    </w:div>
                  </w:divsChild>
                </w:div>
                <w:div w:id="1269584238">
                  <w:marLeft w:val="300"/>
                  <w:marRight w:val="300"/>
                  <w:marTop w:val="300"/>
                  <w:marBottom w:val="300"/>
                  <w:divBdr>
                    <w:top w:val="none" w:sz="0" w:space="0" w:color="auto"/>
                    <w:left w:val="none" w:sz="0" w:space="0" w:color="auto"/>
                    <w:bottom w:val="none" w:sz="0" w:space="0" w:color="auto"/>
                    <w:right w:val="none" w:sz="0" w:space="0" w:color="auto"/>
                  </w:divBdr>
                  <w:divsChild>
                    <w:div w:id="1191335551">
                      <w:marLeft w:val="0"/>
                      <w:marRight w:val="0"/>
                      <w:marTop w:val="0"/>
                      <w:marBottom w:val="0"/>
                      <w:divBdr>
                        <w:top w:val="none" w:sz="0" w:space="0" w:color="auto"/>
                        <w:left w:val="none" w:sz="0" w:space="0" w:color="auto"/>
                        <w:bottom w:val="none" w:sz="0" w:space="0" w:color="auto"/>
                        <w:right w:val="none" w:sz="0" w:space="0" w:color="auto"/>
                      </w:divBdr>
                    </w:div>
                    <w:div w:id="1460218348">
                      <w:marLeft w:val="0"/>
                      <w:marRight w:val="0"/>
                      <w:marTop w:val="0"/>
                      <w:marBottom w:val="0"/>
                      <w:divBdr>
                        <w:top w:val="none" w:sz="0" w:space="0" w:color="auto"/>
                        <w:left w:val="none" w:sz="0" w:space="0" w:color="auto"/>
                        <w:bottom w:val="none" w:sz="0" w:space="0" w:color="auto"/>
                        <w:right w:val="none" w:sz="0" w:space="0" w:color="auto"/>
                      </w:divBdr>
                    </w:div>
                  </w:divsChild>
                </w:div>
                <w:div w:id="2144032925">
                  <w:marLeft w:val="300"/>
                  <w:marRight w:val="300"/>
                  <w:marTop w:val="300"/>
                  <w:marBottom w:val="300"/>
                  <w:divBdr>
                    <w:top w:val="none" w:sz="0" w:space="0" w:color="auto"/>
                    <w:left w:val="none" w:sz="0" w:space="0" w:color="auto"/>
                    <w:bottom w:val="none" w:sz="0" w:space="0" w:color="auto"/>
                    <w:right w:val="none" w:sz="0" w:space="0" w:color="auto"/>
                  </w:divBdr>
                  <w:divsChild>
                    <w:div w:id="2120367866">
                      <w:marLeft w:val="0"/>
                      <w:marRight w:val="0"/>
                      <w:marTop w:val="0"/>
                      <w:marBottom w:val="0"/>
                      <w:divBdr>
                        <w:top w:val="none" w:sz="0" w:space="0" w:color="auto"/>
                        <w:left w:val="none" w:sz="0" w:space="0" w:color="auto"/>
                        <w:bottom w:val="none" w:sz="0" w:space="0" w:color="auto"/>
                        <w:right w:val="none" w:sz="0" w:space="0" w:color="auto"/>
                      </w:divBdr>
                    </w:div>
                    <w:div w:id="682318911">
                      <w:marLeft w:val="0"/>
                      <w:marRight w:val="0"/>
                      <w:marTop w:val="0"/>
                      <w:marBottom w:val="0"/>
                      <w:divBdr>
                        <w:top w:val="none" w:sz="0" w:space="0" w:color="auto"/>
                        <w:left w:val="none" w:sz="0" w:space="0" w:color="auto"/>
                        <w:bottom w:val="none" w:sz="0" w:space="0" w:color="auto"/>
                        <w:right w:val="none" w:sz="0" w:space="0" w:color="auto"/>
                      </w:divBdr>
                    </w:div>
                  </w:divsChild>
                </w:div>
                <w:div w:id="1586567684">
                  <w:marLeft w:val="300"/>
                  <w:marRight w:val="300"/>
                  <w:marTop w:val="300"/>
                  <w:marBottom w:val="300"/>
                  <w:divBdr>
                    <w:top w:val="none" w:sz="0" w:space="0" w:color="auto"/>
                    <w:left w:val="none" w:sz="0" w:space="0" w:color="auto"/>
                    <w:bottom w:val="none" w:sz="0" w:space="0" w:color="auto"/>
                    <w:right w:val="none" w:sz="0" w:space="0" w:color="auto"/>
                  </w:divBdr>
                  <w:divsChild>
                    <w:div w:id="296034613">
                      <w:marLeft w:val="0"/>
                      <w:marRight w:val="0"/>
                      <w:marTop w:val="0"/>
                      <w:marBottom w:val="0"/>
                      <w:divBdr>
                        <w:top w:val="none" w:sz="0" w:space="0" w:color="auto"/>
                        <w:left w:val="none" w:sz="0" w:space="0" w:color="auto"/>
                        <w:bottom w:val="none" w:sz="0" w:space="0" w:color="auto"/>
                        <w:right w:val="none" w:sz="0" w:space="0" w:color="auto"/>
                      </w:divBdr>
                    </w:div>
                    <w:div w:id="21038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140222">
          <w:marLeft w:val="0"/>
          <w:marRight w:val="0"/>
          <w:marTop w:val="0"/>
          <w:marBottom w:val="0"/>
          <w:divBdr>
            <w:top w:val="none" w:sz="0" w:space="0" w:color="auto"/>
            <w:left w:val="none" w:sz="0" w:space="0" w:color="auto"/>
            <w:bottom w:val="none" w:sz="0" w:space="0" w:color="auto"/>
            <w:right w:val="none" w:sz="0" w:space="0" w:color="auto"/>
          </w:divBdr>
          <w:divsChild>
            <w:div w:id="1203519564">
              <w:marLeft w:val="0"/>
              <w:marRight w:val="0"/>
              <w:marTop w:val="0"/>
              <w:marBottom w:val="0"/>
              <w:divBdr>
                <w:top w:val="none" w:sz="0" w:space="0" w:color="auto"/>
                <w:left w:val="none" w:sz="0" w:space="0" w:color="auto"/>
                <w:bottom w:val="none" w:sz="0" w:space="0" w:color="auto"/>
                <w:right w:val="none" w:sz="0" w:space="0" w:color="auto"/>
              </w:divBdr>
              <w:divsChild>
                <w:div w:id="2108193054">
                  <w:marLeft w:val="0"/>
                  <w:marRight w:val="0"/>
                  <w:marTop w:val="0"/>
                  <w:marBottom w:val="0"/>
                  <w:divBdr>
                    <w:top w:val="none" w:sz="0" w:space="0" w:color="auto"/>
                    <w:left w:val="none" w:sz="0" w:space="0" w:color="auto"/>
                    <w:bottom w:val="single" w:sz="6" w:space="8" w:color="C5C5C5"/>
                    <w:right w:val="none" w:sz="0" w:space="0" w:color="auto"/>
                  </w:divBdr>
                  <w:divsChild>
                    <w:div w:id="669336000">
                      <w:marLeft w:val="0"/>
                      <w:marRight w:val="150"/>
                      <w:marTop w:val="0"/>
                      <w:marBottom w:val="0"/>
                      <w:divBdr>
                        <w:top w:val="none" w:sz="0" w:space="0" w:color="auto"/>
                        <w:left w:val="none" w:sz="0" w:space="0" w:color="auto"/>
                        <w:bottom w:val="none" w:sz="0" w:space="0" w:color="auto"/>
                        <w:right w:val="none" w:sz="0" w:space="0" w:color="auto"/>
                      </w:divBdr>
                    </w:div>
                    <w:div w:id="1811095104">
                      <w:marLeft w:val="0"/>
                      <w:marRight w:val="0"/>
                      <w:marTop w:val="0"/>
                      <w:marBottom w:val="0"/>
                      <w:divBdr>
                        <w:top w:val="none" w:sz="0" w:space="0" w:color="auto"/>
                        <w:left w:val="none" w:sz="0" w:space="0" w:color="auto"/>
                        <w:bottom w:val="none" w:sz="0" w:space="0" w:color="auto"/>
                        <w:right w:val="none" w:sz="0" w:space="0" w:color="auto"/>
                      </w:divBdr>
                    </w:div>
                  </w:divsChild>
                </w:div>
                <w:div w:id="1383217495">
                  <w:marLeft w:val="0"/>
                  <w:marRight w:val="0"/>
                  <w:marTop w:val="0"/>
                  <w:marBottom w:val="0"/>
                  <w:divBdr>
                    <w:top w:val="none" w:sz="0" w:space="0" w:color="auto"/>
                    <w:left w:val="none" w:sz="0" w:space="0" w:color="auto"/>
                    <w:bottom w:val="dashed" w:sz="6" w:space="0" w:color="C5C5C5"/>
                    <w:right w:val="none" w:sz="0" w:space="0" w:color="auto"/>
                  </w:divBdr>
                  <w:divsChild>
                    <w:div w:id="660079089">
                      <w:marLeft w:val="150"/>
                      <w:marRight w:val="150"/>
                      <w:marTop w:val="150"/>
                      <w:marBottom w:val="150"/>
                      <w:divBdr>
                        <w:top w:val="none" w:sz="0" w:space="0" w:color="auto"/>
                        <w:left w:val="none" w:sz="0" w:space="0" w:color="auto"/>
                        <w:bottom w:val="none" w:sz="0" w:space="0" w:color="auto"/>
                        <w:right w:val="none" w:sz="0" w:space="0" w:color="auto"/>
                      </w:divBdr>
                    </w:div>
                    <w:div w:id="2018193732">
                      <w:marLeft w:val="150"/>
                      <w:marRight w:val="150"/>
                      <w:marTop w:val="150"/>
                      <w:marBottom w:val="150"/>
                      <w:divBdr>
                        <w:top w:val="none" w:sz="0" w:space="0" w:color="auto"/>
                        <w:left w:val="none" w:sz="0" w:space="0" w:color="auto"/>
                        <w:bottom w:val="none" w:sz="0" w:space="0" w:color="auto"/>
                        <w:right w:val="none" w:sz="0" w:space="0" w:color="auto"/>
                      </w:divBdr>
                    </w:div>
                    <w:div w:id="388110546">
                      <w:marLeft w:val="150"/>
                      <w:marRight w:val="150"/>
                      <w:marTop w:val="150"/>
                      <w:marBottom w:val="150"/>
                      <w:divBdr>
                        <w:top w:val="none" w:sz="0" w:space="0" w:color="auto"/>
                        <w:left w:val="none" w:sz="0" w:space="0" w:color="auto"/>
                        <w:bottom w:val="none" w:sz="0" w:space="0" w:color="auto"/>
                        <w:right w:val="none" w:sz="0" w:space="0" w:color="auto"/>
                      </w:divBdr>
                    </w:div>
                    <w:div w:id="1220357555">
                      <w:marLeft w:val="150"/>
                      <w:marRight w:val="150"/>
                      <w:marTop w:val="150"/>
                      <w:marBottom w:val="150"/>
                      <w:divBdr>
                        <w:top w:val="none" w:sz="0" w:space="0" w:color="auto"/>
                        <w:left w:val="none" w:sz="0" w:space="0" w:color="auto"/>
                        <w:bottom w:val="none" w:sz="0" w:space="0" w:color="auto"/>
                        <w:right w:val="none" w:sz="0" w:space="0" w:color="auto"/>
                      </w:divBdr>
                    </w:div>
                  </w:divsChild>
                </w:div>
                <w:div w:id="1592739533">
                  <w:marLeft w:val="0"/>
                  <w:marRight w:val="0"/>
                  <w:marTop w:val="0"/>
                  <w:marBottom w:val="0"/>
                  <w:divBdr>
                    <w:top w:val="none" w:sz="0" w:space="0" w:color="auto"/>
                    <w:left w:val="none" w:sz="0" w:space="0" w:color="auto"/>
                    <w:bottom w:val="dashed" w:sz="6" w:space="15" w:color="999999"/>
                    <w:right w:val="none" w:sz="0" w:space="0" w:color="auto"/>
                  </w:divBdr>
                </w:div>
              </w:divsChild>
            </w:div>
            <w:div w:id="2754127">
              <w:marLeft w:val="0"/>
              <w:marRight w:val="0"/>
              <w:marTop w:val="0"/>
              <w:marBottom w:val="0"/>
              <w:divBdr>
                <w:top w:val="none" w:sz="0" w:space="0" w:color="auto"/>
                <w:left w:val="none" w:sz="0" w:space="0" w:color="auto"/>
                <w:bottom w:val="none" w:sz="0" w:space="0" w:color="auto"/>
                <w:right w:val="none" w:sz="0" w:space="0" w:color="auto"/>
              </w:divBdr>
              <w:divsChild>
                <w:div w:id="40519339">
                  <w:marLeft w:val="300"/>
                  <w:marRight w:val="300"/>
                  <w:marTop w:val="300"/>
                  <w:marBottom w:val="300"/>
                  <w:divBdr>
                    <w:top w:val="none" w:sz="0" w:space="0" w:color="auto"/>
                    <w:left w:val="none" w:sz="0" w:space="0" w:color="auto"/>
                    <w:bottom w:val="none" w:sz="0" w:space="0" w:color="auto"/>
                    <w:right w:val="none" w:sz="0" w:space="0" w:color="auto"/>
                  </w:divBdr>
                  <w:divsChild>
                    <w:div w:id="866530855">
                      <w:marLeft w:val="0"/>
                      <w:marRight w:val="0"/>
                      <w:marTop w:val="0"/>
                      <w:marBottom w:val="0"/>
                      <w:divBdr>
                        <w:top w:val="none" w:sz="0" w:space="0" w:color="auto"/>
                        <w:left w:val="none" w:sz="0" w:space="0" w:color="auto"/>
                        <w:bottom w:val="none" w:sz="0" w:space="0" w:color="auto"/>
                        <w:right w:val="none" w:sz="0" w:space="0" w:color="auto"/>
                      </w:divBdr>
                    </w:div>
                    <w:div w:id="361785131">
                      <w:marLeft w:val="0"/>
                      <w:marRight w:val="0"/>
                      <w:marTop w:val="0"/>
                      <w:marBottom w:val="0"/>
                      <w:divBdr>
                        <w:top w:val="none" w:sz="0" w:space="0" w:color="auto"/>
                        <w:left w:val="none" w:sz="0" w:space="0" w:color="auto"/>
                        <w:bottom w:val="none" w:sz="0" w:space="0" w:color="auto"/>
                        <w:right w:val="none" w:sz="0" w:space="0" w:color="auto"/>
                      </w:divBdr>
                    </w:div>
                  </w:divsChild>
                </w:div>
                <w:div w:id="1843355134">
                  <w:marLeft w:val="300"/>
                  <w:marRight w:val="300"/>
                  <w:marTop w:val="300"/>
                  <w:marBottom w:val="300"/>
                  <w:divBdr>
                    <w:top w:val="none" w:sz="0" w:space="0" w:color="auto"/>
                    <w:left w:val="none" w:sz="0" w:space="0" w:color="auto"/>
                    <w:bottom w:val="none" w:sz="0" w:space="0" w:color="auto"/>
                    <w:right w:val="none" w:sz="0" w:space="0" w:color="auto"/>
                  </w:divBdr>
                  <w:divsChild>
                    <w:div w:id="816873001">
                      <w:marLeft w:val="0"/>
                      <w:marRight w:val="0"/>
                      <w:marTop w:val="0"/>
                      <w:marBottom w:val="0"/>
                      <w:divBdr>
                        <w:top w:val="none" w:sz="0" w:space="0" w:color="auto"/>
                        <w:left w:val="none" w:sz="0" w:space="0" w:color="auto"/>
                        <w:bottom w:val="none" w:sz="0" w:space="0" w:color="auto"/>
                        <w:right w:val="none" w:sz="0" w:space="0" w:color="auto"/>
                      </w:divBdr>
                    </w:div>
                    <w:div w:id="437717459">
                      <w:marLeft w:val="0"/>
                      <w:marRight w:val="0"/>
                      <w:marTop w:val="0"/>
                      <w:marBottom w:val="0"/>
                      <w:divBdr>
                        <w:top w:val="none" w:sz="0" w:space="0" w:color="auto"/>
                        <w:left w:val="none" w:sz="0" w:space="0" w:color="auto"/>
                        <w:bottom w:val="none" w:sz="0" w:space="0" w:color="auto"/>
                        <w:right w:val="none" w:sz="0" w:space="0" w:color="auto"/>
                      </w:divBdr>
                    </w:div>
                  </w:divsChild>
                </w:div>
                <w:div w:id="1675452045">
                  <w:marLeft w:val="300"/>
                  <w:marRight w:val="300"/>
                  <w:marTop w:val="300"/>
                  <w:marBottom w:val="300"/>
                  <w:divBdr>
                    <w:top w:val="none" w:sz="0" w:space="0" w:color="auto"/>
                    <w:left w:val="none" w:sz="0" w:space="0" w:color="auto"/>
                    <w:bottom w:val="none" w:sz="0" w:space="0" w:color="auto"/>
                    <w:right w:val="none" w:sz="0" w:space="0" w:color="auto"/>
                  </w:divBdr>
                  <w:divsChild>
                    <w:div w:id="2093356065">
                      <w:marLeft w:val="0"/>
                      <w:marRight w:val="0"/>
                      <w:marTop w:val="0"/>
                      <w:marBottom w:val="0"/>
                      <w:divBdr>
                        <w:top w:val="none" w:sz="0" w:space="0" w:color="auto"/>
                        <w:left w:val="none" w:sz="0" w:space="0" w:color="auto"/>
                        <w:bottom w:val="none" w:sz="0" w:space="0" w:color="auto"/>
                        <w:right w:val="none" w:sz="0" w:space="0" w:color="auto"/>
                      </w:divBdr>
                    </w:div>
                    <w:div w:id="1426422655">
                      <w:marLeft w:val="0"/>
                      <w:marRight w:val="0"/>
                      <w:marTop w:val="0"/>
                      <w:marBottom w:val="0"/>
                      <w:divBdr>
                        <w:top w:val="none" w:sz="0" w:space="0" w:color="auto"/>
                        <w:left w:val="none" w:sz="0" w:space="0" w:color="auto"/>
                        <w:bottom w:val="none" w:sz="0" w:space="0" w:color="auto"/>
                        <w:right w:val="none" w:sz="0" w:space="0" w:color="auto"/>
                      </w:divBdr>
                    </w:div>
                  </w:divsChild>
                </w:div>
                <w:div w:id="589583723">
                  <w:marLeft w:val="300"/>
                  <w:marRight w:val="300"/>
                  <w:marTop w:val="300"/>
                  <w:marBottom w:val="300"/>
                  <w:divBdr>
                    <w:top w:val="none" w:sz="0" w:space="0" w:color="auto"/>
                    <w:left w:val="none" w:sz="0" w:space="0" w:color="auto"/>
                    <w:bottom w:val="none" w:sz="0" w:space="0" w:color="auto"/>
                    <w:right w:val="none" w:sz="0" w:space="0" w:color="auto"/>
                  </w:divBdr>
                  <w:divsChild>
                    <w:div w:id="2070296773">
                      <w:marLeft w:val="0"/>
                      <w:marRight w:val="0"/>
                      <w:marTop w:val="0"/>
                      <w:marBottom w:val="0"/>
                      <w:divBdr>
                        <w:top w:val="none" w:sz="0" w:space="0" w:color="auto"/>
                        <w:left w:val="none" w:sz="0" w:space="0" w:color="auto"/>
                        <w:bottom w:val="none" w:sz="0" w:space="0" w:color="auto"/>
                        <w:right w:val="none" w:sz="0" w:space="0" w:color="auto"/>
                      </w:divBdr>
                    </w:div>
                    <w:div w:id="182500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489662">
          <w:marLeft w:val="0"/>
          <w:marRight w:val="0"/>
          <w:marTop w:val="0"/>
          <w:marBottom w:val="0"/>
          <w:divBdr>
            <w:top w:val="none" w:sz="0" w:space="0" w:color="auto"/>
            <w:left w:val="none" w:sz="0" w:space="0" w:color="auto"/>
            <w:bottom w:val="none" w:sz="0" w:space="0" w:color="auto"/>
            <w:right w:val="none" w:sz="0" w:space="0" w:color="auto"/>
          </w:divBdr>
          <w:divsChild>
            <w:div w:id="155459009">
              <w:marLeft w:val="0"/>
              <w:marRight w:val="0"/>
              <w:marTop w:val="0"/>
              <w:marBottom w:val="0"/>
              <w:divBdr>
                <w:top w:val="none" w:sz="0" w:space="0" w:color="auto"/>
                <w:left w:val="none" w:sz="0" w:space="0" w:color="auto"/>
                <w:bottom w:val="none" w:sz="0" w:space="0" w:color="auto"/>
                <w:right w:val="none" w:sz="0" w:space="0" w:color="auto"/>
              </w:divBdr>
              <w:divsChild>
                <w:div w:id="2142382512">
                  <w:marLeft w:val="0"/>
                  <w:marRight w:val="0"/>
                  <w:marTop w:val="0"/>
                  <w:marBottom w:val="0"/>
                  <w:divBdr>
                    <w:top w:val="none" w:sz="0" w:space="0" w:color="auto"/>
                    <w:left w:val="none" w:sz="0" w:space="0" w:color="auto"/>
                    <w:bottom w:val="single" w:sz="6" w:space="8" w:color="C5C5C5"/>
                    <w:right w:val="none" w:sz="0" w:space="0" w:color="auto"/>
                  </w:divBdr>
                  <w:divsChild>
                    <w:div w:id="1846237928">
                      <w:marLeft w:val="0"/>
                      <w:marRight w:val="150"/>
                      <w:marTop w:val="0"/>
                      <w:marBottom w:val="0"/>
                      <w:divBdr>
                        <w:top w:val="none" w:sz="0" w:space="0" w:color="auto"/>
                        <w:left w:val="none" w:sz="0" w:space="0" w:color="auto"/>
                        <w:bottom w:val="none" w:sz="0" w:space="0" w:color="auto"/>
                        <w:right w:val="none" w:sz="0" w:space="0" w:color="auto"/>
                      </w:divBdr>
                    </w:div>
                    <w:div w:id="238563178">
                      <w:marLeft w:val="0"/>
                      <w:marRight w:val="0"/>
                      <w:marTop w:val="0"/>
                      <w:marBottom w:val="0"/>
                      <w:divBdr>
                        <w:top w:val="none" w:sz="0" w:space="0" w:color="auto"/>
                        <w:left w:val="none" w:sz="0" w:space="0" w:color="auto"/>
                        <w:bottom w:val="none" w:sz="0" w:space="0" w:color="auto"/>
                        <w:right w:val="none" w:sz="0" w:space="0" w:color="auto"/>
                      </w:divBdr>
                    </w:div>
                  </w:divsChild>
                </w:div>
                <w:div w:id="57365088">
                  <w:marLeft w:val="0"/>
                  <w:marRight w:val="0"/>
                  <w:marTop w:val="0"/>
                  <w:marBottom w:val="0"/>
                  <w:divBdr>
                    <w:top w:val="none" w:sz="0" w:space="0" w:color="auto"/>
                    <w:left w:val="none" w:sz="0" w:space="0" w:color="auto"/>
                    <w:bottom w:val="dashed" w:sz="6" w:space="0" w:color="C5C5C5"/>
                    <w:right w:val="none" w:sz="0" w:space="0" w:color="auto"/>
                  </w:divBdr>
                  <w:divsChild>
                    <w:div w:id="1707831207">
                      <w:marLeft w:val="150"/>
                      <w:marRight w:val="150"/>
                      <w:marTop w:val="150"/>
                      <w:marBottom w:val="150"/>
                      <w:divBdr>
                        <w:top w:val="none" w:sz="0" w:space="0" w:color="auto"/>
                        <w:left w:val="none" w:sz="0" w:space="0" w:color="auto"/>
                        <w:bottom w:val="none" w:sz="0" w:space="0" w:color="auto"/>
                        <w:right w:val="none" w:sz="0" w:space="0" w:color="auto"/>
                      </w:divBdr>
                    </w:div>
                    <w:div w:id="2132436773">
                      <w:marLeft w:val="150"/>
                      <w:marRight w:val="150"/>
                      <w:marTop w:val="150"/>
                      <w:marBottom w:val="150"/>
                      <w:divBdr>
                        <w:top w:val="none" w:sz="0" w:space="0" w:color="auto"/>
                        <w:left w:val="none" w:sz="0" w:space="0" w:color="auto"/>
                        <w:bottom w:val="none" w:sz="0" w:space="0" w:color="auto"/>
                        <w:right w:val="none" w:sz="0" w:space="0" w:color="auto"/>
                      </w:divBdr>
                    </w:div>
                    <w:div w:id="695041020">
                      <w:marLeft w:val="150"/>
                      <w:marRight w:val="150"/>
                      <w:marTop w:val="150"/>
                      <w:marBottom w:val="150"/>
                      <w:divBdr>
                        <w:top w:val="none" w:sz="0" w:space="0" w:color="auto"/>
                        <w:left w:val="none" w:sz="0" w:space="0" w:color="auto"/>
                        <w:bottom w:val="none" w:sz="0" w:space="0" w:color="auto"/>
                        <w:right w:val="none" w:sz="0" w:space="0" w:color="auto"/>
                      </w:divBdr>
                    </w:div>
                    <w:div w:id="527252971">
                      <w:marLeft w:val="150"/>
                      <w:marRight w:val="150"/>
                      <w:marTop w:val="150"/>
                      <w:marBottom w:val="150"/>
                      <w:divBdr>
                        <w:top w:val="none" w:sz="0" w:space="0" w:color="auto"/>
                        <w:left w:val="none" w:sz="0" w:space="0" w:color="auto"/>
                        <w:bottom w:val="none" w:sz="0" w:space="0" w:color="auto"/>
                        <w:right w:val="none" w:sz="0" w:space="0" w:color="auto"/>
                      </w:divBdr>
                    </w:div>
                  </w:divsChild>
                </w:div>
                <w:div w:id="1251892951">
                  <w:marLeft w:val="0"/>
                  <w:marRight w:val="0"/>
                  <w:marTop w:val="0"/>
                  <w:marBottom w:val="0"/>
                  <w:divBdr>
                    <w:top w:val="none" w:sz="0" w:space="0" w:color="auto"/>
                    <w:left w:val="none" w:sz="0" w:space="0" w:color="auto"/>
                    <w:bottom w:val="dashed" w:sz="6" w:space="15" w:color="999999"/>
                    <w:right w:val="none" w:sz="0" w:space="0" w:color="auto"/>
                  </w:divBdr>
                </w:div>
              </w:divsChild>
            </w:div>
            <w:div w:id="79452155">
              <w:marLeft w:val="0"/>
              <w:marRight w:val="0"/>
              <w:marTop w:val="0"/>
              <w:marBottom w:val="0"/>
              <w:divBdr>
                <w:top w:val="none" w:sz="0" w:space="0" w:color="auto"/>
                <w:left w:val="none" w:sz="0" w:space="0" w:color="auto"/>
                <w:bottom w:val="none" w:sz="0" w:space="0" w:color="auto"/>
                <w:right w:val="none" w:sz="0" w:space="0" w:color="auto"/>
              </w:divBdr>
              <w:divsChild>
                <w:div w:id="824585076">
                  <w:marLeft w:val="300"/>
                  <w:marRight w:val="300"/>
                  <w:marTop w:val="300"/>
                  <w:marBottom w:val="300"/>
                  <w:divBdr>
                    <w:top w:val="none" w:sz="0" w:space="0" w:color="auto"/>
                    <w:left w:val="none" w:sz="0" w:space="0" w:color="auto"/>
                    <w:bottom w:val="none" w:sz="0" w:space="0" w:color="auto"/>
                    <w:right w:val="none" w:sz="0" w:space="0" w:color="auto"/>
                  </w:divBdr>
                  <w:divsChild>
                    <w:div w:id="366639671">
                      <w:marLeft w:val="0"/>
                      <w:marRight w:val="0"/>
                      <w:marTop w:val="0"/>
                      <w:marBottom w:val="0"/>
                      <w:divBdr>
                        <w:top w:val="none" w:sz="0" w:space="0" w:color="auto"/>
                        <w:left w:val="none" w:sz="0" w:space="0" w:color="auto"/>
                        <w:bottom w:val="none" w:sz="0" w:space="0" w:color="auto"/>
                        <w:right w:val="none" w:sz="0" w:space="0" w:color="auto"/>
                      </w:divBdr>
                    </w:div>
                    <w:div w:id="1098526014">
                      <w:marLeft w:val="0"/>
                      <w:marRight w:val="0"/>
                      <w:marTop w:val="0"/>
                      <w:marBottom w:val="0"/>
                      <w:divBdr>
                        <w:top w:val="none" w:sz="0" w:space="0" w:color="auto"/>
                        <w:left w:val="none" w:sz="0" w:space="0" w:color="auto"/>
                        <w:bottom w:val="none" w:sz="0" w:space="0" w:color="auto"/>
                        <w:right w:val="none" w:sz="0" w:space="0" w:color="auto"/>
                      </w:divBdr>
                    </w:div>
                  </w:divsChild>
                </w:div>
                <w:div w:id="939723585">
                  <w:marLeft w:val="300"/>
                  <w:marRight w:val="300"/>
                  <w:marTop w:val="300"/>
                  <w:marBottom w:val="300"/>
                  <w:divBdr>
                    <w:top w:val="none" w:sz="0" w:space="0" w:color="auto"/>
                    <w:left w:val="none" w:sz="0" w:space="0" w:color="auto"/>
                    <w:bottom w:val="none" w:sz="0" w:space="0" w:color="auto"/>
                    <w:right w:val="none" w:sz="0" w:space="0" w:color="auto"/>
                  </w:divBdr>
                  <w:divsChild>
                    <w:div w:id="113909848">
                      <w:marLeft w:val="0"/>
                      <w:marRight w:val="0"/>
                      <w:marTop w:val="0"/>
                      <w:marBottom w:val="0"/>
                      <w:divBdr>
                        <w:top w:val="none" w:sz="0" w:space="0" w:color="auto"/>
                        <w:left w:val="none" w:sz="0" w:space="0" w:color="auto"/>
                        <w:bottom w:val="none" w:sz="0" w:space="0" w:color="auto"/>
                        <w:right w:val="none" w:sz="0" w:space="0" w:color="auto"/>
                      </w:divBdr>
                    </w:div>
                    <w:div w:id="1576931711">
                      <w:marLeft w:val="0"/>
                      <w:marRight w:val="0"/>
                      <w:marTop w:val="0"/>
                      <w:marBottom w:val="0"/>
                      <w:divBdr>
                        <w:top w:val="none" w:sz="0" w:space="0" w:color="auto"/>
                        <w:left w:val="none" w:sz="0" w:space="0" w:color="auto"/>
                        <w:bottom w:val="none" w:sz="0" w:space="0" w:color="auto"/>
                        <w:right w:val="none" w:sz="0" w:space="0" w:color="auto"/>
                      </w:divBdr>
                    </w:div>
                  </w:divsChild>
                </w:div>
                <w:div w:id="1168708708">
                  <w:marLeft w:val="300"/>
                  <w:marRight w:val="300"/>
                  <w:marTop w:val="300"/>
                  <w:marBottom w:val="300"/>
                  <w:divBdr>
                    <w:top w:val="none" w:sz="0" w:space="0" w:color="auto"/>
                    <w:left w:val="none" w:sz="0" w:space="0" w:color="auto"/>
                    <w:bottom w:val="none" w:sz="0" w:space="0" w:color="auto"/>
                    <w:right w:val="none" w:sz="0" w:space="0" w:color="auto"/>
                  </w:divBdr>
                  <w:divsChild>
                    <w:div w:id="1311863637">
                      <w:marLeft w:val="0"/>
                      <w:marRight w:val="0"/>
                      <w:marTop w:val="0"/>
                      <w:marBottom w:val="0"/>
                      <w:divBdr>
                        <w:top w:val="none" w:sz="0" w:space="0" w:color="auto"/>
                        <w:left w:val="none" w:sz="0" w:space="0" w:color="auto"/>
                        <w:bottom w:val="none" w:sz="0" w:space="0" w:color="auto"/>
                        <w:right w:val="none" w:sz="0" w:space="0" w:color="auto"/>
                      </w:divBdr>
                    </w:div>
                    <w:div w:id="914822344">
                      <w:marLeft w:val="0"/>
                      <w:marRight w:val="0"/>
                      <w:marTop w:val="0"/>
                      <w:marBottom w:val="0"/>
                      <w:divBdr>
                        <w:top w:val="none" w:sz="0" w:space="0" w:color="auto"/>
                        <w:left w:val="none" w:sz="0" w:space="0" w:color="auto"/>
                        <w:bottom w:val="none" w:sz="0" w:space="0" w:color="auto"/>
                        <w:right w:val="none" w:sz="0" w:space="0" w:color="auto"/>
                      </w:divBdr>
                    </w:div>
                  </w:divsChild>
                </w:div>
                <w:div w:id="1963686927">
                  <w:marLeft w:val="300"/>
                  <w:marRight w:val="300"/>
                  <w:marTop w:val="300"/>
                  <w:marBottom w:val="300"/>
                  <w:divBdr>
                    <w:top w:val="none" w:sz="0" w:space="0" w:color="auto"/>
                    <w:left w:val="none" w:sz="0" w:space="0" w:color="auto"/>
                    <w:bottom w:val="none" w:sz="0" w:space="0" w:color="auto"/>
                    <w:right w:val="none" w:sz="0" w:space="0" w:color="auto"/>
                  </w:divBdr>
                  <w:divsChild>
                    <w:div w:id="1303853003">
                      <w:marLeft w:val="0"/>
                      <w:marRight w:val="0"/>
                      <w:marTop w:val="0"/>
                      <w:marBottom w:val="0"/>
                      <w:divBdr>
                        <w:top w:val="none" w:sz="0" w:space="0" w:color="auto"/>
                        <w:left w:val="none" w:sz="0" w:space="0" w:color="auto"/>
                        <w:bottom w:val="none" w:sz="0" w:space="0" w:color="auto"/>
                        <w:right w:val="none" w:sz="0" w:space="0" w:color="auto"/>
                      </w:divBdr>
                    </w:div>
                    <w:div w:id="21242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56380">
          <w:marLeft w:val="0"/>
          <w:marRight w:val="0"/>
          <w:marTop w:val="0"/>
          <w:marBottom w:val="0"/>
          <w:divBdr>
            <w:top w:val="none" w:sz="0" w:space="0" w:color="auto"/>
            <w:left w:val="none" w:sz="0" w:space="0" w:color="auto"/>
            <w:bottom w:val="none" w:sz="0" w:space="0" w:color="auto"/>
            <w:right w:val="none" w:sz="0" w:space="0" w:color="auto"/>
          </w:divBdr>
          <w:divsChild>
            <w:div w:id="1216086415">
              <w:marLeft w:val="0"/>
              <w:marRight w:val="0"/>
              <w:marTop w:val="0"/>
              <w:marBottom w:val="0"/>
              <w:divBdr>
                <w:top w:val="none" w:sz="0" w:space="0" w:color="auto"/>
                <w:left w:val="none" w:sz="0" w:space="0" w:color="auto"/>
                <w:bottom w:val="none" w:sz="0" w:space="0" w:color="auto"/>
                <w:right w:val="none" w:sz="0" w:space="0" w:color="auto"/>
              </w:divBdr>
              <w:divsChild>
                <w:div w:id="1334457715">
                  <w:marLeft w:val="0"/>
                  <w:marRight w:val="0"/>
                  <w:marTop w:val="0"/>
                  <w:marBottom w:val="0"/>
                  <w:divBdr>
                    <w:top w:val="none" w:sz="0" w:space="0" w:color="auto"/>
                    <w:left w:val="none" w:sz="0" w:space="0" w:color="auto"/>
                    <w:bottom w:val="single" w:sz="6" w:space="8" w:color="C5C5C5"/>
                    <w:right w:val="none" w:sz="0" w:space="0" w:color="auto"/>
                  </w:divBdr>
                  <w:divsChild>
                    <w:div w:id="588151338">
                      <w:marLeft w:val="0"/>
                      <w:marRight w:val="150"/>
                      <w:marTop w:val="0"/>
                      <w:marBottom w:val="0"/>
                      <w:divBdr>
                        <w:top w:val="none" w:sz="0" w:space="0" w:color="auto"/>
                        <w:left w:val="none" w:sz="0" w:space="0" w:color="auto"/>
                        <w:bottom w:val="none" w:sz="0" w:space="0" w:color="auto"/>
                        <w:right w:val="none" w:sz="0" w:space="0" w:color="auto"/>
                      </w:divBdr>
                    </w:div>
                    <w:div w:id="1179615116">
                      <w:marLeft w:val="0"/>
                      <w:marRight w:val="0"/>
                      <w:marTop w:val="0"/>
                      <w:marBottom w:val="0"/>
                      <w:divBdr>
                        <w:top w:val="none" w:sz="0" w:space="0" w:color="auto"/>
                        <w:left w:val="none" w:sz="0" w:space="0" w:color="auto"/>
                        <w:bottom w:val="none" w:sz="0" w:space="0" w:color="auto"/>
                        <w:right w:val="none" w:sz="0" w:space="0" w:color="auto"/>
                      </w:divBdr>
                    </w:div>
                  </w:divsChild>
                </w:div>
                <w:div w:id="1284270370">
                  <w:marLeft w:val="0"/>
                  <w:marRight w:val="0"/>
                  <w:marTop w:val="0"/>
                  <w:marBottom w:val="0"/>
                  <w:divBdr>
                    <w:top w:val="none" w:sz="0" w:space="0" w:color="auto"/>
                    <w:left w:val="none" w:sz="0" w:space="0" w:color="auto"/>
                    <w:bottom w:val="dashed" w:sz="6" w:space="0" w:color="C5C5C5"/>
                    <w:right w:val="none" w:sz="0" w:space="0" w:color="auto"/>
                  </w:divBdr>
                  <w:divsChild>
                    <w:div w:id="59062951">
                      <w:marLeft w:val="150"/>
                      <w:marRight w:val="150"/>
                      <w:marTop w:val="150"/>
                      <w:marBottom w:val="150"/>
                      <w:divBdr>
                        <w:top w:val="none" w:sz="0" w:space="0" w:color="auto"/>
                        <w:left w:val="none" w:sz="0" w:space="0" w:color="auto"/>
                        <w:bottom w:val="none" w:sz="0" w:space="0" w:color="auto"/>
                        <w:right w:val="none" w:sz="0" w:space="0" w:color="auto"/>
                      </w:divBdr>
                    </w:div>
                    <w:div w:id="709959598">
                      <w:marLeft w:val="150"/>
                      <w:marRight w:val="150"/>
                      <w:marTop w:val="150"/>
                      <w:marBottom w:val="150"/>
                      <w:divBdr>
                        <w:top w:val="none" w:sz="0" w:space="0" w:color="auto"/>
                        <w:left w:val="none" w:sz="0" w:space="0" w:color="auto"/>
                        <w:bottom w:val="none" w:sz="0" w:space="0" w:color="auto"/>
                        <w:right w:val="none" w:sz="0" w:space="0" w:color="auto"/>
                      </w:divBdr>
                    </w:div>
                    <w:div w:id="1452747838">
                      <w:marLeft w:val="150"/>
                      <w:marRight w:val="150"/>
                      <w:marTop w:val="150"/>
                      <w:marBottom w:val="150"/>
                      <w:divBdr>
                        <w:top w:val="none" w:sz="0" w:space="0" w:color="auto"/>
                        <w:left w:val="none" w:sz="0" w:space="0" w:color="auto"/>
                        <w:bottom w:val="none" w:sz="0" w:space="0" w:color="auto"/>
                        <w:right w:val="none" w:sz="0" w:space="0" w:color="auto"/>
                      </w:divBdr>
                    </w:div>
                    <w:div w:id="1520658992">
                      <w:marLeft w:val="150"/>
                      <w:marRight w:val="150"/>
                      <w:marTop w:val="150"/>
                      <w:marBottom w:val="150"/>
                      <w:divBdr>
                        <w:top w:val="none" w:sz="0" w:space="0" w:color="auto"/>
                        <w:left w:val="none" w:sz="0" w:space="0" w:color="auto"/>
                        <w:bottom w:val="none" w:sz="0" w:space="0" w:color="auto"/>
                        <w:right w:val="none" w:sz="0" w:space="0" w:color="auto"/>
                      </w:divBdr>
                    </w:div>
                  </w:divsChild>
                </w:div>
                <w:div w:id="1369187105">
                  <w:marLeft w:val="0"/>
                  <w:marRight w:val="0"/>
                  <w:marTop w:val="0"/>
                  <w:marBottom w:val="0"/>
                  <w:divBdr>
                    <w:top w:val="none" w:sz="0" w:space="0" w:color="auto"/>
                    <w:left w:val="none" w:sz="0" w:space="0" w:color="auto"/>
                    <w:bottom w:val="dashed" w:sz="6" w:space="15" w:color="999999"/>
                    <w:right w:val="none" w:sz="0" w:space="0" w:color="auto"/>
                  </w:divBdr>
                </w:div>
              </w:divsChild>
            </w:div>
            <w:div w:id="282729674">
              <w:marLeft w:val="0"/>
              <w:marRight w:val="0"/>
              <w:marTop w:val="0"/>
              <w:marBottom w:val="0"/>
              <w:divBdr>
                <w:top w:val="none" w:sz="0" w:space="0" w:color="auto"/>
                <w:left w:val="none" w:sz="0" w:space="0" w:color="auto"/>
                <w:bottom w:val="none" w:sz="0" w:space="0" w:color="auto"/>
                <w:right w:val="none" w:sz="0" w:space="0" w:color="auto"/>
              </w:divBdr>
              <w:divsChild>
                <w:div w:id="1263731025">
                  <w:marLeft w:val="300"/>
                  <w:marRight w:val="300"/>
                  <w:marTop w:val="300"/>
                  <w:marBottom w:val="300"/>
                  <w:divBdr>
                    <w:top w:val="none" w:sz="0" w:space="0" w:color="auto"/>
                    <w:left w:val="none" w:sz="0" w:space="0" w:color="auto"/>
                    <w:bottom w:val="none" w:sz="0" w:space="0" w:color="auto"/>
                    <w:right w:val="none" w:sz="0" w:space="0" w:color="auto"/>
                  </w:divBdr>
                  <w:divsChild>
                    <w:div w:id="1672489888">
                      <w:marLeft w:val="0"/>
                      <w:marRight w:val="0"/>
                      <w:marTop w:val="0"/>
                      <w:marBottom w:val="0"/>
                      <w:divBdr>
                        <w:top w:val="none" w:sz="0" w:space="0" w:color="auto"/>
                        <w:left w:val="none" w:sz="0" w:space="0" w:color="auto"/>
                        <w:bottom w:val="none" w:sz="0" w:space="0" w:color="auto"/>
                        <w:right w:val="none" w:sz="0" w:space="0" w:color="auto"/>
                      </w:divBdr>
                    </w:div>
                    <w:div w:id="832839804">
                      <w:marLeft w:val="0"/>
                      <w:marRight w:val="0"/>
                      <w:marTop w:val="0"/>
                      <w:marBottom w:val="0"/>
                      <w:divBdr>
                        <w:top w:val="none" w:sz="0" w:space="0" w:color="auto"/>
                        <w:left w:val="none" w:sz="0" w:space="0" w:color="auto"/>
                        <w:bottom w:val="none" w:sz="0" w:space="0" w:color="auto"/>
                        <w:right w:val="none" w:sz="0" w:space="0" w:color="auto"/>
                      </w:divBdr>
                    </w:div>
                  </w:divsChild>
                </w:div>
                <w:div w:id="1714692234">
                  <w:marLeft w:val="300"/>
                  <w:marRight w:val="300"/>
                  <w:marTop w:val="300"/>
                  <w:marBottom w:val="300"/>
                  <w:divBdr>
                    <w:top w:val="none" w:sz="0" w:space="0" w:color="auto"/>
                    <w:left w:val="none" w:sz="0" w:space="0" w:color="auto"/>
                    <w:bottom w:val="none" w:sz="0" w:space="0" w:color="auto"/>
                    <w:right w:val="none" w:sz="0" w:space="0" w:color="auto"/>
                  </w:divBdr>
                  <w:divsChild>
                    <w:div w:id="331958283">
                      <w:marLeft w:val="0"/>
                      <w:marRight w:val="0"/>
                      <w:marTop w:val="0"/>
                      <w:marBottom w:val="0"/>
                      <w:divBdr>
                        <w:top w:val="none" w:sz="0" w:space="0" w:color="auto"/>
                        <w:left w:val="none" w:sz="0" w:space="0" w:color="auto"/>
                        <w:bottom w:val="none" w:sz="0" w:space="0" w:color="auto"/>
                        <w:right w:val="none" w:sz="0" w:space="0" w:color="auto"/>
                      </w:divBdr>
                    </w:div>
                    <w:div w:id="1501234239">
                      <w:marLeft w:val="0"/>
                      <w:marRight w:val="0"/>
                      <w:marTop w:val="0"/>
                      <w:marBottom w:val="0"/>
                      <w:divBdr>
                        <w:top w:val="none" w:sz="0" w:space="0" w:color="auto"/>
                        <w:left w:val="none" w:sz="0" w:space="0" w:color="auto"/>
                        <w:bottom w:val="none" w:sz="0" w:space="0" w:color="auto"/>
                        <w:right w:val="none" w:sz="0" w:space="0" w:color="auto"/>
                      </w:divBdr>
                    </w:div>
                  </w:divsChild>
                </w:div>
                <w:div w:id="1938831252">
                  <w:marLeft w:val="300"/>
                  <w:marRight w:val="300"/>
                  <w:marTop w:val="300"/>
                  <w:marBottom w:val="300"/>
                  <w:divBdr>
                    <w:top w:val="none" w:sz="0" w:space="0" w:color="auto"/>
                    <w:left w:val="none" w:sz="0" w:space="0" w:color="auto"/>
                    <w:bottom w:val="none" w:sz="0" w:space="0" w:color="auto"/>
                    <w:right w:val="none" w:sz="0" w:space="0" w:color="auto"/>
                  </w:divBdr>
                  <w:divsChild>
                    <w:div w:id="1580288635">
                      <w:marLeft w:val="0"/>
                      <w:marRight w:val="0"/>
                      <w:marTop w:val="0"/>
                      <w:marBottom w:val="0"/>
                      <w:divBdr>
                        <w:top w:val="none" w:sz="0" w:space="0" w:color="auto"/>
                        <w:left w:val="none" w:sz="0" w:space="0" w:color="auto"/>
                        <w:bottom w:val="none" w:sz="0" w:space="0" w:color="auto"/>
                        <w:right w:val="none" w:sz="0" w:space="0" w:color="auto"/>
                      </w:divBdr>
                    </w:div>
                    <w:div w:id="2020279469">
                      <w:marLeft w:val="0"/>
                      <w:marRight w:val="0"/>
                      <w:marTop w:val="0"/>
                      <w:marBottom w:val="0"/>
                      <w:divBdr>
                        <w:top w:val="none" w:sz="0" w:space="0" w:color="auto"/>
                        <w:left w:val="none" w:sz="0" w:space="0" w:color="auto"/>
                        <w:bottom w:val="none" w:sz="0" w:space="0" w:color="auto"/>
                        <w:right w:val="none" w:sz="0" w:space="0" w:color="auto"/>
                      </w:divBdr>
                    </w:div>
                  </w:divsChild>
                </w:div>
                <w:div w:id="1846482112">
                  <w:marLeft w:val="300"/>
                  <w:marRight w:val="300"/>
                  <w:marTop w:val="300"/>
                  <w:marBottom w:val="300"/>
                  <w:divBdr>
                    <w:top w:val="none" w:sz="0" w:space="0" w:color="auto"/>
                    <w:left w:val="none" w:sz="0" w:space="0" w:color="auto"/>
                    <w:bottom w:val="none" w:sz="0" w:space="0" w:color="auto"/>
                    <w:right w:val="none" w:sz="0" w:space="0" w:color="auto"/>
                  </w:divBdr>
                  <w:divsChild>
                    <w:div w:id="785587551">
                      <w:marLeft w:val="0"/>
                      <w:marRight w:val="0"/>
                      <w:marTop w:val="0"/>
                      <w:marBottom w:val="0"/>
                      <w:divBdr>
                        <w:top w:val="none" w:sz="0" w:space="0" w:color="auto"/>
                        <w:left w:val="none" w:sz="0" w:space="0" w:color="auto"/>
                        <w:bottom w:val="none" w:sz="0" w:space="0" w:color="auto"/>
                        <w:right w:val="none" w:sz="0" w:space="0" w:color="auto"/>
                      </w:divBdr>
                    </w:div>
                    <w:div w:id="117410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036380">
          <w:marLeft w:val="0"/>
          <w:marRight w:val="0"/>
          <w:marTop w:val="0"/>
          <w:marBottom w:val="0"/>
          <w:divBdr>
            <w:top w:val="none" w:sz="0" w:space="0" w:color="auto"/>
            <w:left w:val="none" w:sz="0" w:space="0" w:color="auto"/>
            <w:bottom w:val="none" w:sz="0" w:space="0" w:color="auto"/>
            <w:right w:val="none" w:sz="0" w:space="0" w:color="auto"/>
          </w:divBdr>
          <w:divsChild>
            <w:div w:id="1965963404">
              <w:marLeft w:val="0"/>
              <w:marRight w:val="0"/>
              <w:marTop w:val="0"/>
              <w:marBottom w:val="0"/>
              <w:divBdr>
                <w:top w:val="none" w:sz="0" w:space="0" w:color="auto"/>
                <w:left w:val="none" w:sz="0" w:space="0" w:color="auto"/>
                <w:bottom w:val="none" w:sz="0" w:space="0" w:color="auto"/>
                <w:right w:val="none" w:sz="0" w:space="0" w:color="auto"/>
              </w:divBdr>
              <w:divsChild>
                <w:div w:id="1797678295">
                  <w:marLeft w:val="0"/>
                  <w:marRight w:val="0"/>
                  <w:marTop w:val="0"/>
                  <w:marBottom w:val="0"/>
                  <w:divBdr>
                    <w:top w:val="none" w:sz="0" w:space="0" w:color="auto"/>
                    <w:left w:val="none" w:sz="0" w:space="0" w:color="auto"/>
                    <w:bottom w:val="single" w:sz="6" w:space="8" w:color="C5C5C5"/>
                    <w:right w:val="none" w:sz="0" w:space="0" w:color="auto"/>
                  </w:divBdr>
                  <w:divsChild>
                    <w:div w:id="296766740">
                      <w:marLeft w:val="0"/>
                      <w:marRight w:val="150"/>
                      <w:marTop w:val="0"/>
                      <w:marBottom w:val="0"/>
                      <w:divBdr>
                        <w:top w:val="none" w:sz="0" w:space="0" w:color="auto"/>
                        <w:left w:val="none" w:sz="0" w:space="0" w:color="auto"/>
                        <w:bottom w:val="none" w:sz="0" w:space="0" w:color="auto"/>
                        <w:right w:val="none" w:sz="0" w:space="0" w:color="auto"/>
                      </w:divBdr>
                    </w:div>
                    <w:div w:id="223495779">
                      <w:marLeft w:val="0"/>
                      <w:marRight w:val="0"/>
                      <w:marTop w:val="0"/>
                      <w:marBottom w:val="0"/>
                      <w:divBdr>
                        <w:top w:val="none" w:sz="0" w:space="0" w:color="auto"/>
                        <w:left w:val="none" w:sz="0" w:space="0" w:color="auto"/>
                        <w:bottom w:val="none" w:sz="0" w:space="0" w:color="auto"/>
                        <w:right w:val="none" w:sz="0" w:space="0" w:color="auto"/>
                      </w:divBdr>
                    </w:div>
                  </w:divsChild>
                </w:div>
                <w:div w:id="549195401">
                  <w:marLeft w:val="0"/>
                  <w:marRight w:val="0"/>
                  <w:marTop w:val="0"/>
                  <w:marBottom w:val="0"/>
                  <w:divBdr>
                    <w:top w:val="none" w:sz="0" w:space="0" w:color="auto"/>
                    <w:left w:val="none" w:sz="0" w:space="0" w:color="auto"/>
                    <w:bottom w:val="dashed" w:sz="6" w:space="0" w:color="C5C5C5"/>
                    <w:right w:val="none" w:sz="0" w:space="0" w:color="auto"/>
                  </w:divBdr>
                  <w:divsChild>
                    <w:div w:id="645743629">
                      <w:marLeft w:val="150"/>
                      <w:marRight w:val="150"/>
                      <w:marTop w:val="150"/>
                      <w:marBottom w:val="150"/>
                      <w:divBdr>
                        <w:top w:val="none" w:sz="0" w:space="0" w:color="auto"/>
                        <w:left w:val="none" w:sz="0" w:space="0" w:color="auto"/>
                        <w:bottom w:val="none" w:sz="0" w:space="0" w:color="auto"/>
                        <w:right w:val="none" w:sz="0" w:space="0" w:color="auto"/>
                      </w:divBdr>
                    </w:div>
                    <w:div w:id="998460925">
                      <w:marLeft w:val="150"/>
                      <w:marRight w:val="150"/>
                      <w:marTop w:val="150"/>
                      <w:marBottom w:val="150"/>
                      <w:divBdr>
                        <w:top w:val="none" w:sz="0" w:space="0" w:color="auto"/>
                        <w:left w:val="none" w:sz="0" w:space="0" w:color="auto"/>
                        <w:bottom w:val="none" w:sz="0" w:space="0" w:color="auto"/>
                        <w:right w:val="none" w:sz="0" w:space="0" w:color="auto"/>
                      </w:divBdr>
                    </w:div>
                    <w:div w:id="22443156">
                      <w:marLeft w:val="150"/>
                      <w:marRight w:val="150"/>
                      <w:marTop w:val="150"/>
                      <w:marBottom w:val="150"/>
                      <w:divBdr>
                        <w:top w:val="none" w:sz="0" w:space="0" w:color="auto"/>
                        <w:left w:val="none" w:sz="0" w:space="0" w:color="auto"/>
                        <w:bottom w:val="none" w:sz="0" w:space="0" w:color="auto"/>
                        <w:right w:val="none" w:sz="0" w:space="0" w:color="auto"/>
                      </w:divBdr>
                    </w:div>
                    <w:div w:id="1964115989">
                      <w:marLeft w:val="150"/>
                      <w:marRight w:val="150"/>
                      <w:marTop w:val="150"/>
                      <w:marBottom w:val="150"/>
                      <w:divBdr>
                        <w:top w:val="none" w:sz="0" w:space="0" w:color="auto"/>
                        <w:left w:val="none" w:sz="0" w:space="0" w:color="auto"/>
                        <w:bottom w:val="none" w:sz="0" w:space="0" w:color="auto"/>
                        <w:right w:val="none" w:sz="0" w:space="0" w:color="auto"/>
                      </w:divBdr>
                    </w:div>
                  </w:divsChild>
                </w:div>
                <w:div w:id="486214840">
                  <w:marLeft w:val="0"/>
                  <w:marRight w:val="0"/>
                  <w:marTop w:val="0"/>
                  <w:marBottom w:val="0"/>
                  <w:divBdr>
                    <w:top w:val="none" w:sz="0" w:space="0" w:color="auto"/>
                    <w:left w:val="none" w:sz="0" w:space="0" w:color="auto"/>
                    <w:bottom w:val="dashed" w:sz="6" w:space="15" w:color="999999"/>
                    <w:right w:val="none" w:sz="0" w:space="0" w:color="auto"/>
                  </w:divBdr>
                </w:div>
              </w:divsChild>
            </w:div>
            <w:div w:id="402022283">
              <w:marLeft w:val="0"/>
              <w:marRight w:val="0"/>
              <w:marTop w:val="0"/>
              <w:marBottom w:val="0"/>
              <w:divBdr>
                <w:top w:val="none" w:sz="0" w:space="0" w:color="auto"/>
                <w:left w:val="none" w:sz="0" w:space="0" w:color="auto"/>
                <w:bottom w:val="none" w:sz="0" w:space="0" w:color="auto"/>
                <w:right w:val="none" w:sz="0" w:space="0" w:color="auto"/>
              </w:divBdr>
              <w:divsChild>
                <w:div w:id="1217355518">
                  <w:marLeft w:val="300"/>
                  <w:marRight w:val="300"/>
                  <w:marTop w:val="300"/>
                  <w:marBottom w:val="300"/>
                  <w:divBdr>
                    <w:top w:val="none" w:sz="0" w:space="0" w:color="auto"/>
                    <w:left w:val="none" w:sz="0" w:space="0" w:color="auto"/>
                    <w:bottom w:val="none" w:sz="0" w:space="0" w:color="auto"/>
                    <w:right w:val="none" w:sz="0" w:space="0" w:color="auto"/>
                  </w:divBdr>
                  <w:divsChild>
                    <w:div w:id="2041003485">
                      <w:marLeft w:val="0"/>
                      <w:marRight w:val="0"/>
                      <w:marTop w:val="0"/>
                      <w:marBottom w:val="0"/>
                      <w:divBdr>
                        <w:top w:val="none" w:sz="0" w:space="0" w:color="auto"/>
                        <w:left w:val="none" w:sz="0" w:space="0" w:color="auto"/>
                        <w:bottom w:val="none" w:sz="0" w:space="0" w:color="auto"/>
                        <w:right w:val="none" w:sz="0" w:space="0" w:color="auto"/>
                      </w:divBdr>
                    </w:div>
                    <w:div w:id="1334333798">
                      <w:marLeft w:val="0"/>
                      <w:marRight w:val="0"/>
                      <w:marTop w:val="0"/>
                      <w:marBottom w:val="0"/>
                      <w:divBdr>
                        <w:top w:val="none" w:sz="0" w:space="0" w:color="auto"/>
                        <w:left w:val="none" w:sz="0" w:space="0" w:color="auto"/>
                        <w:bottom w:val="none" w:sz="0" w:space="0" w:color="auto"/>
                        <w:right w:val="none" w:sz="0" w:space="0" w:color="auto"/>
                      </w:divBdr>
                    </w:div>
                  </w:divsChild>
                </w:div>
                <w:div w:id="985940773">
                  <w:marLeft w:val="300"/>
                  <w:marRight w:val="300"/>
                  <w:marTop w:val="300"/>
                  <w:marBottom w:val="300"/>
                  <w:divBdr>
                    <w:top w:val="none" w:sz="0" w:space="0" w:color="auto"/>
                    <w:left w:val="none" w:sz="0" w:space="0" w:color="auto"/>
                    <w:bottom w:val="none" w:sz="0" w:space="0" w:color="auto"/>
                    <w:right w:val="none" w:sz="0" w:space="0" w:color="auto"/>
                  </w:divBdr>
                  <w:divsChild>
                    <w:div w:id="1699887878">
                      <w:marLeft w:val="0"/>
                      <w:marRight w:val="0"/>
                      <w:marTop w:val="0"/>
                      <w:marBottom w:val="0"/>
                      <w:divBdr>
                        <w:top w:val="none" w:sz="0" w:space="0" w:color="auto"/>
                        <w:left w:val="none" w:sz="0" w:space="0" w:color="auto"/>
                        <w:bottom w:val="none" w:sz="0" w:space="0" w:color="auto"/>
                        <w:right w:val="none" w:sz="0" w:space="0" w:color="auto"/>
                      </w:divBdr>
                    </w:div>
                    <w:div w:id="1766994455">
                      <w:marLeft w:val="0"/>
                      <w:marRight w:val="0"/>
                      <w:marTop w:val="0"/>
                      <w:marBottom w:val="0"/>
                      <w:divBdr>
                        <w:top w:val="none" w:sz="0" w:space="0" w:color="auto"/>
                        <w:left w:val="none" w:sz="0" w:space="0" w:color="auto"/>
                        <w:bottom w:val="none" w:sz="0" w:space="0" w:color="auto"/>
                        <w:right w:val="none" w:sz="0" w:space="0" w:color="auto"/>
                      </w:divBdr>
                    </w:div>
                  </w:divsChild>
                </w:div>
                <w:div w:id="1647010368">
                  <w:marLeft w:val="300"/>
                  <w:marRight w:val="300"/>
                  <w:marTop w:val="300"/>
                  <w:marBottom w:val="300"/>
                  <w:divBdr>
                    <w:top w:val="none" w:sz="0" w:space="0" w:color="auto"/>
                    <w:left w:val="none" w:sz="0" w:space="0" w:color="auto"/>
                    <w:bottom w:val="none" w:sz="0" w:space="0" w:color="auto"/>
                    <w:right w:val="none" w:sz="0" w:space="0" w:color="auto"/>
                  </w:divBdr>
                  <w:divsChild>
                    <w:div w:id="1807621447">
                      <w:marLeft w:val="0"/>
                      <w:marRight w:val="0"/>
                      <w:marTop w:val="0"/>
                      <w:marBottom w:val="0"/>
                      <w:divBdr>
                        <w:top w:val="none" w:sz="0" w:space="0" w:color="auto"/>
                        <w:left w:val="none" w:sz="0" w:space="0" w:color="auto"/>
                        <w:bottom w:val="none" w:sz="0" w:space="0" w:color="auto"/>
                        <w:right w:val="none" w:sz="0" w:space="0" w:color="auto"/>
                      </w:divBdr>
                    </w:div>
                    <w:div w:id="1293362932">
                      <w:marLeft w:val="0"/>
                      <w:marRight w:val="0"/>
                      <w:marTop w:val="0"/>
                      <w:marBottom w:val="0"/>
                      <w:divBdr>
                        <w:top w:val="none" w:sz="0" w:space="0" w:color="auto"/>
                        <w:left w:val="none" w:sz="0" w:space="0" w:color="auto"/>
                        <w:bottom w:val="none" w:sz="0" w:space="0" w:color="auto"/>
                        <w:right w:val="none" w:sz="0" w:space="0" w:color="auto"/>
                      </w:divBdr>
                    </w:div>
                  </w:divsChild>
                </w:div>
                <w:div w:id="1565867510">
                  <w:marLeft w:val="300"/>
                  <w:marRight w:val="300"/>
                  <w:marTop w:val="300"/>
                  <w:marBottom w:val="300"/>
                  <w:divBdr>
                    <w:top w:val="none" w:sz="0" w:space="0" w:color="auto"/>
                    <w:left w:val="none" w:sz="0" w:space="0" w:color="auto"/>
                    <w:bottom w:val="none" w:sz="0" w:space="0" w:color="auto"/>
                    <w:right w:val="none" w:sz="0" w:space="0" w:color="auto"/>
                  </w:divBdr>
                  <w:divsChild>
                    <w:div w:id="1200430381">
                      <w:marLeft w:val="0"/>
                      <w:marRight w:val="0"/>
                      <w:marTop w:val="0"/>
                      <w:marBottom w:val="0"/>
                      <w:divBdr>
                        <w:top w:val="none" w:sz="0" w:space="0" w:color="auto"/>
                        <w:left w:val="none" w:sz="0" w:space="0" w:color="auto"/>
                        <w:bottom w:val="none" w:sz="0" w:space="0" w:color="auto"/>
                        <w:right w:val="none" w:sz="0" w:space="0" w:color="auto"/>
                      </w:divBdr>
                    </w:div>
                    <w:div w:id="177165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751036">
          <w:marLeft w:val="0"/>
          <w:marRight w:val="0"/>
          <w:marTop w:val="0"/>
          <w:marBottom w:val="0"/>
          <w:divBdr>
            <w:top w:val="none" w:sz="0" w:space="0" w:color="auto"/>
            <w:left w:val="none" w:sz="0" w:space="0" w:color="auto"/>
            <w:bottom w:val="none" w:sz="0" w:space="0" w:color="auto"/>
            <w:right w:val="none" w:sz="0" w:space="0" w:color="auto"/>
          </w:divBdr>
          <w:divsChild>
            <w:div w:id="86193772">
              <w:marLeft w:val="0"/>
              <w:marRight w:val="0"/>
              <w:marTop w:val="0"/>
              <w:marBottom w:val="0"/>
              <w:divBdr>
                <w:top w:val="none" w:sz="0" w:space="0" w:color="auto"/>
                <w:left w:val="none" w:sz="0" w:space="0" w:color="auto"/>
                <w:bottom w:val="none" w:sz="0" w:space="0" w:color="auto"/>
                <w:right w:val="none" w:sz="0" w:space="0" w:color="auto"/>
              </w:divBdr>
              <w:divsChild>
                <w:div w:id="424545222">
                  <w:marLeft w:val="0"/>
                  <w:marRight w:val="0"/>
                  <w:marTop w:val="0"/>
                  <w:marBottom w:val="0"/>
                  <w:divBdr>
                    <w:top w:val="none" w:sz="0" w:space="0" w:color="auto"/>
                    <w:left w:val="none" w:sz="0" w:space="0" w:color="auto"/>
                    <w:bottom w:val="single" w:sz="6" w:space="8" w:color="C5C5C5"/>
                    <w:right w:val="none" w:sz="0" w:space="0" w:color="auto"/>
                  </w:divBdr>
                  <w:divsChild>
                    <w:div w:id="2099252052">
                      <w:marLeft w:val="0"/>
                      <w:marRight w:val="150"/>
                      <w:marTop w:val="0"/>
                      <w:marBottom w:val="0"/>
                      <w:divBdr>
                        <w:top w:val="none" w:sz="0" w:space="0" w:color="auto"/>
                        <w:left w:val="none" w:sz="0" w:space="0" w:color="auto"/>
                        <w:bottom w:val="none" w:sz="0" w:space="0" w:color="auto"/>
                        <w:right w:val="none" w:sz="0" w:space="0" w:color="auto"/>
                      </w:divBdr>
                    </w:div>
                    <w:div w:id="724648939">
                      <w:marLeft w:val="0"/>
                      <w:marRight w:val="0"/>
                      <w:marTop w:val="0"/>
                      <w:marBottom w:val="0"/>
                      <w:divBdr>
                        <w:top w:val="none" w:sz="0" w:space="0" w:color="auto"/>
                        <w:left w:val="none" w:sz="0" w:space="0" w:color="auto"/>
                        <w:bottom w:val="none" w:sz="0" w:space="0" w:color="auto"/>
                        <w:right w:val="none" w:sz="0" w:space="0" w:color="auto"/>
                      </w:divBdr>
                    </w:div>
                  </w:divsChild>
                </w:div>
                <w:div w:id="1621835920">
                  <w:marLeft w:val="0"/>
                  <w:marRight w:val="0"/>
                  <w:marTop w:val="0"/>
                  <w:marBottom w:val="0"/>
                  <w:divBdr>
                    <w:top w:val="none" w:sz="0" w:space="0" w:color="auto"/>
                    <w:left w:val="none" w:sz="0" w:space="0" w:color="auto"/>
                    <w:bottom w:val="dashed" w:sz="6" w:space="0" w:color="C5C5C5"/>
                    <w:right w:val="none" w:sz="0" w:space="0" w:color="auto"/>
                  </w:divBdr>
                  <w:divsChild>
                    <w:div w:id="606162027">
                      <w:marLeft w:val="150"/>
                      <w:marRight w:val="150"/>
                      <w:marTop w:val="150"/>
                      <w:marBottom w:val="150"/>
                      <w:divBdr>
                        <w:top w:val="none" w:sz="0" w:space="0" w:color="auto"/>
                        <w:left w:val="none" w:sz="0" w:space="0" w:color="auto"/>
                        <w:bottom w:val="none" w:sz="0" w:space="0" w:color="auto"/>
                        <w:right w:val="none" w:sz="0" w:space="0" w:color="auto"/>
                      </w:divBdr>
                    </w:div>
                    <w:div w:id="999428522">
                      <w:marLeft w:val="150"/>
                      <w:marRight w:val="150"/>
                      <w:marTop w:val="150"/>
                      <w:marBottom w:val="150"/>
                      <w:divBdr>
                        <w:top w:val="none" w:sz="0" w:space="0" w:color="auto"/>
                        <w:left w:val="none" w:sz="0" w:space="0" w:color="auto"/>
                        <w:bottom w:val="none" w:sz="0" w:space="0" w:color="auto"/>
                        <w:right w:val="none" w:sz="0" w:space="0" w:color="auto"/>
                      </w:divBdr>
                    </w:div>
                    <w:div w:id="1191650415">
                      <w:marLeft w:val="150"/>
                      <w:marRight w:val="150"/>
                      <w:marTop w:val="150"/>
                      <w:marBottom w:val="150"/>
                      <w:divBdr>
                        <w:top w:val="none" w:sz="0" w:space="0" w:color="auto"/>
                        <w:left w:val="none" w:sz="0" w:space="0" w:color="auto"/>
                        <w:bottom w:val="none" w:sz="0" w:space="0" w:color="auto"/>
                        <w:right w:val="none" w:sz="0" w:space="0" w:color="auto"/>
                      </w:divBdr>
                    </w:div>
                    <w:div w:id="1166243280">
                      <w:marLeft w:val="150"/>
                      <w:marRight w:val="150"/>
                      <w:marTop w:val="150"/>
                      <w:marBottom w:val="150"/>
                      <w:divBdr>
                        <w:top w:val="none" w:sz="0" w:space="0" w:color="auto"/>
                        <w:left w:val="none" w:sz="0" w:space="0" w:color="auto"/>
                        <w:bottom w:val="none" w:sz="0" w:space="0" w:color="auto"/>
                        <w:right w:val="none" w:sz="0" w:space="0" w:color="auto"/>
                      </w:divBdr>
                    </w:div>
                  </w:divsChild>
                </w:div>
                <w:div w:id="1962879669">
                  <w:marLeft w:val="0"/>
                  <w:marRight w:val="0"/>
                  <w:marTop w:val="0"/>
                  <w:marBottom w:val="0"/>
                  <w:divBdr>
                    <w:top w:val="none" w:sz="0" w:space="0" w:color="auto"/>
                    <w:left w:val="none" w:sz="0" w:space="0" w:color="auto"/>
                    <w:bottom w:val="dashed" w:sz="6" w:space="15" w:color="999999"/>
                    <w:right w:val="none" w:sz="0" w:space="0" w:color="auto"/>
                  </w:divBdr>
                </w:div>
              </w:divsChild>
            </w:div>
            <w:div w:id="664406221">
              <w:marLeft w:val="0"/>
              <w:marRight w:val="0"/>
              <w:marTop w:val="0"/>
              <w:marBottom w:val="0"/>
              <w:divBdr>
                <w:top w:val="none" w:sz="0" w:space="0" w:color="auto"/>
                <w:left w:val="none" w:sz="0" w:space="0" w:color="auto"/>
                <w:bottom w:val="none" w:sz="0" w:space="0" w:color="auto"/>
                <w:right w:val="none" w:sz="0" w:space="0" w:color="auto"/>
              </w:divBdr>
              <w:divsChild>
                <w:div w:id="1057972142">
                  <w:marLeft w:val="300"/>
                  <w:marRight w:val="300"/>
                  <w:marTop w:val="300"/>
                  <w:marBottom w:val="300"/>
                  <w:divBdr>
                    <w:top w:val="none" w:sz="0" w:space="0" w:color="auto"/>
                    <w:left w:val="none" w:sz="0" w:space="0" w:color="auto"/>
                    <w:bottom w:val="none" w:sz="0" w:space="0" w:color="auto"/>
                    <w:right w:val="none" w:sz="0" w:space="0" w:color="auto"/>
                  </w:divBdr>
                  <w:divsChild>
                    <w:div w:id="1775590714">
                      <w:marLeft w:val="0"/>
                      <w:marRight w:val="0"/>
                      <w:marTop w:val="0"/>
                      <w:marBottom w:val="0"/>
                      <w:divBdr>
                        <w:top w:val="none" w:sz="0" w:space="0" w:color="auto"/>
                        <w:left w:val="none" w:sz="0" w:space="0" w:color="auto"/>
                        <w:bottom w:val="none" w:sz="0" w:space="0" w:color="auto"/>
                        <w:right w:val="none" w:sz="0" w:space="0" w:color="auto"/>
                      </w:divBdr>
                    </w:div>
                    <w:div w:id="436944311">
                      <w:marLeft w:val="0"/>
                      <w:marRight w:val="0"/>
                      <w:marTop w:val="0"/>
                      <w:marBottom w:val="0"/>
                      <w:divBdr>
                        <w:top w:val="none" w:sz="0" w:space="0" w:color="auto"/>
                        <w:left w:val="none" w:sz="0" w:space="0" w:color="auto"/>
                        <w:bottom w:val="none" w:sz="0" w:space="0" w:color="auto"/>
                        <w:right w:val="none" w:sz="0" w:space="0" w:color="auto"/>
                      </w:divBdr>
                    </w:div>
                  </w:divsChild>
                </w:div>
                <w:div w:id="317080116">
                  <w:marLeft w:val="300"/>
                  <w:marRight w:val="300"/>
                  <w:marTop w:val="300"/>
                  <w:marBottom w:val="300"/>
                  <w:divBdr>
                    <w:top w:val="none" w:sz="0" w:space="0" w:color="auto"/>
                    <w:left w:val="none" w:sz="0" w:space="0" w:color="auto"/>
                    <w:bottom w:val="none" w:sz="0" w:space="0" w:color="auto"/>
                    <w:right w:val="none" w:sz="0" w:space="0" w:color="auto"/>
                  </w:divBdr>
                  <w:divsChild>
                    <w:div w:id="728962085">
                      <w:marLeft w:val="0"/>
                      <w:marRight w:val="0"/>
                      <w:marTop w:val="0"/>
                      <w:marBottom w:val="0"/>
                      <w:divBdr>
                        <w:top w:val="none" w:sz="0" w:space="0" w:color="auto"/>
                        <w:left w:val="none" w:sz="0" w:space="0" w:color="auto"/>
                        <w:bottom w:val="none" w:sz="0" w:space="0" w:color="auto"/>
                        <w:right w:val="none" w:sz="0" w:space="0" w:color="auto"/>
                      </w:divBdr>
                    </w:div>
                    <w:div w:id="1805850292">
                      <w:marLeft w:val="0"/>
                      <w:marRight w:val="0"/>
                      <w:marTop w:val="0"/>
                      <w:marBottom w:val="0"/>
                      <w:divBdr>
                        <w:top w:val="none" w:sz="0" w:space="0" w:color="auto"/>
                        <w:left w:val="none" w:sz="0" w:space="0" w:color="auto"/>
                        <w:bottom w:val="none" w:sz="0" w:space="0" w:color="auto"/>
                        <w:right w:val="none" w:sz="0" w:space="0" w:color="auto"/>
                      </w:divBdr>
                    </w:div>
                  </w:divsChild>
                </w:div>
                <w:div w:id="623461451">
                  <w:marLeft w:val="300"/>
                  <w:marRight w:val="300"/>
                  <w:marTop w:val="300"/>
                  <w:marBottom w:val="300"/>
                  <w:divBdr>
                    <w:top w:val="none" w:sz="0" w:space="0" w:color="auto"/>
                    <w:left w:val="none" w:sz="0" w:space="0" w:color="auto"/>
                    <w:bottom w:val="none" w:sz="0" w:space="0" w:color="auto"/>
                    <w:right w:val="none" w:sz="0" w:space="0" w:color="auto"/>
                  </w:divBdr>
                  <w:divsChild>
                    <w:div w:id="1596597619">
                      <w:marLeft w:val="0"/>
                      <w:marRight w:val="0"/>
                      <w:marTop w:val="0"/>
                      <w:marBottom w:val="0"/>
                      <w:divBdr>
                        <w:top w:val="none" w:sz="0" w:space="0" w:color="auto"/>
                        <w:left w:val="none" w:sz="0" w:space="0" w:color="auto"/>
                        <w:bottom w:val="none" w:sz="0" w:space="0" w:color="auto"/>
                        <w:right w:val="none" w:sz="0" w:space="0" w:color="auto"/>
                      </w:divBdr>
                    </w:div>
                    <w:div w:id="1288780892">
                      <w:marLeft w:val="0"/>
                      <w:marRight w:val="0"/>
                      <w:marTop w:val="0"/>
                      <w:marBottom w:val="0"/>
                      <w:divBdr>
                        <w:top w:val="none" w:sz="0" w:space="0" w:color="auto"/>
                        <w:left w:val="none" w:sz="0" w:space="0" w:color="auto"/>
                        <w:bottom w:val="none" w:sz="0" w:space="0" w:color="auto"/>
                        <w:right w:val="none" w:sz="0" w:space="0" w:color="auto"/>
                      </w:divBdr>
                    </w:div>
                  </w:divsChild>
                </w:div>
                <w:div w:id="1198200417">
                  <w:marLeft w:val="300"/>
                  <w:marRight w:val="300"/>
                  <w:marTop w:val="300"/>
                  <w:marBottom w:val="300"/>
                  <w:divBdr>
                    <w:top w:val="none" w:sz="0" w:space="0" w:color="auto"/>
                    <w:left w:val="none" w:sz="0" w:space="0" w:color="auto"/>
                    <w:bottom w:val="none" w:sz="0" w:space="0" w:color="auto"/>
                    <w:right w:val="none" w:sz="0" w:space="0" w:color="auto"/>
                  </w:divBdr>
                  <w:divsChild>
                    <w:div w:id="511843198">
                      <w:marLeft w:val="0"/>
                      <w:marRight w:val="0"/>
                      <w:marTop w:val="0"/>
                      <w:marBottom w:val="0"/>
                      <w:divBdr>
                        <w:top w:val="none" w:sz="0" w:space="0" w:color="auto"/>
                        <w:left w:val="none" w:sz="0" w:space="0" w:color="auto"/>
                        <w:bottom w:val="none" w:sz="0" w:space="0" w:color="auto"/>
                        <w:right w:val="none" w:sz="0" w:space="0" w:color="auto"/>
                      </w:divBdr>
                    </w:div>
                    <w:div w:id="102644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448240">
          <w:marLeft w:val="0"/>
          <w:marRight w:val="0"/>
          <w:marTop w:val="0"/>
          <w:marBottom w:val="0"/>
          <w:divBdr>
            <w:top w:val="none" w:sz="0" w:space="0" w:color="auto"/>
            <w:left w:val="none" w:sz="0" w:space="0" w:color="auto"/>
            <w:bottom w:val="none" w:sz="0" w:space="0" w:color="auto"/>
            <w:right w:val="none" w:sz="0" w:space="0" w:color="auto"/>
          </w:divBdr>
          <w:divsChild>
            <w:div w:id="2092703194">
              <w:marLeft w:val="0"/>
              <w:marRight w:val="0"/>
              <w:marTop w:val="0"/>
              <w:marBottom w:val="0"/>
              <w:divBdr>
                <w:top w:val="none" w:sz="0" w:space="0" w:color="auto"/>
                <w:left w:val="none" w:sz="0" w:space="0" w:color="auto"/>
                <w:bottom w:val="none" w:sz="0" w:space="0" w:color="auto"/>
                <w:right w:val="none" w:sz="0" w:space="0" w:color="auto"/>
              </w:divBdr>
              <w:divsChild>
                <w:div w:id="1355226336">
                  <w:marLeft w:val="0"/>
                  <w:marRight w:val="0"/>
                  <w:marTop w:val="0"/>
                  <w:marBottom w:val="0"/>
                  <w:divBdr>
                    <w:top w:val="none" w:sz="0" w:space="0" w:color="auto"/>
                    <w:left w:val="none" w:sz="0" w:space="0" w:color="auto"/>
                    <w:bottom w:val="single" w:sz="6" w:space="8" w:color="C5C5C5"/>
                    <w:right w:val="none" w:sz="0" w:space="0" w:color="auto"/>
                  </w:divBdr>
                  <w:divsChild>
                    <w:div w:id="917204319">
                      <w:marLeft w:val="0"/>
                      <w:marRight w:val="150"/>
                      <w:marTop w:val="0"/>
                      <w:marBottom w:val="0"/>
                      <w:divBdr>
                        <w:top w:val="none" w:sz="0" w:space="0" w:color="auto"/>
                        <w:left w:val="none" w:sz="0" w:space="0" w:color="auto"/>
                        <w:bottom w:val="none" w:sz="0" w:space="0" w:color="auto"/>
                        <w:right w:val="none" w:sz="0" w:space="0" w:color="auto"/>
                      </w:divBdr>
                    </w:div>
                    <w:div w:id="1906337771">
                      <w:marLeft w:val="0"/>
                      <w:marRight w:val="0"/>
                      <w:marTop w:val="0"/>
                      <w:marBottom w:val="0"/>
                      <w:divBdr>
                        <w:top w:val="none" w:sz="0" w:space="0" w:color="auto"/>
                        <w:left w:val="none" w:sz="0" w:space="0" w:color="auto"/>
                        <w:bottom w:val="none" w:sz="0" w:space="0" w:color="auto"/>
                        <w:right w:val="none" w:sz="0" w:space="0" w:color="auto"/>
                      </w:divBdr>
                    </w:div>
                  </w:divsChild>
                </w:div>
                <w:div w:id="884171452">
                  <w:marLeft w:val="0"/>
                  <w:marRight w:val="0"/>
                  <w:marTop w:val="0"/>
                  <w:marBottom w:val="0"/>
                  <w:divBdr>
                    <w:top w:val="none" w:sz="0" w:space="0" w:color="auto"/>
                    <w:left w:val="none" w:sz="0" w:space="0" w:color="auto"/>
                    <w:bottom w:val="dashed" w:sz="6" w:space="0" w:color="C5C5C5"/>
                    <w:right w:val="none" w:sz="0" w:space="0" w:color="auto"/>
                  </w:divBdr>
                  <w:divsChild>
                    <w:div w:id="1089346310">
                      <w:marLeft w:val="150"/>
                      <w:marRight w:val="150"/>
                      <w:marTop w:val="150"/>
                      <w:marBottom w:val="150"/>
                      <w:divBdr>
                        <w:top w:val="none" w:sz="0" w:space="0" w:color="auto"/>
                        <w:left w:val="none" w:sz="0" w:space="0" w:color="auto"/>
                        <w:bottom w:val="none" w:sz="0" w:space="0" w:color="auto"/>
                        <w:right w:val="none" w:sz="0" w:space="0" w:color="auto"/>
                      </w:divBdr>
                    </w:div>
                    <w:div w:id="1189562272">
                      <w:marLeft w:val="150"/>
                      <w:marRight w:val="150"/>
                      <w:marTop w:val="150"/>
                      <w:marBottom w:val="150"/>
                      <w:divBdr>
                        <w:top w:val="none" w:sz="0" w:space="0" w:color="auto"/>
                        <w:left w:val="none" w:sz="0" w:space="0" w:color="auto"/>
                        <w:bottom w:val="none" w:sz="0" w:space="0" w:color="auto"/>
                        <w:right w:val="none" w:sz="0" w:space="0" w:color="auto"/>
                      </w:divBdr>
                    </w:div>
                    <w:div w:id="1497960355">
                      <w:marLeft w:val="150"/>
                      <w:marRight w:val="150"/>
                      <w:marTop w:val="150"/>
                      <w:marBottom w:val="150"/>
                      <w:divBdr>
                        <w:top w:val="none" w:sz="0" w:space="0" w:color="auto"/>
                        <w:left w:val="none" w:sz="0" w:space="0" w:color="auto"/>
                        <w:bottom w:val="none" w:sz="0" w:space="0" w:color="auto"/>
                        <w:right w:val="none" w:sz="0" w:space="0" w:color="auto"/>
                      </w:divBdr>
                    </w:div>
                    <w:div w:id="2004314684">
                      <w:marLeft w:val="150"/>
                      <w:marRight w:val="150"/>
                      <w:marTop w:val="150"/>
                      <w:marBottom w:val="150"/>
                      <w:divBdr>
                        <w:top w:val="none" w:sz="0" w:space="0" w:color="auto"/>
                        <w:left w:val="none" w:sz="0" w:space="0" w:color="auto"/>
                        <w:bottom w:val="none" w:sz="0" w:space="0" w:color="auto"/>
                        <w:right w:val="none" w:sz="0" w:space="0" w:color="auto"/>
                      </w:divBdr>
                    </w:div>
                  </w:divsChild>
                </w:div>
                <w:div w:id="1939823872">
                  <w:marLeft w:val="0"/>
                  <w:marRight w:val="0"/>
                  <w:marTop w:val="0"/>
                  <w:marBottom w:val="0"/>
                  <w:divBdr>
                    <w:top w:val="none" w:sz="0" w:space="0" w:color="auto"/>
                    <w:left w:val="none" w:sz="0" w:space="0" w:color="auto"/>
                    <w:bottom w:val="dashed" w:sz="6" w:space="15" w:color="999999"/>
                    <w:right w:val="none" w:sz="0" w:space="0" w:color="auto"/>
                  </w:divBdr>
                </w:div>
              </w:divsChild>
            </w:div>
            <w:div w:id="867259563">
              <w:marLeft w:val="0"/>
              <w:marRight w:val="0"/>
              <w:marTop w:val="0"/>
              <w:marBottom w:val="0"/>
              <w:divBdr>
                <w:top w:val="none" w:sz="0" w:space="0" w:color="auto"/>
                <w:left w:val="none" w:sz="0" w:space="0" w:color="auto"/>
                <w:bottom w:val="none" w:sz="0" w:space="0" w:color="auto"/>
                <w:right w:val="none" w:sz="0" w:space="0" w:color="auto"/>
              </w:divBdr>
              <w:divsChild>
                <w:div w:id="415056844">
                  <w:marLeft w:val="300"/>
                  <w:marRight w:val="300"/>
                  <w:marTop w:val="300"/>
                  <w:marBottom w:val="300"/>
                  <w:divBdr>
                    <w:top w:val="none" w:sz="0" w:space="0" w:color="auto"/>
                    <w:left w:val="none" w:sz="0" w:space="0" w:color="auto"/>
                    <w:bottom w:val="none" w:sz="0" w:space="0" w:color="auto"/>
                    <w:right w:val="none" w:sz="0" w:space="0" w:color="auto"/>
                  </w:divBdr>
                  <w:divsChild>
                    <w:div w:id="973293523">
                      <w:marLeft w:val="0"/>
                      <w:marRight w:val="0"/>
                      <w:marTop w:val="0"/>
                      <w:marBottom w:val="0"/>
                      <w:divBdr>
                        <w:top w:val="none" w:sz="0" w:space="0" w:color="auto"/>
                        <w:left w:val="none" w:sz="0" w:space="0" w:color="auto"/>
                        <w:bottom w:val="none" w:sz="0" w:space="0" w:color="auto"/>
                        <w:right w:val="none" w:sz="0" w:space="0" w:color="auto"/>
                      </w:divBdr>
                    </w:div>
                    <w:div w:id="2122069163">
                      <w:marLeft w:val="0"/>
                      <w:marRight w:val="0"/>
                      <w:marTop w:val="0"/>
                      <w:marBottom w:val="0"/>
                      <w:divBdr>
                        <w:top w:val="none" w:sz="0" w:space="0" w:color="auto"/>
                        <w:left w:val="none" w:sz="0" w:space="0" w:color="auto"/>
                        <w:bottom w:val="none" w:sz="0" w:space="0" w:color="auto"/>
                        <w:right w:val="none" w:sz="0" w:space="0" w:color="auto"/>
                      </w:divBdr>
                    </w:div>
                  </w:divsChild>
                </w:div>
                <w:div w:id="2001807852">
                  <w:marLeft w:val="300"/>
                  <w:marRight w:val="300"/>
                  <w:marTop w:val="300"/>
                  <w:marBottom w:val="300"/>
                  <w:divBdr>
                    <w:top w:val="none" w:sz="0" w:space="0" w:color="auto"/>
                    <w:left w:val="none" w:sz="0" w:space="0" w:color="auto"/>
                    <w:bottom w:val="none" w:sz="0" w:space="0" w:color="auto"/>
                    <w:right w:val="none" w:sz="0" w:space="0" w:color="auto"/>
                  </w:divBdr>
                  <w:divsChild>
                    <w:div w:id="52778778">
                      <w:marLeft w:val="0"/>
                      <w:marRight w:val="0"/>
                      <w:marTop w:val="0"/>
                      <w:marBottom w:val="0"/>
                      <w:divBdr>
                        <w:top w:val="none" w:sz="0" w:space="0" w:color="auto"/>
                        <w:left w:val="none" w:sz="0" w:space="0" w:color="auto"/>
                        <w:bottom w:val="none" w:sz="0" w:space="0" w:color="auto"/>
                        <w:right w:val="none" w:sz="0" w:space="0" w:color="auto"/>
                      </w:divBdr>
                    </w:div>
                    <w:div w:id="441650467">
                      <w:marLeft w:val="0"/>
                      <w:marRight w:val="0"/>
                      <w:marTop w:val="0"/>
                      <w:marBottom w:val="0"/>
                      <w:divBdr>
                        <w:top w:val="none" w:sz="0" w:space="0" w:color="auto"/>
                        <w:left w:val="none" w:sz="0" w:space="0" w:color="auto"/>
                        <w:bottom w:val="none" w:sz="0" w:space="0" w:color="auto"/>
                        <w:right w:val="none" w:sz="0" w:space="0" w:color="auto"/>
                      </w:divBdr>
                    </w:div>
                  </w:divsChild>
                </w:div>
                <w:div w:id="1094088628">
                  <w:marLeft w:val="300"/>
                  <w:marRight w:val="300"/>
                  <w:marTop w:val="300"/>
                  <w:marBottom w:val="300"/>
                  <w:divBdr>
                    <w:top w:val="none" w:sz="0" w:space="0" w:color="auto"/>
                    <w:left w:val="none" w:sz="0" w:space="0" w:color="auto"/>
                    <w:bottom w:val="none" w:sz="0" w:space="0" w:color="auto"/>
                    <w:right w:val="none" w:sz="0" w:space="0" w:color="auto"/>
                  </w:divBdr>
                  <w:divsChild>
                    <w:div w:id="1172723986">
                      <w:marLeft w:val="0"/>
                      <w:marRight w:val="0"/>
                      <w:marTop w:val="0"/>
                      <w:marBottom w:val="0"/>
                      <w:divBdr>
                        <w:top w:val="none" w:sz="0" w:space="0" w:color="auto"/>
                        <w:left w:val="none" w:sz="0" w:space="0" w:color="auto"/>
                        <w:bottom w:val="none" w:sz="0" w:space="0" w:color="auto"/>
                        <w:right w:val="none" w:sz="0" w:space="0" w:color="auto"/>
                      </w:divBdr>
                    </w:div>
                    <w:div w:id="1010647136">
                      <w:marLeft w:val="0"/>
                      <w:marRight w:val="0"/>
                      <w:marTop w:val="0"/>
                      <w:marBottom w:val="0"/>
                      <w:divBdr>
                        <w:top w:val="none" w:sz="0" w:space="0" w:color="auto"/>
                        <w:left w:val="none" w:sz="0" w:space="0" w:color="auto"/>
                        <w:bottom w:val="none" w:sz="0" w:space="0" w:color="auto"/>
                        <w:right w:val="none" w:sz="0" w:space="0" w:color="auto"/>
                      </w:divBdr>
                    </w:div>
                  </w:divsChild>
                </w:div>
                <w:div w:id="1135443501">
                  <w:marLeft w:val="300"/>
                  <w:marRight w:val="300"/>
                  <w:marTop w:val="300"/>
                  <w:marBottom w:val="300"/>
                  <w:divBdr>
                    <w:top w:val="none" w:sz="0" w:space="0" w:color="auto"/>
                    <w:left w:val="none" w:sz="0" w:space="0" w:color="auto"/>
                    <w:bottom w:val="none" w:sz="0" w:space="0" w:color="auto"/>
                    <w:right w:val="none" w:sz="0" w:space="0" w:color="auto"/>
                  </w:divBdr>
                  <w:divsChild>
                    <w:div w:id="1815104104">
                      <w:marLeft w:val="0"/>
                      <w:marRight w:val="0"/>
                      <w:marTop w:val="0"/>
                      <w:marBottom w:val="0"/>
                      <w:divBdr>
                        <w:top w:val="none" w:sz="0" w:space="0" w:color="auto"/>
                        <w:left w:val="none" w:sz="0" w:space="0" w:color="auto"/>
                        <w:bottom w:val="none" w:sz="0" w:space="0" w:color="auto"/>
                        <w:right w:val="none" w:sz="0" w:space="0" w:color="auto"/>
                      </w:divBdr>
                    </w:div>
                    <w:div w:id="50767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759597">
          <w:marLeft w:val="0"/>
          <w:marRight w:val="0"/>
          <w:marTop w:val="0"/>
          <w:marBottom w:val="0"/>
          <w:divBdr>
            <w:top w:val="none" w:sz="0" w:space="0" w:color="auto"/>
            <w:left w:val="none" w:sz="0" w:space="0" w:color="auto"/>
            <w:bottom w:val="none" w:sz="0" w:space="0" w:color="auto"/>
            <w:right w:val="none" w:sz="0" w:space="0" w:color="auto"/>
          </w:divBdr>
          <w:divsChild>
            <w:div w:id="1851292367">
              <w:marLeft w:val="0"/>
              <w:marRight w:val="0"/>
              <w:marTop w:val="0"/>
              <w:marBottom w:val="0"/>
              <w:divBdr>
                <w:top w:val="none" w:sz="0" w:space="0" w:color="auto"/>
                <w:left w:val="none" w:sz="0" w:space="0" w:color="auto"/>
                <w:bottom w:val="none" w:sz="0" w:space="0" w:color="auto"/>
                <w:right w:val="none" w:sz="0" w:space="0" w:color="auto"/>
              </w:divBdr>
              <w:divsChild>
                <w:div w:id="1073547604">
                  <w:marLeft w:val="0"/>
                  <w:marRight w:val="0"/>
                  <w:marTop w:val="0"/>
                  <w:marBottom w:val="0"/>
                  <w:divBdr>
                    <w:top w:val="none" w:sz="0" w:space="0" w:color="auto"/>
                    <w:left w:val="none" w:sz="0" w:space="0" w:color="auto"/>
                    <w:bottom w:val="single" w:sz="6" w:space="8" w:color="C5C5C5"/>
                    <w:right w:val="none" w:sz="0" w:space="0" w:color="auto"/>
                  </w:divBdr>
                  <w:divsChild>
                    <w:div w:id="676343951">
                      <w:marLeft w:val="0"/>
                      <w:marRight w:val="150"/>
                      <w:marTop w:val="0"/>
                      <w:marBottom w:val="0"/>
                      <w:divBdr>
                        <w:top w:val="none" w:sz="0" w:space="0" w:color="auto"/>
                        <w:left w:val="none" w:sz="0" w:space="0" w:color="auto"/>
                        <w:bottom w:val="none" w:sz="0" w:space="0" w:color="auto"/>
                        <w:right w:val="none" w:sz="0" w:space="0" w:color="auto"/>
                      </w:divBdr>
                    </w:div>
                    <w:div w:id="2038433647">
                      <w:marLeft w:val="0"/>
                      <w:marRight w:val="0"/>
                      <w:marTop w:val="0"/>
                      <w:marBottom w:val="0"/>
                      <w:divBdr>
                        <w:top w:val="none" w:sz="0" w:space="0" w:color="auto"/>
                        <w:left w:val="none" w:sz="0" w:space="0" w:color="auto"/>
                        <w:bottom w:val="none" w:sz="0" w:space="0" w:color="auto"/>
                        <w:right w:val="none" w:sz="0" w:space="0" w:color="auto"/>
                      </w:divBdr>
                    </w:div>
                  </w:divsChild>
                </w:div>
                <w:div w:id="475223827">
                  <w:marLeft w:val="0"/>
                  <w:marRight w:val="0"/>
                  <w:marTop w:val="0"/>
                  <w:marBottom w:val="0"/>
                  <w:divBdr>
                    <w:top w:val="none" w:sz="0" w:space="0" w:color="auto"/>
                    <w:left w:val="none" w:sz="0" w:space="0" w:color="auto"/>
                    <w:bottom w:val="dashed" w:sz="6" w:space="0" w:color="C5C5C5"/>
                    <w:right w:val="none" w:sz="0" w:space="0" w:color="auto"/>
                  </w:divBdr>
                  <w:divsChild>
                    <w:div w:id="1875651069">
                      <w:marLeft w:val="150"/>
                      <w:marRight w:val="150"/>
                      <w:marTop w:val="150"/>
                      <w:marBottom w:val="150"/>
                      <w:divBdr>
                        <w:top w:val="none" w:sz="0" w:space="0" w:color="auto"/>
                        <w:left w:val="none" w:sz="0" w:space="0" w:color="auto"/>
                        <w:bottom w:val="none" w:sz="0" w:space="0" w:color="auto"/>
                        <w:right w:val="none" w:sz="0" w:space="0" w:color="auto"/>
                      </w:divBdr>
                    </w:div>
                    <w:div w:id="1540127772">
                      <w:marLeft w:val="150"/>
                      <w:marRight w:val="150"/>
                      <w:marTop w:val="150"/>
                      <w:marBottom w:val="150"/>
                      <w:divBdr>
                        <w:top w:val="none" w:sz="0" w:space="0" w:color="auto"/>
                        <w:left w:val="none" w:sz="0" w:space="0" w:color="auto"/>
                        <w:bottom w:val="none" w:sz="0" w:space="0" w:color="auto"/>
                        <w:right w:val="none" w:sz="0" w:space="0" w:color="auto"/>
                      </w:divBdr>
                    </w:div>
                    <w:div w:id="1943951207">
                      <w:marLeft w:val="150"/>
                      <w:marRight w:val="150"/>
                      <w:marTop w:val="150"/>
                      <w:marBottom w:val="150"/>
                      <w:divBdr>
                        <w:top w:val="none" w:sz="0" w:space="0" w:color="auto"/>
                        <w:left w:val="none" w:sz="0" w:space="0" w:color="auto"/>
                        <w:bottom w:val="none" w:sz="0" w:space="0" w:color="auto"/>
                        <w:right w:val="none" w:sz="0" w:space="0" w:color="auto"/>
                      </w:divBdr>
                    </w:div>
                    <w:div w:id="1051995730">
                      <w:marLeft w:val="150"/>
                      <w:marRight w:val="150"/>
                      <w:marTop w:val="150"/>
                      <w:marBottom w:val="150"/>
                      <w:divBdr>
                        <w:top w:val="none" w:sz="0" w:space="0" w:color="auto"/>
                        <w:left w:val="none" w:sz="0" w:space="0" w:color="auto"/>
                        <w:bottom w:val="none" w:sz="0" w:space="0" w:color="auto"/>
                        <w:right w:val="none" w:sz="0" w:space="0" w:color="auto"/>
                      </w:divBdr>
                    </w:div>
                  </w:divsChild>
                </w:div>
                <w:div w:id="444421339">
                  <w:marLeft w:val="0"/>
                  <w:marRight w:val="0"/>
                  <w:marTop w:val="0"/>
                  <w:marBottom w:val="0"/>
                  <w:divBdr>
                    <w:top w:val="none" w:sz="0" w:space="0" w:color="auto"/>
                    <w:left w:val="none" w:sz="0" w:space="0" w:color="auto"/>
                    <w:bottom w:val="dashed" w:sz="6" w:space="15" w:color="999999"/>
                    <w:right w:val="none" w:sz="0" w:space="0" w:color="auto"/>
                  </w:divBdr>
                </w:div>
              </w:divsChild>
            </w:div>
            <w:div w:id="1257246755">
              <w:marLeft w:val="0"/>
              <w:marRight w:val="0"/>
              <w:marTop w:val="0"/>
              <w:marBottom w:val="0"/>
              <w:divBdr>
                <w:top w:val="none" w:sz="0" w:space="0" w:color="auto"/>
                <w:left w:val="none" w:sz="0" w:space="0" w:color="auto"/>
                <w:bottom w:val="none" w:sz="0" w:space="0" w:color="auto"/>
                <w:right w:val="none" w:sz="0" w:space="0" w:color="auto"/>
              </w:divBdr>
              <w:divsChild>
                <w:div w:id="1570071212">
                  <w:marLeft w:val="300"/>
                  <w:marRight w:val="300"/>
                  <w:marTop w:val="300"/>
                  <w:marBottom w:val="300"/>
                  <w:divBdr>
                    <w:top w:val="none" w:sz="0" w:space="0" w:color="auto"/>
                    <w:left w:val="none" w:sz="0" w:space="0" w:color="auto"/>
                    <w:bottom w:val="none" w:sz="0" w:space="0" w:color="auto"/>
                    <w:right w:val="none" w:sz="0" w:space="0" w:color="auto"/>
                  </w:divBdr>
                  <w:divsChild>
                    <w:div w:id="149099709">
                      <w:marLeft w:val="0"/>
                      <w:marRight w:val="0"/>
                      <w:marTop w:val="0"/>
                      <w:marBottom w:val="0"/>
                      <w:divBdr>
                        <w:top w:val="none" w:sz="0" w:space="0" w:color="auto"/>
                        <w:left w:val="none" w:sz="0" w:space="0" w:color="auto"/>
                        <w:bottom w:val="none" w:sz="0" w:space="0" w:color="auto"/>
                        <w:right w:val="none" w:sz="0" w:space="0" w:color="auto"/>
                      </w:divBdr>
                    </w:div>
                    <w:div w:id="914702436">
                      <w:marLeft w:val="0"/>
                      <w:marRight w:val="0"/>
                      <w:marTop w:val="0"/>
                      <w:marBottom w:val="0"/>
                      <w:divBdr>
                        <w:top w:val="none" w:sz="0" w:space="0" w:color="auto"/>
                        <w:left w:val="none" w:sz="0" w:space="0" w:color="auto"/>
                        <w:bottom w:val="none" w:sz="0" w:space="0" w:color="auto"/>
                        <w:right w:val="none" w:sz="0" w:space="0" w:color="auto"/>
                      </w:divBdr>
                    </w:div>
                  </w:divsChild>
                </w:div>
                <w:div w:id="960454060">
                  <w:marLeft w:val="300"/>
                  <w:marRight w:val="300"/>
                  <w:marTop w:val="300"/>
                  <w:marBottom w:val="300"/>
                  <w:divBdr>
                    <w:top w:val="none" w:sz="0" w:space="0" w:color="auto"/>
                    <w:left w:val="none" w:sz="0" w:space="0" w:color="auto"/>
                    <w:bottom w:val="none" w:sz="0" w:space="0" w:color="auto"/>
                    <w:right w:val="none" w:sz="0" w:space="0" w:color="auto"/>
                  </w:divBdr>
                  <w:divsChild>
                    <w:div w:id="2037463989">
                      <w:marLeft w:val="0"/>
                      <w:marRight w:val="0"/>
                      <w:marTop w:val="0"/>
                      <w:marBottom w:val="0"/>
                      <w:divBdr>
                        <w:top w:val="none" w:sz="0" w:space="0" w:color="auto"/>
                        <w:left w:val="none" w:sz="0" w:space="0" w:color="auto"/>
                        <w:bottom w:val="none" w:sz="0" w:space="0" w:color="auto"/>
                        <w:right w:val="none" w:sz="0" w:space="0" w:color="auto"/>
                      </w:divBdr>
                    </w:div>
                    <w:div w:id="633563748">
                      <w:marLeft w:val="0"/>
                      <w:marRight w:val="0"/>
                      <w:marTop w:val="0"/>
                      <w:marBottom w:val="0"/>
                      <w:divBdr>
                        <w:top w:val="none" w:sz="0" w:space="0" w:color="auto"/>
                        <w:left w:val="none" w:sz="0" w:space="0" w:color="auto"/>
                        <w:bottom w:val="none" w:sz="0" w:space="0" w:color="auto"/>
                        <w:right w:val="none" w:sz="0" w:space="0" w:color="auto"/>
                      </w:divBdr>
                    </w:div>
                  </w:divsChild>
                </w:div>
                <w:div w:id="1935045831">
                  <w:marLeft w:val="300"/>
                  <w:marRight w:val="300"/>
                  <w:marTop w:val="300"/>
                  <w:marBottom w:val="300"/>
                  <w:divBdr>
                    <w:top w:val="none" w:sz="0" w:space="0" w:color="auto"/>
                    <w:left w:val="none" w:sz="0" w:space="0" w:color="auto"/>
                    <w:bottom w:val="none" w:sz="0" w:space="0" w:color="auto"/>
                    <w:right w:val="none" w:sz="0" w:space="0" w:color="auto"/>
                  </w:divBdr>
                  <w:divsChild>
                    <w:div w:id="649410640">
                      <w:marLeft w:val="0"/>
                      <w:marRight w:val="0"/>
                      <w:marTop w:val="0"/>
                      <w:marBottom w:val="0"/>
                      <w:divBdr>
                        <w:top w:val="none" w:sz="0" w:space="0" w:color="auto"/>
                        <w:left w:val="none" w:sz="0" w:space="0" w:color="auto"/>
                        <w:bottom w:val="none" w:sz="0" w:space="0" w:color="auto"/>
                        <w:right w:val="none" w:sz="0" w:space="0" w:color="auto"/>
                      </w:divBdr>
                    </w:div>
                    <w:div w:id="1849253777">
                      <w:marLeft w:val="0"/>
                      <w:marRight w:val="0"/>
                      <w:marTop w:val="0"/>
                      <w:marBottom w:val="0"/>
                      <w:divBdr>
                        <w:top w:val="none" w:sz="0" w:space="0" w:color="auto"/>
                        <w:left w:val="none" w:sz="0" w:space="0" w:color="auto"/>
                        <w:bottom w:val="none" w:sz="0" w:space="0" w:color="auto"/>
                        <w:right w:val="none" w:sz="0" w:space="0" w:color="auto"/>
                      </w:divBdr>
                    </w:div>
                  </w:divsChild>
                </w:div>
                <w:div w:id="2132282644">
                  <w:marLeft w:val="300"/>
                  <w:marRight w:val="300"/>
                  <w:marTop w:val="300"/>
                  <w:marBottom w:val="300"/>
                  <w:divBdr>
                    <w:top w:val="none" w:sz="0" w:space="0" w:color="auto"/>
                    <w:left w:val="none" w:sz="0" w:space="0" w:color="auto"/>
                    <w:bottom w:val="none" w:sz="0" w:space="0" w:color="auto"/>
                    <w:right w:val="none" w:sz="0" w:space="0" w:color="auto"/>
                  </w:divBdr>
                  <w:divsChild>
                    <w:div w:id="610433234">
                      <w:marLeft w:val="0"/>
                      <w:marRight w:val="0"/>
                      <w:marTop w:val="0"/>
                      <w:marBottom w:val="0"/>
                      <w:divBdr>
                        <w:top w:val="none" w:sz="0" w:space="0" w:color="auto"/>
                        <w:left w:val="none" w:sz="0" w:space="0" w:color="auto"/>
                        <w:bottom w:val="none" w:sz="0" w:space="0" w:color="auto"/>
                        <w:right w:val="none" w:sz="0" w:space="0" w:color="auto"/>
                      </w:divBdr>
                    </w:div>
                    <w:div w:id="845941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612309">
          <w:marLeft w:val="0"/>
          <w:marRight w:val="0"/>
          <w:marTop w:val="0"/>
          <w:marBottom w:val="0"/>
          <w:divBdr>
            <w:top w:val="none" w:sz="0" w:space="0" w:color="auto"/>
            <w:left w:val="none" w:sz="0" w:space="0" w:color="auto"/>
            <w:bottom w:val="none" w:sz="0" w:space="0" w:color="auto"/>
            <w:right w:val="none" w:sz="0" w:space="0" w:color="auto"/>
          </w:divBdr>
          <w:divsChild>
            <w:div w:id="813110518">
              <w:marLeft w:val="0"/>
              <w:marRight w:val="0"/>
              <w:marTop w:val="0"/>
              <w:marBottom w:val="0"/>
              <w:divBdr>
                <w:top w:val="none" w:sz="0" w:space="0" w:color="auto"/>
                <w:left w:val="none" w:sz="0" w:space="0" w:color="auto"/>
                <w:bottom w:val="none" w:sz="0" w:space="0" w:color="auto"/>
                <w:right w:val="none" w:sz="0" w:space="0" w:color="auto"/>
              </w:divBdr>
              <w:divsChild>
                <w:div w:id="1729762897">
                  <w:marLeft w:val="0"/>
                  <w:marRight w:val="0"/>
                  <w:marTop w:val="0"/>
                  <w:marBottom w:val="0"/>
                  <w:divBdr>
                    <w:top w:val="none" w:sz="0" w:space="0" w:color="auto"/>
                    <w:left w:val="none" w:sz="0" w:space="0" w:color="auto"/>
                    <w:bottom w:val="single" w:sz="6" w:space="8" w:color="C5C5C5"/>
                    <w:right w:val="none" w:sz="0" w:space="0" w:color="auto"/>
                  </w:divBdr>
                  <w:divsChild>
                    <w:div w:id="279531568">
                      <w:marLeft w:val="0"/>
                      <w:marRight w:val="150"/>
                      <w:marTop w:val="0"/>
                      <w:marBottom w:val="0"/>
                      <w:divBdr>
                        <w:top w:val="none" w:sz="0" w:space="0" w:color="auto"/>
                        <w:left w:val="none" w:sz="0" w:space="0" w:color="auto"/>
                        <w:bottom w:val="none" w:sz="0" w:space="0" w:color="auto"/>
                        <w:right w:val="none" w:sz="0" w:space="0" w:color="auto"/>
                      </w:divBdr>
                    </w:div>
                    <w:div w:id="1707757249">
                      <w:marLeft w:val="0"/>
                      <w:marRight w:val="0"/>
                      <w:marTop w:val="0"/>
                      <w:marBottom w:val="0"/>
                      <w:divBdr>
                        <w:top w:val="none" w:sz="0" w:space="0" w:color="auto"/>
                        <w:left w:val="none" w:sz="0" w:space="0" w:color="auto"/>
                        <w:bottom w:val="none" w:sz="0" w:space="0" w:color="auto"/>
                        <w:right w:val="none" w:sz="0" w:space="0" w:color="auto"/>
                      </w:divBdr>
                    </w:div>
                  </w:divsChild>
                </w:div>
                <w:div w:id="44260050">
                  <w:marLeft w:val="0"/>
                  <w:marRight w:val="0"/>
                  <w:marTop w:val="0"/>
                  <w:marBottom w:val="0"/>
                  <w:divBdr>
                    <w:top w:val="none" w:sz="0" w:space="0" w:color="auto"/>
                    <w:left w:val="none" w:sz="0" w:space="0" w:color="auto"/>
                    <w:bottom w:val="dashed" w:sz="6" w:space="0" w:color="C5C5C5"/>
                    <w:right w:val="none" w:sz="0" w:space="0" w:color="auto"/>
                  </w:divBdr>
                  <w:divsChild>
                    <w:div w:id="695615855">
                      <w:marLeft w:val="150"/>
                      <w:marRight w:val="150"/>
                      <w:marTop w:val="150"/>
                      <w:marBottom w:val="150"/>
                      <w:divBdr>
                        <w:top w:val="none" w:sz="0" w:space="0" w:color="auto"/>
                        <w:left w:val="none" w:sz="0" w:space="0" w:color="auto"/>
                        <w:bottom w:val="none" w:sz="0" w:space="0" w:color="auto"/>
                        <w:right w:val="none" w:sz="0" w:space="0" w:color="auto"/>
                      </w:divBdr>
                    </w:div>
                    <w:div w:id="1789667347">
                      <w:marLeft w:val="150"/>
                      <w:marRight w:val="150"/>
                      <w:marTop w:val="150"/>
                      <w:marBottom w:val="150"/>
                      <w:divBdr>
                        <w:top w:val="none" w:sz="0" w:space="0" w:color="auto"/>
                        <w:left w:val="none" w:sz="0" w:space="0" w:color="auto"/>
                        <w:bottom w:val="none" w:sz="0" w:space="0" w:color="auto"/>
                        <w:right w:val="none" w:sz="0" w:space="0" w:color="auto"/>
                      </w:divBdr>
                    </w:div>
                    <w:div w:id="2032412420">
                      <w:marLeft w:val="150"/>
                      <w:marRight w:val="150"/>
                      <w:marTop w:val="150"/>
                      <w:marBottom w:val="150"/>
                      <w:divBdr>
                        <w:top w:val="none" w:sz="0" w:space="0" w:color="auto"/>
                        <w:left w:val="none" w:sz="0" w:space="0" w:color="auto"/>
                        <w:bottom w:val="none" w:sz="0" w:space="0" w:color="auto"/>
                        <w:right w:val="none" w:sz="0" w:space="0" w:color="auto"/>
                      </w:divBdr>
                    </w:div>
                    <w:div w:id="1656955850">
                      <w:marLeft w:val="150"/>
                      <w:marRight w:val="150"/>
                      <w:marTop w:val="150"/>
                      <w:marBottom w:val="150"/>
                      <w:divBdr>
                        <w:top w:val="none" w:sz="0" w:space="0" w:color="auto"/>
                        <w:left w:val="none" w:sz="0" w:space="0" w:color="auto"/>
                        <w:bottom w:val="none" w:sz="0" w:space="0" w:color="auto"/>
                        <w:right w:val="none" w:sz="0" w:space="0" w:color="auto"/>
                      </w:divBdr>
                    </w:div>
                  </w:divsChild>
                </w:div>
                <w:div w:id="1296638529">
                  <w:marLeft w:val="0"/>
                  <w:marRight w:val="0"/>
                  <w:marTop w:val="0"/>
                  <w:marBottom w:val="0"/>
                  <w:divBdr>
                    <w:top w:val="none" w:sz="0" w:space="0" w:color="auto"/>
                    <w:left w:val="none" w:sz="0" w:space="0" w:color="auto"/>
                    <w:bottom w:val="dashed" w:sz="6" w:space="15" w:color="999999"/>
                    <w:right w:val="none" w:sz="0" w:space="0" w:color="auto"/>
                  </w:divBdr>
                </w:div>
              </w:divsChild>
            </w:div>
            <w:div w:id="225726375">
              <w:marLeft w:val="0"/>
              <w:marRight w:val="0"/>
              <w:marTop w:val="0"/>
              <w:marBottom w:val="0"/>
              <w:divBdr>
                <w:top w:val="none" w:sz="0" w:space="0" w:color="auto"/>
                <w:left w:val="none" w:sz="0" w:space="0" w:color="auto"/>
                <w:bottom w:val="none" w:sz="0" w:space="0" w:color="auto"/>
                <w:right w:val="none" w:sz="0" w:space="0" w:color="auto"/>
              </w:divBdr>
              <w:divsChild>
                <w:div w:id="1706707668">
                  <w:marLeft w:val="300"/>
                  <w:marRight w:val="300"/>
                  <w:marTop w:val="300"/>
                  <w:marBottom w:val="300"/>
                  <w:divBdr>
                    <w:top w:val="none" w:sz="0" w:space="0" w:color="auto"/>
                    <w:left w:val="none" w:sz="0" w:space="0" w:color="auto"/>
                    <w:bottom w:val="none" w:sz="0" w:space="0" w:color="auto"/>
                    <w:right w:val="none" w:sz="0" w:space="0" w:color="auto"/>
                  </w:divBdr>
                  <w:divsChild>
                    <w:div w:id="1079982733">
                      <w:marLeft w:val="0"/>
                      <w:marRight w:val="0"/>
                      <w:marTop w:val="0"/>
                      <w:marBottom w:val="0"/>
                      <w:divBdr>
                        <w:top w:val="none" w:sz="0" w:space="0" w:color="auto"/>
                        <w:left w:val="none" w:sz="0" w:space="0" w:color="auto"/>
                        <w:bottom w:val="none" w:sz="0" w:space="0" w:color="auto"/>
                        <w:right w:val="none" w:sz="0" w:space="0" w:color="auto"/>
                      </w:divBdr>
                    </w:div>
                    <w:div w:id="1446003883">
                      <w:marLeft w:val="0"/>
                      <w:marRight w:val="0"/>
                      <w:marTop w:val="0"/>
                      <w:marBottom w:val="0"/>
                      <w:divBdr>
                        <w:top w:val="none" w:sz="0" w:space="0" w:color="auto"/>
                        <w:left w:val="none" w:sz="0" w:space="0" w:color="auto"/>
                        <w:bottom w:val="none" w:sz="0" w:space="0" w:color="auto"/>
                        <w:right w:val="none" w:sz="0" w:space="0" w:color="auto"/>
                      </w:divBdr>
                    </w:div>
                  </w:divsChild>
                </w:div>
                <w:div w:id="2056732266">
                  <w:marLeft w:val="300"/>
                  <w:marRight w:val="300"/>
                  <w:marTop w:val="300"/>
                  <w:marBottom w:val="300"/>
                  <w:divBdr>
                    <w:top w:val="none" w:sz="0" w:space="0" w:color="auto"/>
                    <w:left w:val="none" w:sz="0" w:space="0" w:color="auto"/>
                    <w:bottom w:val="none" w:sz="0" w:space="0" w:color="auto"/>
                    <w:right w:val="none" w:sz="0" w:space="0" w:color="auto"/>
                  </w:divBdr>
                  <w:divsChild>
                    <w:div w:id="1134446684">
                      <w:marLeft w:val="0"/>
                      <w:marRight w:val="0"/>
                      <w:marTop w:val="0"/>
                      <w:marBottom w:val="0"/>
                      <w:divBdr>
                        <w:top w:val="none" w:sz="0" w:space="0" w:color="auto"/>
                        <w:left w:val="none" w:sz="0" w:space="0" w:color="auto"/>
                        <w:bottom w:val="none" w:sz="0" w:space="0" w:color="auto"/>
                        <w:right w:val="none" w:sz="0" w:space="0" w:color="auto"/>
                      </w:divBdr>
                    </w:div>
                    <w:div w:id="1511458">
                      <w:marLeft w:val="0"/>
                      <w:marRight w:val="0"/>
                      <w:marTop w:val="0"/>
                      <w:marBottom w:val="0"/>
                      <w:divBdr>
                        <w:top w:val="none" w:sz="0" w:space="0" w:color="auto"/>
                        <w:left w:val="none" w:sz="0" w:space="0" w:color="auto"/>
                        <w:bottom w:val="none" w:sz="0" w:space="0" w:color="auto"/>
                        <w:right w:val="none" w:sz="0" w:space="0" w:color="auto"/>
                      </w:divBdr>
                    </w:div>
                  </w:divsChild>
                </w:div>
                <w:div w:id="1074355176">
                  <w:marLeft w:val="300"/>
                  <w:marRight w:val="300"/>
                  <w:marTop w:val="300"/>
                  <w:marBottom w:val="300"/>
                  <w:divBdr>
                    <w:top w:val="none" w:sz="0" w:space="0" w:color="auto"/>
                    <w:left w:val="none" w:sz="0" w:space="0" w:color="auto"/>
                    <w:bottom w:val="none" w:sz="0" w:space="0" w:color="auto"/>
                    <w:right w:val="none" w:sz="0" w:space="0" w:color="auto"/>
                  </w:divBdr>
                  <w:divsChild>
                    <w:div w:id="30234345">
                      <w:marLeft w:val="0"/>
                      <w:marRight w:val="0"/>
                      <w:marTop w:val="0"/>
                      <w:marBottom w:val="0"/>
                      <w:divBdr>
                        <w:top w:val="none" w:sz="0" w:space="0" w:color="auto"/>
                        <w:left w:val="none" w:sz="0" w:space="0" w:color="auto"/>
                        <w:bottom w:val="none" w:sz="0" w:space="0" w:color="auto"/>
                        <w:right w:val="none" w:sz="0" w:space="0" w:color="auto"/>
                      </w:divBdr>
                    </w:div>
                    <w:div w:id="1350448470">
                      <w:marLeft w:val="0"/>
                      <w:marRight w:val="0"/>
                      <w:marTop w:val="0"/>
                      <w:marBottom w:val="0"/>
                      <w:divBdr>
                        <w:top w:val="none" w:sz="0" w:space="0" w:color="auto"/>
                        <w:left w:val="none" w:sz="0" w:space="0" w:color="auto"/>
                        <w:bottom w:val="none" w:sz="0" w:space="0" w:color="auto"/>
                        <w:right w:val="none" w:sz="0" w:space="0" w:color="auto"/>
                      </w:divBdr>
                    </w:div>
                  </w:divsChild>
                </w:div>
                <w:div w:id="1386952037">
                  <w:marLeft w:val="300"/>
                  <w:marRight w:val="300"/>
                  <w:marTop w:val="300"/>
                  <w:marBottom w:val="300"/>
                  <w:divBdr>
                    <w:top w:val="none" w:sz="0" w:space="0" w:color="auto"/>
                    <w:left w:val="none" w:sz="0" w:space="0" w:color="auto"/>
                    <w:bottom w:val="none" w:sz="0" w:space="0" w:color="auto"/>
                    <w:right w:val="none" w:sz="0" w:space="0" w:color="auto"/>
                  </w:divBdr>
                  <w:divsChild>
                    <w:div w:id="2023315171">
                      <w:marLeft w:val="0"/>
                      <w:marRight w:val="0"/>
                      <w:marTop w:val="0"/>
                      <w:marBottom w:val="0"/>
                      <w:divBdr>
                        <w:top w:val="none" w:sz="0" w:space="0" w:color="auto"/>
                        <w:left w:val="none" w:sz="0" w:space="0" w:color="auto"/>
                        <w:bottom w:val="none" w:sz="0" w:space="0" w:color="auto"/>
                        <w:right w:val="none" w:sz="0" w:space="0" w:color="auto"/>
                      </w:divBdr>
                    </w:div>
                    <w:div w:id="181424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242329">
          <w:marLeft w:val="0"/>
          <w:marRight w:val="0"/>
          <w:marTop w:val="0"/>
          <w:marBottom w:val="0"/>
          <w:divBdr>
            <w:top w:val="none" w:sz="0" w:space="0" w:color="auto"/>
            <w:left w:val="none" w:sz="0" w:space="0" w:color="auto"/>
            <w:bottom w:val="none" w:sz="0" w:space="0" w:color="auto"/>
            <w:right w:val="none" w:sz="0" w:space="0" w:color="auto"/>
          </w:divBdr>
          <w:divsChild>
            <w:div w:id="785736011">
              <w:marLeft w:val="0"/>
              <w:marRight w:val="0"/>
              <w:marTop w:val="0"/>
              <w:marBottom w:val="0"/>
              <w:divBdr>
                <w:top w:val="none" w:sz="0" w:space="0" w:color="auto"/>
                <w:left w:val="none" w:sz="0" w:space="0" w:color="auto"/>
                <w:bottom w:val="none" w:sz="0" w:space="0" w:color="auto"/>
                <w:right w:val="none" w:sz="0" w:space="0" w:color="auto"/>
              </w:divBdr>
              <w:divsChild>
                <w:div w:id="1158156222">
                  <w:marLeft w:val="0"/>
                  <w:marRight w:val="0"/>
                  <w:marTop w:val="0"/>
                  <w:marBottom w:val="0"/>
                  <w:divBdr>
                    <w:top w:val="none" w:sz="0" w:space="0" w:color="auto"/>
                    <w:left w:val="none" w:sz="0" w:space="0" w:color="auto"/>
                    <w:bottom w:val="single" w:sz="6" w:space="8" w:color="C5C5C5"/>
                    <w:right w:val="none" w:sz="0" w:space="0" w:color="auto"/>
                  </w:divBdr>
                  <w:divsChild>
                    <w:div w:id="442655167">
                      <w:marLeft w:val="0"/>
                      <w:marRight w:val="150"/>
                      <w:marTop w:val="0"/>
                      <w:marBottom w:val="0"/>
                      <w:divBdr>
                        <w:top w:val="none" w:sz="0" w:space="0" w:color="auto"/>
                        <w:left w:val="none" w:sz="0" w:space="0" w:color="auto"/>
                        <w:bottom w:val="none" w:sz="0" w:space="0" w:color="auto"/>
                        <w:right w:val="none" w:sz="0" w:space="0" w:color="auto"/>
                      </w:divBdr>
                    </w:div>
                    <w:div w:id="57287631">
                      <w:marLeft w:val="0"/>
                      <w:marRight w:val="0"/>
                      <w:marTop w:val="0"/>
                      <w:marBottom w:val="0"/>
                      <w:divBdr>
                        <w:top w:val="none" w:sz="0" w:space="0" w:color="auto"/>
                        <w:left w:val="none" w:sz="0" w:space="0" w:color="auto"/>
                        <w:bottom w:val="none" w:sz="0" w:space="0" w:color="auto"/>
                        <w:right w:val="none" w:sz="0" w:space="0" w:color="auto"/>
                      </w:divBdr>
                    </w:div>
                  </w:divsChild>
                </w:div>
                <w:div w:id="147331817">
                  <w:marLeft w:val="0"/>
                  <w:marRight w:val="0"/>
                  <w:marTop w:val="0"/>
                  <w:marBottom w:val="0"/>
                  <w:divBdr>
                    <w:top w:val="none" w:sz="0" w:space="0" w:color="auto"/>
                    <w:left w:val="none" w:sz="0" w:space="0" w:color="auto"/>
                    <w:bottom w:val="dashed" w:sz="6" w:space="0" w:color="C5C5C5"/>
                    <w:right w:val="none" w:sz="0" w:space="0" w:color="auto"/>
                  </w:divBdr>
                  <w:divsChild>
                    <w:div w:id="2079588942">
                      <w:marLeft w:val="150"/>
                      <w:marRight w:val="150"/>
                      <w:marTop w:val="150"/>
                      <w:marBottom w:val="150"/>
                      <w:divBdr>
                        <w:top w:val="none" w:sz="0" w:space="0" w:color="auto"/>
                        <w:left w:val="none" w:sz="0" w:space="0" w:color="auto"/>
                        <w:bottom w:val="none" w:sz="0" w:space="0" w:color="auto"/>
                        <w:right w:val="none" w:sz="0" w:space="0" w:color="auto"/>
                      </w:divBdr>
                    </w:div>
                    <w:div w:id="2070031918">
                      <w:marLeft w:val="150"/>
                      <w:marRight w:val="150"/>
                      <w:marTop w:val="150"/>
                      <w:marBottom w:val="150"/>
                      <w:divBdr>
                        <w:top w:val="none" w:sz="0" w:space="0" w:color="auto"/>
                        <w:left w:val="none" w:sz="0" w:space="0" w:color="auto"/>
                        <w:bottom w:val="none" w:sz="0" w:space="0" w:color="auto"/>
                        <w:right w:val="none" w:sz="0" w:space="0" w:color="auto"/>
                      </w:divBdr>
                    </w:div>
                    <w:div w:id="1078019235">
                      <w:marLeft w:val="150"/>
                      <w:marRight w:val="150"/>
                      <w:marTop w:val="150"/>
                      <w:marBottom w:val="150"/>
                      <w:divBdr>
                        <w:top w:val="none" w:sz="0" w:space="0" w:color="auto"/>
                        <w:left w:val="none" w:sz="0" w:space="0" w:color="auto"/>
                        <w:bottom w:val="none" w:sz="0" w:space="0" w:color="auto"/>
                        <w:right w:val="none" w:sz="0" w:space="0" w:color="auto"/>
                      </w:divBdr>
                    </w:div>
                    <w:div w:id="921647065">
                      <w:marLeft w:val="150"/>
                      <w:marRight w:val="150"/>
                      <w:marTop w:val="150"/>
                      <w:marBottom w:val="150"/>
                      <w:divBdr>
                        <w:top w:val="none" w:sz="0" w:space="0" w:color="auto"/>
                        <w:left w:val="none" w:sz="0" w:space="0" w:color="auto"/>
                        <w:bottom w:val="none" w:sz="0" w:space="0" w:color="auto"/>
                        <w:right w:val="none" w:sz="0" w:space="0" w:color="auto"/>
                      </w:divBdr>
                    </w:div>
                  </w:divsChild>
                </w:div>
                <w:div w:id="1507014701">
                  <w:marLeft w:val="0"/>
                  <w:marRight w:val="0"/>
                  <w:marTop w:val="0"/>
                  <w:marBottom w:val="0"/>
                  <w:divBdr>
                    <w:top w:val="none" w:sz="0" w:space="0" w:color="auto"/>
                    <w:left w:val="none" w:sz="0" w:space="0" w:color="auto"/>
                    <w:bottom w:val="dashed" w:sz="6" w:space="15" w:color="999999"/>
                    <w:right w:val="none" w:sz="0" w:space="0" w:color="auto"/>
                  </w:divBdr>
                </w:div>
              </w:divsChild>
            </w:div>
            <w:div w:id="1562908912">
              <w:marLeft w:val="0"/>
              <w:marRight w:val="0"/>
              <w:marTop w:val="0"/>
              <w:marBottom w:val="0"/>
              <w:divBdr>
                <w:top w:val="none" w:sz="0" w:space="0" w:color="auto"/>
                <w:left w:val="none" w:sz="0" w:space="0" w:color="auto"/>
                <w:bottom w:val="none" w:sz="0" w:space="0" w:color="auto"/>
                <w:right w:val="none" w:sz="0" w:space="0" w:color="auto"/>
              </w:divBdr>
              <w:divsChild>
                <w:div w:id="278489496">
                  <w:marLeft w:val="300"/>
                  <w:marRight w:val="300"/>
                  <w:marTop w:val="300"/>
                  <w:marBottom w:val="300"/>
                  <w:divBdr>
                    <w:top w:val="none" w:sz="0" w:space="0" w:color="auto"/>
                    <w:left w:val="none" w:sz="0" w:space="0" w:color="auto"/>
                    <w:bottom w:val="none" w:sz="0" w:space="0" w:color="auto"/>
                    <w:right w:val="none" w:sz="0" w:space="0" w:color="auto"/>
                  </w:divBdr>
                  <w:divsChild>
                    <w:div w:id="475225035">
                      <w:marLeft w:val="0"/>
                      <w:marRight w:val="0"/>
                      <w:marTop w:val="0"/>
                      <w:marBottom w:val="0"/>
                      <w:divBdr>
                        <w:top w:val="none" w:sz="0" w:space="0" w:color="auto"/>
                        <w:left w:val="none" w:sz="0" w:space="0" w:color="auto"/>
                        <w:bottom w:val="none" w:sz="0" w:space="0" w:color="auto"/>
                        <w:right w:val="none" w:sz="0" w:space="0" w:color="auto"/>
                      </w:divBdr>
                    </w:div>
                    <w:div w:id="302009296">
                      <w:marLeft w:val="0"/>
                      <w:marRight w:val="0"/>
                      <w:marTop w:val="0"/>
                      <w:marBottom w:val="0"/>
                      <w:divBdr>
                        <w:top w:val="none" w:sz="0" w:space="0" w:color="auto"/>
                        <w:left w:val="none" w:sz="0" w:space="0" w:color="auto"/>
                        <w:bottom w:val="none" w:sz="0" w:space="0" w:color="auto"/>
                        <w:right w:val="none" w:sz="0" w:space="0" w:color="auto"/>
                      </w:divBdr>
                    </w:div>
                  </w:divsChild>
                </w:div>
                <w:div w:id="1161388287">
                  <w:marLeft w:val="300"/>
                  <w:marRight w:val="300"/>
                  <w:marTop w:val="300"/>
                  <w:marBottom w:val="300"/>
                  <w:divBdr>
                    <w:top w:val="none" w:sz="0" w:space="0" w:color="auto"/>
                    <w:left w:val="none" w:sz="0" w:space="0" w:color="auto"/>
                    <w:bottom w:val="none" w:sz="0" w:space="0" w:color="auto"/>
                    <w:right w:val="none" w:sz="0" w:space="0" w:color="auto"/>
                  </w:divBdr>
                  <w:divsChild>
                    <w:div w:id="26031367">
                      <w:marLeft w:val="0"/>
                      <w:marRight w:val="0"/>
                      <w:marTop w:val="0"/>
                      <w:marBottom w:val="0"/>
                      <w:divBdr>
                        <w:top w:val="none" w:sz="0" w:space="0" w:color="auto"/>
                        <w:left w:val="none" w:sz="0" w:space="0" w:color="auto"/>
                        <w:bottom w:val="none" w:sz="0" w:space="0" w:color="auto"/>
                        <w:right w:val="none" w:sz="0" w:space="0" w:color="auto"/>
                      </w:divBdr>
                    </w:div>
                    <w:div w:id="1414548040">
                      <w:marLeft w:val="0"/>
                      <w:marRight w:val="0"/>
                      <w:marTop w:val="0"/>
                      <w:marBottom w:val="0"/>
                      <w:divBdr>
                        <w:top w:val="none" w:sz="0" w:space="0" w:color="auto"/>
                        <w:left w:val="none" w:sz="0" w:space="0" w:color="auto"/>
                        <w:bottom w:val="none" w:sz="0" w:space="0" w:color="auto"/>
                        <w:right w:val="none" w:sz="0" w:space="0" w:color="auto"/>
                      </w:divBdr>
                    </w:div>
                  </w:divsChild>
                </w:div>
                <w:div w:id="144131491">
                  <w:marLeft w:val="300"/>
                  <w:marRight w:val="300"/>
                  <w:marTop w:val="300"/>
                  <w:marBottom w:val="300"/>
                  <w:divBdr>
                    <w:top w:val="none" w:sz="0" w:space="0" w:color="auto"/>
                    <w:left w:val="none" w:sz="0" w:space="0" w:color="auto"/>
                    <w:bottom w:val="none" w:sz="0" w:space="0" w:color="auto"/>
                    <w:right w:val="none" w:sz="0" w:space="0" w:color="auto"/>
                  </w:divBdr>
                  <w:divsChild>
                    <w:div w:id="684403117">
                      <w:marLeft w:val="0"/>
                      <w:marRight w:val="0"/>
                      <w:marTop w:val="0"/>
                      <w:marBottom w:val="0"/>
                      <w:divBdr>
                        <w:top w:val="none" w:sz="0" w:space="0" w:color="auto"/>
                        <w:left w:val="none" w:sz="0" w:space="0" w:color="auto"/>
                        <w:bottom w:val="none" w:sz="0" w:space="0" w:color="auto"/>
                        <w:right w:val="none" w:sz="0" w:space="0" w:color="auto"/>
                      </w:divBdr>
                    </w:div>
                    <w:div w:id="1501894985">
                      <w:marLeft w:val="0"/>
                      <w:marRight w:val="0"/>
                      <w:marTop w:val="0"/>
                      <w:marBottom w:val="0"/>
                      <w:divBdr>
                        <w:top w:val="none" w:sz="0" w:space="0" w:color="auto"/>
                        <w:left w:val="none" w:sz="0" w:space="0" w:color="auto"/>
                        <w:bottom w:val="none" w:sz="0" w:space="0" w:color="auto"/>
                        <w:right w:val="none" w:sz="0" w:space="0" w:color="auto"/>
                      </w:divBdr>
                    </w:div>
                  </w:divsChild>
                </w:div>
                <w:div w:id="416178001">
                  <w:marLeft w:val="300"/>
                  <w:marRight w:val="300"/>
                  <w:marTop w:val="300"/>
                  <w:marBottom w:val="300"/>
                  <w:divBdr>
                    <w:top w:val="none" w:sz="0" w:space="0" w:color="auto"/>
                    <w:left w:val="none" w:sz="0" w:space="0" w:color="auto"/>
                    <w:bottom w:val="none" w:sz="0" w:space="0" w:color="auto"/>
                    <w:right w:val="none" w:sz="0" w:space="0" w:color="auto"/>
                  </w:divBdr>
                  <w:divsChild>
                    <w:div w:id="733088445">
                      <w:marLeft w:val="0"/>
                      <w:marRight w:val="0"/>
                      <w:marTop w:val="0"/>
                      <w:marBottom w:val="0"/>
                      <w:divBdr>
                        <w:top w:val="none" w:sz="0" w:space="0" w:color="auto"/>
                        <w:left w:val="none" w:sz="0" w:space="0" w:color="auto"/>
                        <w:bottom w:val="none" w:sz="0" w:space="0" w:color="auto"/>
                        <w:right w:val="none" w:sz="0" w:space="0" w:color="auto"/>
                      </w:divBdr>
                    </w:div>
                    <w:div w:id="26118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38728">
          <w:marLeft w:val="0"/>
          <w:marRight w:val="0"/>
          <w:marTop w:val="0"/>
          <w:marBottom w:val="0"/>
          <w:divBdr>
            <w:top w:val="none" w:sz="0" w:space="0" w:color="auto"/>
            <w:left w:val="none" w:sz="0" w:space="0" w:color="auto"/>
            <w:bottom w:val="none" w:sz="0" w:space="0" w:color="auto"/>
            <w:right w:val="none" w:sz="0" w:space="0" w:color="auto"/>
          </w:divBdr>
          <w:divsChild>
            <w:div w:id="2086371122">
              <w:marLeft w:val="0"/>
              <w:marRight w:val="0"/>
              <w:marTop w:val="0"/>
              <w:marBottom w:val="0"/>
              <w:divBdr>
                <w:top w:val="none" w:sz="0" w:space="0" w:color="auto"/>
                <w:left w:val="none" w:sz="0" w:space="0" w:color="auto"/>
                <w:bottom w:val="none" w:sz="0" w:space="0" w:color="auto"/>
                <w:right w:val="none" w:sz="0" w:space="0" w:color="auto"/>
              </w:divBdr>
              <w:divsChild>
                <w:div w:id="57093392">
                  <w:marLeft w:val="0"/>
                  <w:marRight w:val="0"/>
                  <w:marTop w:val="0"/>
                  <w:marBottom w:val="0"/>
                  <w:divBdr>
                    <w:top w:val="none" w:sz="0" w:space="0" w:color="auto"/>
                    <w:left w:val="none" w:sz="0" w:space="0" w:color="auto"/>
                    <w:bottom w:val="single" w:sz="6" w:space="8" w:color="C5C5C5"/>
                    <w:right w:val="none" w:sz="0" w:space="0" w:color="auto"/>
                  </w:divBdr>
                  <w:divsChild>
                    <w:div w:id="1352338304">
                      <w:marLeft w:val="0"/>
                      <w:marRight w:val="150"/>
                      <w:marTop w:val="0"/>
                      <w:marBottom w:val="0"/>
                      <w:divBdr>
                        <w:top w:val="none" w:sz="0" w:space="0" w:color="auto"/>
                        <w:left w:val="none" w:sz="0" w:space="0" w:color="auto"/>
                        <w:bottom w:val="none" w:sz="0" w:space="0" w:color="auto"/>
                        <w:right w:val="none" w:sz="0" w:space="0" w:color="auto"/>
                      </w:divBdr>
                    </w:div>
                    <w:div w:id="965624957">
                      <w:marLeft w:val="0"/>
                      <w:marRight w:val="0"/>
                      <w:marTop w:val="0"/>
                      <w:marBottom w:val="0"/>
                      <w:divBdr>
                        <w:top w:val="none" w:sz="0" w:space="0" w:color="auto"/>
                        <w:left w:val="none" w:sz="0" w:space="0" w:color="auto"/>
                        <w:bottom w:val="none" w:sz="0" w:space="0" w:color="auto"/>
                        <w:right w:val="none" w:sz="0" w:space="0" w:color="auto"/>
                      </w:divBdr>
                    </w:div>
                  </w:divsChild>
                </w:div>
                <w:div w:id="284964282">
                  <w:marLeft w:val="0"/>
                  <w:marRight w:val="0"/>
                  <w:marTop w:val="0"/>
                  <w:marBottom w:val="0"/>
                  <w:divBdr>
                    <w:top w:val="none" w:sz="0" w:space="0" w:color="auto"/>
                    <w:left w:val="none" w:sz="0" w:space="0" w:color="auto"/>
                    <w:bottom w:val="dashed" w:sz="6" w:space="0" w:color="C5C5C5"/>
                    <w:right w:val="none" w:sz="0" w:space="0" w:color="auto"/>
                  </w:divBdr>
                  <w:divsChild>
                    <w:div w:id="1404525077">
                      <w:marLeft w:val="150"/>
                      <w:marRight w:val="150"/>
                      <w:marTop w:val="150"/>
                      <w:marBottom w:val="150"/>
                      <w:divBdr>
                        <w:top w:val="none" w:sz="0" w:space="0" w:color="auto"/>
                        <w:left w:val="none" w:sz="0" w:space="0" w:color="auto"/>
                        <w:bottom w:val="none" w:sz="0" w:space="0" w:color="auto"/>
                        <w:right w:val="none" w:sz="0" w:space="0" w:color="auto"/>
                      </w:divBdr>
                    </w:div>
                    <w:div w:id="1920823397">
                      <w:marLeft w:val="150"/>
                      <w:marRight w:val="150"/>
                      <w:marTop w:val="150"/>
                      <w:marBottom w:val="150"/>
                      <w:divBdr>
                        <w:top w:val="none" w:sz="0" w:space="0" w:color="auto"/>
                        <w:left w:val="none" w:sz="0" w:space="0" w:color="auto"/>
                        <w:bottom w:val="none" w:sz="0" w:space="0" w:color="auto"/>
                        <w:right w:val="none" w:sz="0" w:space="0" w:color="auto"/>
                      </w:divBdr>
                    </w:div>
                    <w:div w:id="2101756846">
                      <w:marLeft w:val="150"/>
                      <w:marRight w:val="150"/>
                      <w:marTop w:val="150"/>
                      <w:marBottom w:val="150"/>
                      <w:divBdr>
                        <w:top w:val="none" w:sz="0" w:space="0" w:color="auto"/>
                        <w:left w:val="none" w:sz="0" w:space="0" w:color="auto"/>
                        <w:bottom w:val="none" w:sz="0" w:space="0" w:color="auto"/>
                        <w:right w:val="none" w:sz="0" w:space="0" w:color="auto"/>
                      </w:divBdr>
                    </w:div>
                    <w:div w:id="138112789">
                      <w:marLeft w:val="150"/>
                      <w:marRight w:val="150"/>
                      <w:marTop w:val="150"/>
                      <w:marBottom w:val="150"/>
                      <w:divBdr>
                        <w:top w:val="none" w:sz="0" w:space="0" w:color="auto"/>
                        <w:left w:val="none" w:sz="0" w:space="0" w:color="auto"/>
                        <w:bottom w:val="none" w:sz="0" w:space="0" w:color="auto"/>
                        <w:right w:val="none" w:sz="0" w:space="0" w:color="auto"/>
                      </w:divBdr>
                    </w:div>
                  </w:divsChild>
                </w:div>
                <w:div w:id="986860049">
                  <w:marLeft w:val="0"/>
                  <w:marRight w:val="0"/>
                  <w:marTop w:val="0"/>
                  <w:marBottom w:val="0"/>
                  <w:divBdr>
                    <w:top w:val="none" w:sz="0" w:space="0" w:color="auto"/>
                    <w:left w:val="none" w:sz="0" w:space="0" w:color="auto"/>
                    <w:bottom w:val="dashed" w:sz="6" w:space="15" w:color="999999"/>
                    <w:right w:val="none" w:sz="0" w:space="0" w:color="auto"/>
                  </w:divBdr>
                </w:div>
              </w:divsChild>
            </w:div>
            <w:div w:id="1828009070">
              <w:marLeft w:val="0"/>
              <w:marRight w:val="0"/>
              <w:marTop w:val="0"/>
              <w:marBottom w:val="0"/>
              <w:divBdr>
                <w:top w:val="none" w:sz="0" w:space="0" w:color="auto"/>
                <w:left w:val="none" w:sz="0" w:space="0" w:color="auto"/>
                <w:bottom w:val="none" w:sz="0" w:space="0" w:color="auto"/>
                <w:right w:val="none" w:sz="0" w:space="0" w:color="auto"/>
              </w:divBdr>
              <w:divsChild>
                <w:div w:id="1675377110">
                  <w:marLeft w:val="300"/>
                  <w:marRight w:val="300"/>
                  <w:marTop w:val="300"/>
                  <w:marBottom w:val="300"/>
                  <w:divBdr>
                    <w:top w:val="none" w:sz="0" w:space="0" w:color="auto"/>
                    <w:left w:val="none" w:sz="0" w:space="0" w:color="auto"/>
                    <w:bottom w:val="none" w:sz="0" w:space="0" w:color="auto"/>
                    <w:right w:val="none" w:sz="0" w:space="0" w:color="auto"/>
                  </w:divBdr>
                  <w:divsChild>
                    <w:div w:id="1012803232">
                      <w:marLeft w:val="0"/>
                      <w:marRight w:val="0"/>
                      <w:marTop w:val="0"/>
                      <w:marBottom w:val="0"/>
                      <w:divBdr>
                        <w:top w:val="none" w:sz="0" w:space="0" w:color="auto"/>
                        <w:left w:val="none" w:sz="0" w:space="0" w:color="auto"/>
                        <w:bottom w:val="none" w:sz="0" w:space="0" w:color="auto"/>
                        <w:right w:val="none" w:sz="0" w:space="0" w:color="auto"/>
                      </w:divBdr>
                    </w:div>
                    <w:div w:id="1461529192">
                      <w:marLeft w:val="0"/>
                      <w:marRight w:val="0"/>
                      <w:marTop w:val="0"/>
                      <w:marBottom w:val="0"/>
                      <w:divBdr>
                        <w:top w:val="none" w:sz="0" w:space="0" w:color="auto"/>
                        <w:left w:val="none" w:sz="0" w:space="0" w:color="auto"/>
                        <w:bottom w:val="none" w:sz="0" w:space="0" w:color="auto"/>
                        <w:right w:val="none" w:sz="0" w:space="0" w:color="auto"/>
                      </w:divBdr>
                    </w:div>
                  </w:divsChild>
                </w:div>
                <w:div w:id="1966111558">
                  <w:marLeft w:val="300"/>
                  <w:marRight w:val="300"/>
                  <w:marTop w:val="300"/>
                  <w:marBottom w:val="300"/>
                  <w:divBdr>
                    <w:top w:val="none" w:sz="0" w:space="0" w:color="auto"/>
                    <w:left w:val="none" w:sz="0" w:space="0" w:color="auto"/>
                    <w:bottom w:val="none" w:sz="0" w:space="0" w:color="auto"/>
                    <w:right w:val="none" w:sz="0" w:space="0" w:color="auto"/>
                  </w:divBdr>
                  <w:divsChild>
                    <w:div w:id="1849446242">
                      <w:marLeft w:val="0"/>
                      <w:marRight w:val="0"/>
                      <w:marTop w:val="0"/>
                      <w:marBottom w:val="0"/>
                      <w:divBdr>
                        <w:top w:val="none" w:sz="0" w:space="0" w:color="auto"/>
                        <w:left w:val="none" w:sz="0" w:space="0" w:color="auto"/>
                        <w:bottom w:val="none" w:sz="0" w:space="0" w:color="auto"/>
                        <w:right w:val="none" w:sz="0" w:space="0" w:color="auto"/>
                      </w:divBdr>
                    </w:div>
                    <w:div w:id="146753204">
                      <w:marLeft w:val="0"/>
                      <w:marRight w:val="0"/>
                      <w:marTop w:val="0"/>
                      <w:marBottom w:val="0"/>
                      <w:divBdr>
                        <w:top w:val="none" w:sz="0" w:space="0" w:color="auto"/>
                        <w:left w:val="none" w:sz="0" w:space="0" w:color="auto"/>
                        <w:bottom w:val="none" w:sz="0" w:space="0" w:color="auto"/>
                        <w:right w:val="none" w:sz="0" w:space="0" w:color="auto"/>
                      </w:divBdr>
                    </w:div>
                  </w:divsChild>
                </w:div>
                <w:div w:id="1943295720">
                  <w:marLeft w:val="300"/>
                  <w:marRight w:val="300"/>
                  <w:marTop w:val="300"/>
                  <w:marBottom w:val="300"/>
                  <w:divBdr>
                    <w:top w:val="none" w:sz="0" w:space="0" w:color="auto"/>
                    <w:left w:val="none" w:sz="0" w:space="0" w:color="auto"/>
                    <w:bottom w:val="none" w:sz="0" w:space="0" w:color="auto"/>
                    <w:right w:val="none" w:sz="0" w:space="0" w:color="auto"/>
                  </w:divBdr>
                  <w:divsChild>
                    <w:div w:id="1266841701">
                      <w:marLeft w:val="0"/>
                      <w:marRight w:val="0"/>
                      <w:marTop w:val="0"/>
                      <w:marBottom w:val="0"/>
                      <w:divBdr>
                        <w:top w:val="none" w:sz="0" w:space="0" w:color="auto"/>
                        <w:left w:val="none" w:sz="0" w:space="0" w:color="auto"/>
                        <w:bottom w:val="none" w:sz="0" w:space="0" w:color="auto"/>
                        <w:right w:val="none" w:sz="0" w:space="0" w:color="auto"/>
                      </w:divBdr>
                    </w:div>
                    <w:div w:id="1780834794">
                      <w:marLeft w:val="0"/>
                      <w:marRight w:val="0"/>
                      <w:marTop w:val="0"/>
                      <w:marBottom w:val="0"/>
                      <w:divBdr>
                        <w:top w:val="none" w:sz="0" w:space="0" w:color="auto"/>
                        <w:left w:val="none" w:sz="0" w:space="0" w:color="auto"/>
                        <w:bottom w:val="none" w:sz="0" w:space="0" w:color="auto"/>
                        <w:right w:val="none" w:sz="0" w:space="0" w:color="auto"/>
                      </w:divBdr>
                    </w:div>
                  </w:divsChild>
                </w:div>
                <w:div w:id="1987976590">
                  <w:marLeft w:val="300"/>
                  <w:marRight w:val="300"/>
                  <w:marTop w:val="300"/>
                  <w:marBottom w:val="300"/>
                  <w:divBdr>
                    <w:top w:val="none" w:sz="0" w:space="0" w:color="auto"/>
                    <w:left w:val="none" w:sz="0" w:space="0" w:color="auto"/>
                    <w:bottom w:val="none" w:sz="0" w:space="0" w:color="auto"/>
                    <w:right w:val="none" w:sz="0" w:space="0" w:color="auto"/>
                  </w:divBdr>
                  <w:divsChild>
                    <w:div w:id="341784677">
                      <w:marLeft w:val="0"/>
                      <w:marRight w:val="0"/>
                      <w:marTop w:val="0"/>
                      <w:marBottom w:val="0"/>
                      <w:divBdr>
                        <w:top w:val="none" w:sz="0" w:space="0" w:color="auto"/>
                        <w:left w:val="none" w:sz="0" w:space="0" w:color="auto"/>
                        <w:bottom w:val="none" w:sz="0" w:space="0" w:color="auto"/>
                        <w:right w:val="none" w:sz="0" w:space="0" w:color="auto"/>
                      </w:divBdr>
                    </w:div>
                    <w:div w:id="52494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135238">
          <w:marLeft w:val="0"/>
          <w:marRight w:val="0"/>
          <w:marTop w:val="0"/>
          <w:marBottom w:val="0"/>
          <w:divBdr>
            <w:top w:val="none" w:sz="0" w:space="0" w:color="auto"/>
            <w:left w:val="none" w:sz="0" w:space="0" w:color="auto"/>
            <w:bottom w:val="none" w:sz="0" w:space="0" w:color="auto"/>
            <w:right w:val="none" w:sz="0" w:space="0" w:color="auto"/>
          </w:divBdr>
          <w:divsChild>
            <w:div w:id="1291932228">
              <w:marLeft w:val="0"/>
              <w:marRight w:val="0"/>
              <w:marTop w:val="0"/>
              <w:marBottom w:val="0"/>
              <w:divBdr>
                <w:top w:val="none" w:sz="0" w:space="0" w:color="auto"/>
                <w:left w:val="none" w:sz="0" w:space="0" w:color="auto"/>
                <w:bottom w:val="none" w:sz="0" w:space="0" w:color="auto"/>
                <w:right w:val="none" w:sz="0" w:space="0" w:color="auto"/>
              </w:divBdr>
              <w:divsChild>
                <w:div w:id="8683502">
                  <w:marLeft w:val="0"/>
                  <w:marRight w:val="0"/>
                  <w:marTop w:val="0"/>
                  <w:marBottom w:val="0"/>
                  <w:divBdr>
                    <w:top w:val="none" w:sz="0" w:space="0" w:color="auto"/>
                    <w:left w:val="none" w:sz="0" w:space="0" w:color="auto"/>
                    <w:bottom w:val="single" w:sz="6" w:space="8" w:color="C5C5C5"/>
                    <w:right w:val="none" w:sz="0" w:space="0" w:color="auto"/>
                  </w:divBdr>
                  <w:divsChild>
                    <w:div w:id="326788575">
                      <w:marLeft w:val="0"/>
                      <w:marRight w:val="150"/>
                      <w:marTop w:val="0"/>
                      <w:marBottom w:val="0"/>
                      <w:divBdr>
                        <w:top w:val="none" w:sz="0" w:space="0" w:color="auto"/>
                        <w:left w:val="none" w:sz="0" w:space="0" w:color="auto"/>
                        <w:bottom w:val="none" w:sz="0" w:space="0" w:color="auto"/>
                        <w:right w:val="none" w:sz="0" w:space="0" w:color="auto"/>
                      </w:divBdr>
                    </w:div>
                    <w:div w:id="1246525508">
                      <w:marLeft w:val="0"/>
                      <w:marRight w:val="0"/>
                      <w:marTop w:val="0"/>
                      <w:marBottom w:val="0"/>
                      <w:divBdr>
                        <w:top w:val="none" w:sz="0" w:space="0" w:color="auto"/>
                        <w:left w:val="none" w:sz="0" w:space="0" w:color="auto"/>
                        <w:bottom w:val="none" w:sz="0" w:space="0" w:color="auto"/>
                        <w:right w:val="none" w:sz="0" w:space="0" w:color="auto"/>
                      </w:divBdr>
                    </w:div>
                  </w:divsChild>
                </w:div>
                <w:div w:id="1799447828">
                  <w:marLeft w:val="0"/>
                  <w:marRight w:val="0"/>
                  <w:marTop w:val="0"/>
                  <w:marBottom w:val="0"/>
                  <w:divBdr>
                    <w:top w:val="none" w:sz="0" w:space="0" w:color="auto"/>
                    <w:left w:val="none" w:sz="0" w:space="0" w:color="auto"/>
                    <w:bottom w:val="dashed" w:sz="6" w:space="0" w:color="C5C5C5"/>
                    <w:right w:val="none" w:sz="0" w:space="0" w:color="auto"/>
                  </w:divBdr>
                  <w:divsChild>
                    <w:div w:id="2112554105">
                      <w:marLeft w:val="150"/>
                      <w:marRight w:val="150"/>
                      <w:marTop w:val="150"/>
                      <w:marBottom w:val="150"/>
                      <w:divBdr>
                        <w:top w:val="none" w:sz="0" w:space="0" w:color="auto"/>
                        <w:left w:val="none" w:sz="0" w:space="0" w:color="auto"/>
                        <w:bottom w:val="none" w:sz="0" w:space="0" w:color="auto"/>
                        <w:right w:val="none" w:sz="0" w:space="0" w:color="auto"/>
                      </w:divBdr>
                    </w:div>
                    <w:div w:id="688336511">
                      <w:marLeft w:val="150"/>
                      <w:marRight w:val="150"/>
                      <w:marTop w:val="150"/>
                      <w:marBottom w:val="150"/>
                      <w:divBdr>
                        <w:top w:val="none" w:sz="0" w:space="0" w:color="auto"/>
                        <w:left w:val="none" w:sz="0" w:space="0" w:color="auto"/>
                        <w:bottom w:val="none" w:sz="0" w:space="0" w:color="auto"/>
                        <w:right w:val="none" w:sz="0" w:space="0" w:color="auto"/>
                      </w:divBdr>
                    </w:div>
                    <w:div w:id="1204101047">
                      <w:marLeft w:val="150"/>
                      <w:marRight w:val="150"/>
                      <w:marTop w:val="150"/>
                      <w:marBottom w:val="150"/>
                      <w:divBdr>
                        <w:top w:val="none" w:sz="0" w:space="0" w:color="auto"/>
                        <w:left w:val="none" w:sz="0" w:space="0" w:color="auto"/>
                        <w:bottom w:val="none" w:sz="0" w:space="0" w:color="auto"/>
                        <w:right w:val="none" w:sz="0" w:space="0" w:color="auto"/>
                      </w:divBdr>
                    </w:div>
                    <w:div w:id="917129017">
                      <w:marLeft w:val="150"/>
                      <w:marRight w:val="150"/>
                      <w:marTop w:val="150"/>
                      <w:marBottom w:val="150"/>
                      <w:divBdr>
                        <w:top w:val="none" w:sz="0" w:space="0" w:color="auto"/>
                        <w:left w:val="none" w:sz="0" w:space="0" w:color="auto"/>
                        <w:bottom w:val="none" w:sz="0" w:space="0" w:color="auto"/>
                        <w:right w:val="none" w:sz="0" w:space="0" w:color="auto"/>
                      </w:divBdr>
                    </w:div>
                  </w:divsChild>
                </w:div>
                <w:div w:id="1261646149">
                  <w:marLeft w:val="0"/>
                  <w:marRight w:val="0"/>
                  <w:marTop w:val="0"/>
                  <w:marBottom w:val="0"/>
                  <w:divBdr>
                    <w:top w:val="none" w:sz="0" w:space="0" w:color="auto"/>
                    <w:left w:val="none" w:sz="0" w:space="0" w:color="auto"/>
                    <w:bottom w:val="dashed" w:sz="6" w:space="15" w:color="999999"/>
                    <w:right w:val="none" w:sz="0" w:space="0" w:color="auto"/>
                  </w:divBdr>
                </w:div>
              </w:divsChild>
            </w:div>
            <w:div w:id="893807079">
              <w:marLeft w:val="0"/>
              <w:marRight w:val="0"/>
              <w:marTop w:val="0"/>
              <w:marBottom w:val="0"/>
              <w:divBdr>
                <w:top w:val="none" w:sz="0" w:space="0" w:color="auto"/>
                <w:left w:val="none" w:sz="0" w:space="0" w:color="auto"/>
                <w:bottom w:val="none" w:sz="0" w:space="0" w:color="auto"/>
                <w:right w:val="none" w:sz="0" w:space="0" w:color="auto"/>
              </w:divBdr>
              <w:divsChild>
                <w:div w:id="1827672223">
                  <w:marLeft w:val="300"/>
                  <w:marRight w:val="300"/>
                  <w:marTop w:val="300"/>
                  <w:marBottom w:val="300"/>
                  <w:divBdr>
                    <w:top w:val="none" w:sz="0" w:space="0" w:color="auto"/>
                    <w:left w:val="none" w:sz="0" w:space="0" w:color="auto"/>
                    <w:bottom w:val="none" w:sz="0" w:space="0" w:color="auto"/>
                    <w:right w:val="none" w:sz="0" w:space="0" w:color="auto"/>
                  </w:divBdr>
                  <w:divsChild>
                    <w:div w:id="768046466">
                      <w:marLeft w:val="0"/>
                      <w:marRight w:val="0"/>
                      <w:marTop w:val="0"/>
                      <w:marBottom w:val="0"/>
                      <w:divBdr>
                        <w:top w:val="none" w:sz="0" w:space="0" w:color="auto"/>
                        <w:left w:val="none" w:sz="0" w:space="0" w:color="auto"/>
                        <w:bottom w:val="none" w:sz="0" w:space="0" w:color="auto"/>
                        <w:right w:val="none" w:sz="0" w:space="0" w:color="auto"/>
                      </w:divBdr>
                    </w:div>
                    <w:div w:id="628436668">
                      <w:marLeft w:val="0"/>
                      <w:marRight w:val="0"/>
                      <w:marTop w:val="0"/>
                      <w:marBottom w:val="0"/>
                      <w:divBdr>
                        <w:top w:val="none" w:sz="0" w:space="0" w:color="auto"/>
                        <w:left w:val="none" w:sz="0" w:space="0" w:color="auto"/>
                        <w:bottom w:val="none" w:sz="0" w:space="0" w:color="auto"/>
                        <w:right w:val="none" w:sz="0" w:space="0" w:color="auto"/>
                      </w:divBdr>
                    </w:div>
                  </w:divsChild>
                </w:div>
                <w:div w:id="1549295154">
                  <w:marLeft w:val="300"/>
                  <w:marRight w:val="300"/>
                  <w:marTop w:val="300"/>
                  <w:marBottom w:val="300"/>
                  <w:divBdr>
                    <w:top w:val="none" w:sz="0" w:space="0" w:color="auto"/>
                    <w:left w:val="none" w:sz="0" w:space="0" w:color="auto"/>
                    <w:bottom w:val="none" w:sz="0" w:space="0" w:color="auto"/>
                    <w:right w:val="none" w:sz="0" w:space="0" w:color="auto"/>
                  </w:divBdr>
                  <w:divsChild>
                    <w:div w:id="511719741">
                      <w:marLeft w:val="0"/>
                      <w:marRight w:val="0"/>
                      <w:marTop w:val="0"/>
                      <w:marBottom w:val="0"/>
                      <w:divBdr>
                        <w:top w:val="none" w:sz="0" w:space="0" w:color="auto"/>
                        <w:left w:val="none" w:sz="0" w:space="0" w:color="auto"/>
                        <w:bottom w:val="none" w:sz="0" w:space="0" w:color="auto"/>
                        <w:right w:val="none" w:sz="0" w:space="0" w:color="auto"/>
                      </w:divBdr>
                    </w:div>
                    <w:div w:id="185973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2068211">
      <w:bodyDiv w:val="1"/>
      <w:marLeft w:val="0"/>
      <w:marRight w:val="0"/>
      <w:marTop w:val="0"/>
      <w:marBottom w:val="0"/>
      <w:divBdr>
        <w:top w:val="none" w:sz="0" w:space="0" w:color="auto"/>
        <w:left w:val="none" w:sz="0" w:space="0" w:color="auto"/>
        <w:bottom w:val="none" w:sz="0" w:space="0" w:color="auto"/>
        <w:right w:val="none" w:sz="0" w:space="0" w:color="auto"/>
      </w:divBdr>
      <w:divsChild>
        <w:div w:id="972446154">
          <w:marLeft w:val="0"/>
          <w:marRight w:val="0"/>
          <w:marTop w:val="0"/>
          <w:marBottom w:val="0"/>
          <w:divBdr>
            <w:top w:val="none" w:sz="0" w:space="0" w:color="auto"/>
            <w:left w:val="none" w:sz="0" w:space="0" w:color="auto"/>
            <w:bottom w:val="none" w:sz="0" w:space="0" w:color="auto"/>
            <w:right w:val="none" w:sz="0" w:space="0" w:color="auto"/>
          </w:divBdr>
          <w:divsChild>
            <w:div w:id="1452701906">
              <w:marLeft w:val="0"/>
              <w:marRight w:val="0"/>
              <w:marTop w:val="0"/>
              <w:marBottom w:val="0"/>
              <w:divBdr>
                <w:top w:val="none" w:sz="0" w:space="0" w:color="auto"/>
                <w:left w:val="none" w:sz="0" w:space="0" w:color="auto"/>
                <w:bottom w:val="none" w:sz="0" w:space="0" w:color="auto"/>
                <w:right w:val="none" w:sz="0" w:space="0" w:color="auto"/>
              </w:divBdr>
              <w:divsChild>
                <w:div w:id="448401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498810">
          <w:marLeft w:val="0"/>
          <w:marRight w:val="0"/>
          <w:marTop w:val="150"/>
          <w:marBottom w:val="450"/>
          <w:divBdr>
            <w:top w:val="none" w:sz="0" w:space="0" w:color="auto"/>
            <w:left w:val="none" w:sz="0" w:space="0" w:color="auto"/>
            <w:bottom w:val="none" w:sz="0" w:space="0" w:color="auto"/>
            <w:right w:val="none" w:sz="0" w:space="0" w:color="auto"/>
          </w:divBdr>
          <w:divsChild>
            <w:div w:id="1914197117">
              <w:marLeft w:val="0"/>
              <w:marRight w:val="0"/>
              <w:marTop w:val="0"/>
              <w:marBottom w:val="0"/>
              <w:divBdr>
                <w:top w:val="none" w:sz="0" w:space="0" w:color="auto"/>
                <w:left w:val="none" w:sz="0" w:space="0" w:color="auto"/>
                <w:bottom w:val="none" w:sz="0" w:space="0" w:color="auto"/>
                <w:right w:val="none" w:sz="0" w:space="0" w:color="auto"/>
              </w:divBdr>
              <w:divsChild>
                <w:div w:id="636421680">
                  <w:marLeft w:val="0"/>
                  <w:marRight w:val="0"/>
                  <w:marTop w:val="0"/>
                  <w:marBottom w:val="0"/>
                  <w:divBdr>
                    <w:top w:val="none" w:sz="0" w:space="0" w:color="auto"/>
                    <w:left w:val="none" w:sz="0" w:space="0" w:color="auto"/>
                    <w:bottom w:val="none" w:sz="0" w:space="0" w:color="auto"/>
                    <w:right w:val="none" w:sz="0" w:space="0" w:color="auto"/>
                  </w:divBdr>
                  <w:divsChild>
                    <w:div w:id="128017355">
                      <w:marLeft w:val="0"/>
                      <w:marRight w:val="0"/>
                      <w:marTop w:val="0"/>
                      <w:marBottom w:val="0"/>
                      <w:divBdr>
                        <w:top w:val="none" w:sz="0" w:space="0" w:color="auto"/>
                        <w:left w:val="none" w:sz="0" w:space="0" w:color="auto"/>
                        <w:bottom w:val="single" w:sz="6" w:space="8" w:color="C5C5C5"/>
                        <w:right w:val="none" w:sz="0" w:space="0" w:color="auto"/>
                      </w:divBdr>
                      <w:divsChild>
                        <w:div w:id="713963684">
                          <w:marLeft w:val="0"/>
                          <w:marRight w:val="150"/>
                          <w:marTop w:val="0"/>
                          <w:marBottom w:val="0"/>
                          <w:divBdr>
                            <w:top w:val="none" w:sz="0" w:space="0" w:color="auto"/>
                            <w:left w:val="none" w:sz="0" w:space="0" w:color="auto"/>
                            <w:bottom w:val="none" w:sz="0" w:space="0" w:color="auto"/>
                            <w:right w:val="none" w:sz="0" w:space="0" w:color="auto"/>
                          </w:divBdr>
                        </w:div>
                        <w:div w:id="262340728">
                          <w:marLeft w:val="0"/>
                          <w:marRight w:val="0"/>
                          <w:marTop w:val="0"/>
                          <w:marBottom w:val="0"/>
                          <w:divBdr>
                            <w:top w:val="none" w:sz="0" w:space="0" w:color="auto"/>
                            <w:left w:val="none" w:sz="0" w:space="0" w:color="auto"/>
                            <w:bottom w:val="none" w:sz="0" w:space="0" w:color="auto"/>
                            <w:right w:val="none" w:sz="0" w:space="0" w:color="auto"/>
                          </w:divBdr>
                        </w:div>
                      </w:divsChild>
                    </w:div>
                    <w:div w:id="1509296116">
                      <w:marLeft w:val="0"/>
                      <w:marRight w:val="0"/>
                      <w:marTop w:val="0"/>
                      <w:marBottom w:val="0"/>
                      <w:divBdr>
                        <w:top w:val="none" w:sz="0" w:space="0" w:color="auto"/>
                        <w:left w:val="none" w:sz="0" w:space="0" w:color="auto"/>
                        <w:bottom w:val="dashed" w:sz="6" w:space="0" w:color="C5C5C5"/>
                        <w:right w:val="none" w:sz="0" w:space="0" w:color="auto"/>
                      </w:divBdr>
                      <w:divsChild>
                        <w:div w:id="58096325">
                          <w:marLeft w:val="150"/>
                          <w:marRight w:val="150"/>
                          <w:marTop w:val="150"/>
                          <w:marBottom w:val="150"/>
                          <w:divBdr>
                            <w:top w:val="none" w:sz="0" w:space="0" w:color="auto"/>
                            <w:left w:val="none" w:sz="0" w:space="0" w:color="auto"/>
                            <w:bottom w:val="none" w:sz="0" w:space="0" w:color="auto"/>
                            <w:right w:val="none" w:sz="0" w:space="0" w:color="auto"/>
                          </w:divBdr>
                        </w:div>
                        <w:div w:id="383067367">
                          <w:marLeft w:val="150"/>
                          <w:marRight w:val="150"/>
                          <w:marTop w:val="150"/>
                          <w:marBottom w:val="150"/>
                          <w:divBdr>
                            <w:top w:val="none" w:sz="0" w:space="0" w:color="auto"/>
                            <w:left w:val="none" w:sz="0" w:space="0" w:color="auto"/>
                            <w:bottom w:val="none" w:sz="0" w:space="0" w:color="auto"/>
                            <w:right w:val="none" w:sz="0" w:space="0" w:color="auto"/>
                          </w:divBdr>
                        </w:div>
                        <w:div w:id="1017317866">
                          <w:marLeft w:val="150"/>
                          <w:marRight w:val="150"/>
                          <w:marTop w:val="150"/>
                          <w:marBottom w:val="150"/>
                          <w:divBdr>
                            <w:top w:val="none" w:sz="0" w:space="0" w:color="auto"/>
                            <w:left w:val="none" w:sz="0" w:space="0" w:color="auto"/>
                            <w:bottom w:val="none" w:sz="0" w:space="0" w:color="auto"/>
                            <w:right w:val="none" w:sz="0" w:space="0" w:color="auto"/>
                          </w:divBdr>
                        </w:div>
                        <w:div w:id="1549678842">
                          <w:marLeft w:val="150"/>
                          <w:marRight w:val="150"/>
                          <w:marTop w:val="150"/>
                          <w:marBottom w:val="150"/>
                          <w:divBdr>
                            <w:top w:val="none" w:sz="0" w:space="0" w:color="auto"/>
                            <w:left w:val="none" w:sz="0" w:space="0" w:color="auto"/>
                            <w:bottom w:val="none" w:sz="0" w:space="0" w:color="auto"/>
                            <w:right w:val="none" w:sz="0" w:space="0" w:color="auto"/>
                          </w:divBdr>
                        </w:div>
                      </w:divsChild>
                    </w:div>
                    <w:div w:id="87936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24341">
              <w:marLeft w:val="0"/>
              <w:marRight w:val="0"/>
              <w:marTop w:val="0"/>
              <w:marBottom w:val="0"/>
              <w:divBdr>
                <w:top w:val="none" w:sz="0" w:space="0" w:color="auto"/>
                <w:left w:val="none" w:sz="0" w:space="0" w:color="auto"/>
                <w:bottom w:val="none" w:sz="0" w:space="0" w:color="auto"/>
                <w:right w:val="none" w:sz="0" w:space="0" w:color="auto"/>
              </w:divBdr>
              <w:divsChild>
                <w:div w:id="948657670">
                  <w:marLeft w:val="0"/>
                  <w:marRight w:val="0"/>
                  <w:marTop w:val="0"/>
                  <w:marBottom w:val="0"/>
                  <w:divBdr>
                    <w:top w:val="none" w:sz="0" w:space="0" w:color="auto"/>
                    <w:left w:val="none" w:sz="0" w:space="0" w:color="auto"/>
                    <w:bottom w:val="none" w:sz="0" w:space="0" w:color="auto"/>
                    <w:right w:val="none" w:sz="0" w:space="0" w:color="auto"/>
                  </w:divBdr>
                  <w:divsChild>
                    <w:div w:id="1730612766">
                      <w:marLeft w:val="0"/>
                      <w:marRight w:val="0"/>
                      <w:marTop w:val="0"/>
                      <w:marBottom w:val="0"/>
                      <w:divBdr>
                        <w:top w:val="none" w:sz="0" w:space="0" w:color="auto"/>
                        <w:left w:val="none" w:sz="0" w:space="0" w:color="auto"/>
                        <w:bottom w:val="single" w:sz="6" w:space="8" w:color="C5C5C5"/>
                        <w:right w:val="none" w:sz="0" w:space="0" w:color="auto"/>
                      </w:divBdr>
                      <w:divsChild>
                        <w:div w:id="1680081914">
                          <w:marLeft w:val="0"/>
                          <w:marRight w:val="150"/>
                          <w:marTop w:val="0"/>
                          <w:marBottom w:val="0"/>
                          <w:divBdr>
                            <w:top w:val="none" w:sz="0" w:space="0" w:color="auto"/>
                            <w:left w:val="none" w:sz="0" w:space="0" w:color="auto"/>
                            <w:bottom w:val="none" w:sz="0" w:space="0" w:color="auto"/>
                            <w:right w:val="none" w:sz="0" w:space="0" w:color="auto"/>
                          </w:divBdr>
                        </w:div>
                        <w:div w:id="166870370">
                          <w:marLeft w:val="0"/>
                          <w:marRight w:val="0"/>
                          <w:marTop w:val="0"/>
                          <w:marBottom w:val="0"/>
                          <w:divBdr>
                            <w:top w:val="none" w:sz="0" w:space="0" w:color="auto"/>
                            <w:left w:val="none" w:sz="0" w:space="0" w:color="auto"/>
                            <w:bottom w:val="none" w:sz="0" w:space="0" w:color="auto"/>
                            <w:right w:val="none" w:sz="0" w:space="0" w:color="auto"/>
                          </w:divBdr>
                        </w:div>
                      </w:divsChild>
                    </w:div>
                    <w:div w:id="436293710">
                      <w:marLeft w:val="0"/>
                      <w:marRight w:val="0"/>
                      <w:marTop w:val="0"/>
                      <w:marBottom w:val="0"/>
                      <w:divBdr>
                        <w:top w:val="none" w:sz="0" w:space="0" w:color="auto"/>
                        <w:left w:val="none" w:sz="0" w:space="0" w:color="auto"/>
                        <w:bottom w:val="dashed" w:sz="6" w:space="0" w:color="C5C5C5"/>
                        <w:right w:val="none" w:sz="0" w:space="0" w:color="auto"/>
                      </w:divBdr>
                      <w:divsChild>
                        <w:div w:id="735512073">
                          <w:marLeft w:val="150"/>
                          <w:marRight w:val="150"/>
                          <w:marTop w:val="150"/>
                          <w:marBottom w:val="150"/>
                          <w:divBdr>
                            <w:top w:val="none" w:sz="0" w:space="0" w:color="auto"/>
                            <w:left w:val="none" w:sz="0" w:space="0" w:color="auto"/>
                            <w:bottom w:val="none" w:sz="0" w:space="0" w:color="auto"/>
                            <w:right w:val="none" w:sz="0" w:space="0" w:color="auto"/>
                          </w:divBdr>
                        </w:div>
                        <w:div w:id="231891508">
                          <w:marLeft w:val="150"/>
                          <w:marRight w:val="150"/>
                          <w:marTop w:val="150"/>
                          <w:marBottom w:val="150"/>
                          <w:divBdr>
                            <w:top w:val="none" w:sz="0" w:space="0" w:color="auto"/>
                            <w:left w:val="none" w:sz="0" w:space="0" w:color="auto"/>
                            <w:bottom w:val="none" w:sz="0" w:space="0" w:color="auto"/>
                            <w:right w:val="none" w:sz="0" w:space="0" w:color="auto"/>
                          </w:divBdr>
                        </w:div>
                        <w:div w:id="258105362">
                          <w:marLeft w:val="150"/>
                          <w:marRight w:val="150"/>
                          <w:marTop w:val="150"/>
                          <w:marBottom w:val="150"/>
                          <w:divBdr>
                            <w:top w:val="none" w:sz="0" w:space="0" w:color="auto"/>
                            <w:left w:val="none" w:sz="0" w:space="0" w:color="auto"/>
                            <w:bottom w:val="none" w:sz="0" w:space="0" w:color="auto"/>
                            <w:right w:val="none" w:sz="0" w:space="0" w:color="auto"/>
                          </w:divBdr>
                        </w:div>
                        <w:div w:id="1218468601">
                          <w:marLeft w:val="150"/>
                          <w:marRight w:val="150"/>
                          <w:marTop w:val="150"/>
                          <w:marBottom w:val="150"/>
                          <w:divBdr>
                            <w:top w:val="none" w:sz="0" w:space="0" w:color="auto"/>
                            <w:left w:val="none" w:sz="0" w:space="0" w:color="auto"/>
                            <w:bottom w:val="none" w:sz="0" w:space="0" w:color="auto"/>
                            <w:right w:val="none" w:sz="0" w:space="0" w:color="auto"/>
                          </w:divBdr>
                        </w:div>
                      </w:divsChild>
                    </w:div>
                    <w:div w:id="84393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263917">
              <w:marLeft w:val="0"/>
              <w:marRight w:val="0"/>
              <w:marTop w:val="0"/>
              <w:marBottom w:val="0"/>
              <w:divBdr>
                <w:top w:val="none" w:sz="0" w:space="0" w:color="auto"/>
                <w:left w:val="none" w:sz="0" w:space="0" w:color="auto"/>
                <w:bottom w:val="none" w:sz="0" w:space="0" w:color="auto"/>
                <w:right w:val="none" w:sz="0" w:space="0" w:color="auto"/>
              </w:divBdr>
              <w:divsChild>
                <w:div w:id="1596397457">
                  <w:marLeft w:val="0"/>
                  <w:marRight w:val="0"/>
                  <w:marTop w:val="0"/>
                  <w:marBottom w:val="0"/>
                  <w:divBdr>
                    <w:top w:val="none" w:sz="0" w:space="0" w:color="auto"/>
                    <w:left w:val="none" w:sz="0" w:space="0" w:color="auto"/>
                    <w:bottom w:val="none" w:sz="0" w:space="0" w:color="auto"/>
                    <w:right w:val="none" w:sz="0" w:space="0" w:color="auto"/>
                  </w:divBdr>
                  <w:divsChild>
                    <w:div w:id="1970240691">
                      <w:marLeft w:val="0"/>
                      <w:marRight w:val="0"/>
                      <w:marTop w:val="0"/>
                      <w:marBottom w:val="0"/>
                      <w:divBdr>
                        <w:top w:val="none" w:sz="0" w:space="0" w:color="auto"/>
                        <w:left w:val="none" w:sz="0" w:space="0" w:color="auto"/>
                        <w:bottom w:val="single" w:sz="6" w:space="8" w:color="C5C5C5"/>
                        <w:right w:val="none" w:sz="0" w:space="0" w:color="auto"/>
                      </w:divBdr>
                      <w:divsChild>
                        <w:div w:id="58989112">
                          <w:marLeft w:val="0"/>
                          <w:marRight w:val="150"/>
                          <w:marTop w:val="0"/>
                          <w:marBottom w:val="0"/>
                          <w:divBdr>
                            <w:top w:val="none" w:sz="0" w:space="0" w:color="auto"/>
                            <w:left w:val="none" w:sz="0" w:space="0" w:color="auto"/>
                            <w:bottom w:val="none" w:sz="0" w:space="0" w:color="auto"/>
                            <w:right w:val="none" w:sz="0" w:space="0" w:color="auto"/>
                          </w:divBdr>
                        </w:div>
                        <w:div w:id="1600138409">
                          <w:marLeft w:val="0"/>
                          <w:marRight w:val="0"/>
                          <w:marTop w:val="0"/>
                          <w:marBottom w:val="0"/>
                          <w:divBdr>
                            <w:top w:val="none" w:sz="0" w:space="0" w:color="auto"/>
                            <w:left w:val="none" w:sz="0" w:space="0" w:color="auto"/>
                            <w:bottom w:val="none" w:sz="0" w:space="0" w:color="auto"/>
                            <w:right w:val="none" w:sz="0" w:space="0" w:color="auto"/>
                          </w:divBdr>
                        </w:div>
                      </w:divsChild>
                    </w:div>
                    <w:div w:id="665324408">
                      <w:marLeft w:val="0"/>
                      <w:marRight w:val="0"/>
                      <w:marTop w:val="0"/>
                      <w:marBottom w:val="0"/>
                      <w:divBdr>
                        <w:top w:val="none" w:sz="0" w:space="0" w:color="auto"/>
                        <w:left w:val="none" w:sz="0" w:space="0" w:color="auto"/>
                        <w:bottom w:val="dashed" w:sz="6" w:space="0" w:color="C5C5C5"/>
                        <w:right w:val="none" w:sz="0" w:space="0" w:color="auto"/>
                      </w:divBdr>
                      <w:divsChild>
                        <w:div w:id="517744415">
                          <w:marLeft w:val="150"/>
                          <w:marRight w:val="150"/>
                          <w:marTop w:val="150"/>
                          <w:marBottom w:val="150"/>
                          <w:divBdr>
                            <w:top w:val="none" w:sz="0" w:space="0" w:color="auto"/>
                            <w:left w:val="none" w:sz="0" w:space="0" w:color="auto"/>
                            <w:bottom w:val="none" w:sz="0" w:space="0" w:color="auto"/>
                            <w:right w:val="none" w:sz="0" w:space="0" w:color="auto"/>
                          </w:divBdr>
                        </w:div>
                        <w:div w:id="1520462798">
                          <w:marLeft w:val="150"/>
                          <w:marRight w:val="150"/>
                          <w:marTop w:val="150"/>
                          <w:marBottom w:val="150"/>
                          <w:divBdr>
                            <w:top w:val="none" w:sz="0" w:space="0" w:color="auto"/>
                            <w:left w:val="none" w:sz="0" w:space="0" w:color="auto"/>
                            <w:bottom w:val="none" w:sz="0" w:space="0" w:color="auto"/>
                            <w:right w:val="none" w:sz="0" w:space="0" w:color="auto"/>
                          </w:divBdr>
                        </w:div>
                        <w:div w:id="1839924449">
                          <w:marLeft w:val="150"/>
                          <w:marRight w:val="150"/>
                          <w:marTop w:val="150"/>
                          <w:marBottom w:val="150"/>
                          <w:divBdr>
                            <w:top w:val="none" w:sz="0" w:space="0" w:color="auto"/>
                            <w:left w:val="none" w:sz="0" w:space="0" w:color="auto"/>
                            <w:bottom w:val="none" w:sz="0" w:space="0" w:color="auto"/>
                            <w:right w:val="none" w:sz="0" w:space="0" w:color="auto"/>
                          </w:divBdr>
                        </w:div>
                        <w:div w:id="1188523580">
                          <w:marLeft w:val="150"/>
                          <w:marRight w:val="150"/>
                          <w:marTop w:val="150"/>
                          <w:marBottom w:val="150"/>
                          <w:divBdr>
                            <w:top w:val="none" w:sz="0" w:space="0" w:color="auto"/>
                            <w:left w:val="none" w:sz="0" w:space="0" w:color="auto"/>
                            <w:bottom w:val="none" w:sz="0" w:space="0" w:color="auto"/>
                            <w:right w:val="none" w:sz="0" w:space="0" w:color="auto"/>
                          </w:divBdr>
                        </w:div>
                      </w:divsChild>
                    </w:div>
                    <w:div w:id="133125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645443">
              <w:marLeft w:val="0"/>
              <w:marRight w:val="0"/>
              <w:marTop w:val="0"/>
              <w:marBottom w:val="0"/>
              <w:divBdr>
                <w:top w:val="none" w:sz="0" w:space="0" w:color="auto"/>
                <w:left w:val="none" w:sz="0" w:space="0" w:color="auto"/>
                <w:bottom w:val="none" w:sz="0" w:space="0" w:color="auto"/>
                <w:right w:val="none" w:sz="0" w:space="0" w:color="auto"/>
              </w:divBdr>
              <w:divsChild>
                <w:div w:id="28143672">
                  <w:marLeft w:val="0"/>
                  <w:marRight w:val="0"/>
                  <w:marTop w:val="0"/>
                  <w:marBottom w:val="0"/>
                  <w:divBdr>
                    <w:top w:val="none" w:sz="0" w:space="0" w:color="auto"/>
                    <w:left w:val="none" w:sz="0" w:space="0" w:color="auto"/>
                    <w:bottom w:val="none" w:sz="0" w:space="0" w:color="auto"/>
                    <w:right w:val="none" w:sz="0" w:space="0" w:color="auto"/>
                  </w:divBdr>
                  <w:divsChild>
                    <w:div w:id="1777603017">
                      <w:marLeft w:val="0"/>
                      <w:marRight w:val="0"/>
                      <w:marTop w:val="0"/>
                      <w:marBottom w:val="0"/>
                      <w:divBdr>
                        <w:top w:val="none" w:sz="0" w:space="0" w:color="auto"/>
                        <w:left w:val="none" w:sz="0" w:space="0" w:color="auto"/>
                        <w:bottom w:val="single" w:sz="6" w:space="8" w:color="C5C5C5"/>
                        <w:right w:val="none" w:sz="0" w:space="0" w:color="auto"/>
                      </w:divBdr>
                      <w:divsChild>
                        <w:div w:id="678771552">
                          <w:marLeft w:val="0"/>
                          <w:marRight w:val="150"/>
                          <w:marTop w:val="0"/>
                          <w:marBottom w:val="0"/>
                          <w:divBdr>
                            <w:top w:val="none" w:sz="0" w:space="0" w:color="auto"/>
                            <w:left w:val="none" w:sz="0" w:space="0" w:color="auto"/>
                            <w:bottom w:val="none" w:sz="0" w:space="0" w:color="auto"/>
                            <w:right w:val="none" w:sz="0" w:space="0" w:color="auto"/>
                          </w:divBdr>
                        </w:div>
                        <w:div w:id="1731221429">
                          <w:marLeft w:val="0"/>
                          <w:marRight w:val="0"/>
                          <w:marTop w:val="0"/>
                          <w:marBottom w:val="0"/>
                          <w:divBdr>
                            <w:top w:val="none" w:sz="0" w:space="0" w:color="auto"/>
                            <w:left w:val="none" w:sz="0" w:space="0" w:color="auto"/>
                            <w:bottom w:val="none" w:sz="0" w:space="0" w:color="auto"/>
                            <w:right w:val="none" w:sz="0" w:space="0" w:color="auto"/>
                          </w:divBdr>
                        </w:div>
                      </w:divsChild>
                    </w:div>
                    <w:div w:id="1703242176">
                      <w:marLeft w:val="0"/>
                      <w:marRight w:val="0"/>
                      <w:marTop w:val="0"/>
                      <w:marBottom w:val="0"/>
                      <w:divBdr>
                        <w:top w:val="none" w:sz="0" w:space="0" w:color="auto"/>
                        <w:left w:val="none" w:sz="0" w:space="0" w:color="auto"/>
                        <w:bottom w:val="dashed" w:sz="6" w:space="0" w:color="C5C5C5"/>
                        <w:right w:val="none" w:sz="0" w:space="0" w:color="auto"/>
                      </w:divBdr>
                      <w:divsChild>
                        <w:div w:id="1488129367">
                          <w:marLeft w:val="150"/>
                          <w:marRight w:val="150"/>
                          <w:marTop w:val="150"/>
                          <w:marBottom w:val="150"/>
                          <w:divBdr>
                            <w:top w:val="none" w:sz="0" w:space="0" w:color="auto"/>
                            <w:left w:val="none" w:sz="0" w:space="0" w:color="auto"/>
                            <w:bottom w:val="none" w:sz="0" w:space="0" w:color="auto"/>
                            <w:right w:val="none" w:sz="0" w:space="0" w:color="auto"/>
                          </w:divBdr>
                        </w:div>
                        <w:div w:id="1029599411">
                          <w:marLeft w:val="150"/>
                          <w:marRight w:val="150"/>
                          <w:marTop w:val="150"/>
                          <w:marBottom w:val="150"/>
                          <w:divBdr>
                            <w:top w:val="none" w:sz="0" w:space="0" w:color="auto"/>
                            <w:left w:val="none" w:sz="0" w:space="0" w:color="auto"/>
                            <w:bottom w:val="none" w:sz="0" w:space="0" w:color="auto"/>
                            <w:right w:val="none" w:sz="0" w:space="0" w:color="auto"/>
                          </w:divBdr>
                        </w:div>
                        <w:div w:id="1021275806">
                          <w:marLeft w:val="150"/>
                          <w:marRight w:val="150"/>
                          <w:marTop w:val="150"/>
                          <w:marBottom w:val="150"/>
                          <w:divBdr>
                            <w:top w:val="none" w:sz="0" w:space="0" w:color="auto"/>
                            <w:left w:val="none" w:sz="0" w:space="0" w:color="auto"/>
                            <w:bottom w:val="none" w:sz="0" w:space="0" w:color="auto"/>
                            <w:right w:val="none" w:sz="0" w:space="0" w:color="auto"/>
                          </w:divBdr>
                        </w:div>
                        <w:div w:id="1164859607">
                          <w:marLeft w:val="150"/>
                          <w:marRight w:val="150"/>
                          <w:marTop w:val="150"/>
                          <w:marBottom w:val="150"/>
                          <w:divBdr>
                            <w:top w:val="none" w:sz="0" w:space="0" w:color="auto"/>
                            <w:left w:val="none" w:sz="0" w:space="0" w:color="auto"/>
                            <w:bottom w:val="none" w:sz="0" w:space="0" w:color="auto"/>
                            <w:right w:val="none" w:sz="0" w:space="0" w:color="auto"/>
                          </w:divBdr>
                        </w:div>
                      </w:divsChild>
                    </w:div>
                    <w:div w:id="32895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474233">
              <w:marLeft w:val="0"/>
              <w:marRight w:val="0"/>
              <w:marTop w:val="0"/>
              <w:marBottom w:val="0"/>
              <w:divBdr>
                <w:top w:val="none" w:sz="0" w:space="0" w:color="auto"/>
                <w:left w:val="none" w:sz="0" w:space="0" w:color="auto"/>
                <w:bottom w:val="none" w:sz="0" w:space="0" w:color="auto"/>
                <w:right w:val="none" w:sz="0" w:space="0" w:color="auto"/>
              </w:divBdr>
              <w:divsChild>
                <w:div w:id="1664502123">
                  <w:marLeft w:val="0"/>
                  <w:marRight w:val="0"/>
                  <w:marTop w:val="0"/>
                  <w:marBottom w:val="0"/>
                  <w:divBdr>
                    <w:top w:val="none" w:sz="0" w:space="0" w:color="auto"/>
                    <w:left w:val="none" w:sz="0" w:space="0" w:color="auto"/>
                    <w:bottom w:val="none" w:sz="0" w:space="0" w:color="auto"/>
                    <w:right w:val="none" w:sz="0" w:space="0" w:color="auto"/>
                  </w:divBdr>
                  <w:divsChild>
                    <w:div w:id="193427171">
                      <w:marLeft w:val="0"/>
                      <w:marRight w:val="0"/>
                      <w:marTop w:val="0"/>
                      <w:marBottom w:val="0"/>
                      <w:divBdr>
                        <w:top w:val="none" w:sz="0" w:space="0" w:color="auto"/>
                        <w:left w:val="none" w:sz="0" w:space="0" w:color="auto"/>
                        <w:bottom w:val="single" w:sz="6" w:space="8" w:color="C5C5C5"/>
                        <w:right w:val="none" w:sz="0" w:space="0" w:color="auto"/>
                      </w:divBdr>
                      <w:divsChild>
                        <w:div w:id="455948350">
                          <w:marLeft w:val="0"/>
                          <w:marRight w:val="150"/>
                          <w:marTop w:val="0"/>
                          <w:marBottom w:val="0"/>
                          <w:divBdr>
                            <w:top w:val="none" w:sz="0" w:space="0" w:color="auto"/>
                            <w:left w:val="none" w:sz="0" w:space="0" w:color="auto"/>
                            <w:bottom w:val="none" w:sz="0" w:space="0" w:color="auto"/>
                            <w:right w:val="none" w:sz="0" w:space="0" w:color="auto"/>
                          </w:divBdr>
                        </w:div>
                        <w:div w:id="1102644722">
                          <w:marLeft w:val="0"/>
                          <w:marRight w:val="0"/>
                          <w:marTop w:val="0"/>
                          <w:marBottom w:val="0"/>
                          <w:divBdr>
                            <w:top w:val="none" w:sz="0" w:space="0" w:color="auto"/>
                            <w:left w:val="none" w:sz="0" w:space="0" w:color="auto"/>
                            <w:bottom w:val="none" w:sz="0" w:space="0" w:color="auto"/>
                            <w:right w:val="none" w:sz="0" w:space="0" w:color="auto"/>
                          </w:divBdr>
                        </w:div>
                      </w:divsChild>
                    </w:div>
                    <w:div w:id="1495026655">
                      <w:marLeft w:val="0"/>
                      <w:marRight w:val="0"/>
                      <w:marTop w:val="0"/>
                      <w:marBottom w:val="0"/>
                      <w:divBdr>
                        <w:top w:val="none" w:sz="0" w:space="0" w:color="auto"/>
                        <w:left w:val="none" w:sz="0" w:space="0" w:color="auto"/>
                        <w:bottom w:val="dashed" w:sz="6" w:space="0" w:color="C5C5C5"/>
                        <w:right w:val="none" w:sz="0" w:space="0" w:color="auto"/>
                      </w:divBdr>
                      <w:divsChild>
                        <w:div w:id="152530798">
                          <w:marLeft w:val="150"/>
                          <w:marRight w:val="150"/>
                          <w:marTop w:val="150"/>
                          <w:marBottom w:val="150"/>
                          <w:divBdr>
                            <w:top w:val="none" w:sz="0" w:space="0" w:color="auto"/>
                            <w:left w:val="none" w:sz="0" w:space="0" w:color="auto"/>
                            <w:bottom w:val="none" w:sz="0" w:space="0" w:color="auto"/>
                            <w:right w:val="none" w:sz="0" w:space="0" w:color="auto"/>
                          </w:divBdr>
                        </w:div>
                        <w:div w:id="1815831283">
                          <w:marLeft w:val="150"/>
                          <w:marRight w:val="150"/>
                          <w:marTop w:val="150"/>
                          <w:marBottom w:val="150"/>
                          <w:divBdr>
                            <w:top w:val="none" w:sz="0" w:space="0" w:color="auto"/>
                            <w:left w:val="none" w:sz="0" w:space="0" w:color="auto"/>
                            <w:bottom w:val="none" w:sz="0" w:space="0" w:color="auto"/>
                            <w:right w:val="none" w:sz="0" w:space="0" w:color="auto"/>
                          </w:divBdr>
                        </w:div>
                        <w:div w:id="855115663">
                          <w:marLeft w:val="150"/>
                          <w:marRight w:val="150"/>
                          <w:marTop w:val="150"/>
                          <w:marBottom w:val="150"/>
                          <w:divBdr>
                            <w:top w:val="none" w:sz="0" w:space="0" w:color="auto"/>
                            <w:left w:val="none" w:sz="0" w:space="0" w:color="auto"/>
                            <w:bottom w:val="none" w:sz="0" w:space="0" w:color="auto"/>
                            <w:right w:val="none" w:sz="0" w:space="0" w:color="auto"/>
                          </w:divBdr>
                        </w:div>
                        <w:div w:id="2135446266">
                          <w:marLeft w:val="150"/>
                          <w:marRight w:val="150"/>
                          <w:marTop w:val="150"/>
                          <w:marBottom w:val="150"/>
                          <w:divBdr>
                            <w:top w:val="none" w:sz="0" w:space="0" w:color="auto"/>
                            <w:left w:val="none" w:sz="0" w:space="0" w:color="auto"/>
                            <w:bottom w:val="none" w:sz="0" w:space="0" w:color="auto"/>
                            <w:right w:val="none" w:sz="0" w:space="0" w:color="auto"/>
                          </w:divBdr>
                        </w:div>
                      </w:divsChild>
                    </w:div>
                    <w:div w:id="117390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457239">
              <w:marLeft w:val="0"/>
              <w:marRight w:val="0"/>
              <w:marTop w:val="0"/>
              <w:marBottom w:val="0"/>
              <w:divBdr>
                <w:top w:val="none" w:sz="0" w:space="0" w:color="auto"/>
                <w:left w:val="none" w:sz="0" w:space="0" w:color="auto"/>
                <w:bottom w:val="none" w:sz="0" w:space="0" w:color="auto"/>
                <w:right w:val="none" w:sz="0" w:space="0" w:color="auto"/>
              </w:divBdr>
              <w:divsChild>
                <w:div w:id="8652836">
                  <w:marLeft w:val="0"/>
                  <w:marRight w:val="0"/>
                  <w:marTop w:val="0"/>
                  <w:marBottom w:val="0"/>
                  <w:divBdr>
                    <w:top w:val="none" w:sz="0" w:space="0" w:color="auto"/>
                    <w:left w:val="none" w:sz="0" w:space="0" w:color="auto"/>
                    <w:bottom w:val="none" w:sz="0" w:space="0" w:color="auto"/>
                    <w:right w:val="none" w:sz="0" w:space="0" w:color="auto"/>
                  </w:divBdr>
                  <w:divsChild>
                    <w:div w:id="849374110">
                      <w:marLeft w:val="0"/>
                      <w:marRight w:val="0"/>
                      <w:marTop w:val="0"/>
                      <w:marBottom w:val="0"/>
                      <w:divBdr>
                        <w:top w:val="none" w:sz="0" w:space="0" w:color="auto"/>
                        <w:left w:val="none" w:sz="0" w:space="0" w:color="auto"/>
                        <w:bottom w:val="single" w:sz="6" w:space="8" w:color="C5C5C5"/>
                        <w:right w:val="none" w:sz="0" w:space="0" w:color="auto"/>
                      </w:divBdr>
                      <w:divsChild>
                        <w:div w:id="683628425">
                          <w:marLeft w:val="0"/>
                          <w:marRight w:val="150"/>
                          <w:marTop w:val="0"/>
                          <w:marBottom w:val="0"/>
                          <w:divBdr>
                            <w:top w:val="none" w:sz="0" w:space="0" w:color="auto"/>
                            <w:left w:val="none" w:sz="0" w:space="0" w:color="auto"/>
                            <w:bottom w:val="none" w:sz="0" w:space="0" w:color="auto"/>
                            <w:right w:val="none" w:sz="0" w:space="0" w:color="auto"/>
                          </w:divBdr>
                        </w:div>
                        <w:div w:id="1111361628">
                          <w:marLeft w:val="0"/>
                          <w:marRight w:val="0"/>
                          <w:marTop w:val="0"/>
                          <w:marBottom w:val="0"/>
                          <w:divBdr>
                            <w:top w:val="none" w:sz="0" w:space="0" w:color="auto"/>
                            <w:left w:val="none" w:sz="0" w:space="0" w:color="auto"/>
                            <w:bottom w:val="none" w:sz="0" w:space="0" w:color="auto"/>
                            <w:right w:val="none" w:sz="0" w:space="0" w:color="auto"/>
                          </w:divBdr>
                        </w:div>
                      </w:divsChild>
                    </w:div>
                    <w:div w:id="268587671">
                      <w:marLeft w:val="0"/>
                      <w:marRight w:val="0"/>
                      <w:marTop w:val="0"/>
                      <w:marBottom w:val="0"/>
                      <w:divBdr>
                        <w:top w:val="none" w:sz="0" w:space="0" w:color="auto"/>
                        <w:left w:val="none" w:sz="0" w:space="0" w:color="auto"/>
                        <w:bottom w:val="dashed" w:sz="6" w:space="0" w:color="C5C5C5"/>
                        <w:right w:val="none" w:sz="0" w:space="0" w:color="auto"/>
                      </w:divBdr>
                      <w:divsChild>
                        <w:div w:id="1079715855">
                          <w:marLeft w:val="150"/>
                          <w:marRight w:val="150"/>
                          <w:marTop w:val="150"/>
                          <w:marBottom w:val="150"/>
                          <w:divBdr>
                            <w:top w:val="none" w:sz="0" w:space="0" w:color="auto"/>
                            <w:left w:val="none" w:sz="0" w:space="0" w:color="auto"/>
                            <w:bottom w:val="none" w:sz="0" w:space="0" w:color="auto"/>
                            <w:right w:val="none" w:sz="0" w:space="0" w:color="auto"/>
                          </w:divBdr>
                        </w:div>
                        <w:div w:id="1430151981">
                          <w:marLeft w:val="150"/>
                          <w:marRight w:val="150"/>
                          <w:marTop w:val="150"/>
                          <w:marBottom w:val="150"/>
                          <w:divBdr>
                            <w:top w:val="none" w:sz="0" w:space="0" w:color="auto"/>
                            <w:left w:val="none" w:sz="0" w:space="0" w:color="auto"/>
                            <w:bottom w:val="none" w:sz="0" w:space="0" w:color="auto"/>
                            <w:right w:val="none" w:sz="0" w:space="0" w:color="auto"/>
                          </w:divBdr>
                        </w:div>
                        <w:div w:id="1335448831">
                          <w:marLeft w:val="150"/>
                          <w:marRight w:val="150"/>
                          <w:marTop w:val="150"/>
                          <w:marBottom w:val="150"/>
                          <w:divBdr>
                            <w:top w:val="none" w:sz="0" w:space="0" w:color="auto"/>
                            <w:left w:val="none" w:sz="0" w:space="0" w:color="auto"/>
                            <w:bottom w:val="none" w:sz="0" w:space="0" w:color="auto"/>
                            <w:right w:val="none" w:sz="0" w:space="0" w:color="auto"/>
                          </w:divBdr>
                        </w:div>
                        <w:div w:id="1228952936">
                          <w:marLeft w:val="150"/>
                          <w:marRight w:val="150"/>
                          <w:marTop w:val="150"/>
                          <w:marBottom w:val="150"/>
                          <w:divBdr>
                            <w:top w:val="none" w:sz="0" w:space="0" w:color="auto"/>
                            <w:left w:val="none" w:sz="0" w:space="0" w:color="auto"/>
                            <w:bottom w:val="none" w:sz="0" w:space="0" w:color="auto"/>
                            <w:right w:val="none" w:sz="0" w:space="0" w:color="auto"/>
                          </w:divBdr>
                        </w:div>
                      </w:divsChild>
                    </w:div>
                    <w:div w:id="50995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029334">
              <w:marLeft w:val="0"/>
              <w:marRight w:val="0"/>
              <w:marTop w:val="0"/>
              <w:marBottom w:val="0"/>
              <w:divBdr>
                <w:top w:val="none" w:sz="0" w:space="0" w:color="auto"/>
                <w:left w:val="none" w:sz="0" w:space="0" w:color="auto"/>
                <w:bottom w:val="none" w:sz="0" w:space="0" w:color="auto"/>
                <w:right w:val="none" w:sz="0" w:space="0" w:color="auto"/>
              </w:divBdr>
              <w:divsChild>
                <w:div w:id="2058308856">
                  <w:marLeft w:val="0"/>
                  <w:marRight w:val="0"/>
                  <w:marTop w:val="0"/>
                  <w:marBottom w:val="0"/>
                  <w:divBdr>
                    <w:top w:val="none" w:sz="0" w:space="0" w:color="auto"/>
                    <w:left w:val="none" w:sz="0" w:space="0" w:color="auto"/>
                    <w:bottom w:val="none" w:sz="0" w:space="0" w:color="auto"/>
                    <w:right w:val="none" w:sz="0" w:space="0" w:color="auto"/>
                  </w:divBdr>
                  <w:divsChild>
                    <w:div w:id="1593582818">
                      <w:marLeft w:val="0"/>
                      <w:marRight w:val="0"/>
                      <w:marTop w:val="0"/>
                      <w:marBottom w:val="0"/>
                      <w:divBdr>
                        <w:top w:val="none" w:sz="0" w:space="0" w:color="auto"/>
                        <w:left w:val="none" w:sz="0" w:space="0" w:color="auto"/>
                        <w:bottom w:val="single" w:sz="6" w:space="8" w:color="C5C5C5"/>
                        <w:right w:val="none" w:sz="0" w:space="0" w:color="auto"/>
                      </w:divBdr>
                      <w:divsChild>
                        <w:div w:id="898787389">
                          <w:marLeft w:val="0"/>
                          <w:marRight w:val="150"/>
                          <w:marTop w:val="0"/>
                          <w:marBottom w:val="0"/>
                          <w:divBdr>
                            <w:top w:val="none" w:sz="0" w:space="0" w:color="auto"/>
                            <w:left w:val="none" w:sz="0" w:space="0" w:color="auto"/>
                            <w:bottom w:val="none" w:sz="0" w:space="0" w:color="auto"/>
                            <w:right w:val="none" w:sz="0" w:space="0" w:color="auto"/>
                          </w:divBdr>
                        </w:div>
                        <w:div w:id="587233564">
                          <w:marLeft w:val="0"/>
                          <w:marRight w:val="0"/>
                          <w:marTop w:val="0"/>
                          <w:marBottom w:val="0"/>
                          <w:divBdr>
                            <w:top w:val="none" w:sz="0" w:space="0" w:color="auto"/>
                            <w:left w:val="none" w:sz="0" w:space="0" w:color="auto"/>
                            <w:bottom w:val="none" w:sz="0" w:space="0" w:color="auto"/>
                            <w:right w:val="none" w:sz="0" w:space="0" w:color="auto"/>
                          </w:divBdr>
                        </w:div>
                      </w:divsChild>
                    </w:div>
                    <w:div w:id="353653010">
                      <w:marLeft w:val="0"/>
                      <w:marRight w:val="0"/>
                      <w:marTop w:val="0"/>
                      <w:marBottom w:val="0"/>
                      <w:divBdr>
                        <w:top w:val="none" w:sz="0" w:space="0" w:color="auto"/>
                        <w:left w:val="none" w:sz="0" w:space="0" w:color="auto"/>
                        <w:bottom w:val="dashed" w:sz="6" w:space="0" w:color="C5C5C5"/>
                        <w:right w:val="none" w:sz="0" w:space="0" w:color="auto"/>
                      </w:divBdr>
                      <w:divsChild>
                        <w:div w:id="241109164">
                          <w:marLeft w:val="150"/>
                          <w:marRight w:val="150"/>
                          <w:marTop w:val="150"/>
                          <w:marBottom w:val="150"/>
                          <w:divBdr>
                            <w:top w:val="none" w:sz="0" w:space="0" w:color="auto"/>
                            <w:left w:val="none" w:sz="0" w:space="0" w:color="auto"/>
                            <w:bottom w:val="none" w:sz="0" w:space="0" w:color="auto"/>
                            <w:right w:val="none" w:sz="0" w:space="0" w:color="auto"/>
                          </w:divBdr>
                        </w:div>
                        <w:div w:id="1238595079">
                          <w:marLeft w:val="150"/>
                          <w:marRight w:val="150"/>
                          <w:marTop w:val="150"/>
                          <w:marBottom w:val="150"/>
                          <w:divBdr>
                            <w:top w:val="none" w:sz="0" w:space="0" w:color="auto"/>
                            <w:left w:val="none" w:sz="0" w:space="0" w:color="auto"/>
                            <w:bottom w:val="none" w:sz="0" w:space="0" w:color="auto"/>
                            <w:right w:val="none" w:sz="0" w:space="0" w:color="auto"/>
                          </w:divBdr>
                        </w:div>
                        <w:div w:id="270866363">
                          <w:marLeft w:val="150"/>
                          <w:marRight w:val="150"/>
                          <w:marTop w:val="150"/>
                          <w:marBottom w:val="150"/>
                          <w:divBdr>
                            <w:top w:val="none" w:sz="0" w:space="0" w:color="auto"/>
                            <w:left w:val="none" w:sz="0" w:space="0" w:color="auto"/>
                            <w:bottom w:val="none" w:sz="0" w:space="0" w:color="auto"/>
                            <w:right w:val="none" w:sz="0" w:space="0" w:color="auto"/>
                          </w:divBdr>
                        </w:div>
                        <w:div w:id="1970085450">
                          <w:marLeft w:val="150"/>
                          <w:marRight w:val="150"/>
                          <w:marTop w:val="150"/>
                          <w:marBottom w:val="150"/>
                          <w:divBdr>
                            <w:top w:val="none" w:sz="0" w:space="0" w:color="auto"/>
                            <w:left w:val="none" w:sz="0" w:space="0" w:color="auto"/>
                            <w:bottom w:val="none" w:sz="0" w:space="0" w:color="auto"/>
                            <w:right w:val="none" w:sz="0" w:space="0" w:color="auto"/>
                          </w:divBdr>
                        </w:div>
                      </w:divsChild>
                    </w:div>
                    <w:div w:id="106340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412272">
              <w:marLeft w:val="0"/>
              <w:marRight w:val="0"/>
              <w:marTop w:val="0"/>
              <w:marBottom w:val="0"/>
              <w:divBdr>
                <w:top w:val="none" w:sz="0" w:space="0" w:color="auto"/>
                <w:left w:val="none" w:sz="0" w:space="0" w:color="auto"/>
                <w:bottom w:val="none" w:sz="0" w:space="0" w:color="auto"/>
                <w:right w:val="none" w:sz="0" w:space="0" w:color="auto"/>
              </w:divBdr>
              <w:divsChild>
                <w:div w:id="1599825927">
                  <w:marLeft w:val="0"/>
                  <w:marRight w:val="0"/>
                  <w:marTop w:val="0"/>
                  <w:marBottom w:val="0"/>
                  <w:divBdr>
                    <w:top w:val="none" w:sz="0" w:space="0" w:color="auto"/>
                    <w:left w:val="none" w:sz="0" w:space="0" w:color="auto"/>
                    <w:bottom w:val="none" w:sz="0" w:space="0" w:color="auto"/>
                    <w:right w:val="none" w:sz="0" w:space="0" w:color="auto"/>
                  </w:divBdr>
                  <w:divsChild>
                    <w:div w:id="1143890541">
                      <w:marLeft w:val="0"/>
                      <w:marRight w:val="0"/>
                      <w:marTop w:val="0"/>
                      <w:marBottom w:val="0"/>
                      <w:divBdr>
                        <w:top w:val="none" w:sz="0" w:space="0" w:color="auto"/>
                        <w:left w:val="none" w:sz="0" w:space="0" w:color="auto"/>
                        <w:bottom w:val="single" w:sz="6" w:space="8" w:color="C5C5C5"/>
                        <w:right w:val="none" w:sz="0" w:space="0" w:color="auto"/>
                      </w:divBdr>
                      <w:divsChild>
                        <w:div w:id="29764945">
                          <w:marLeft w:val="0"/>
                          <w:marRight w:val="150"/>
                          <w:marTop w:val="0"/>
                          <w:marBottom w:val="0"/>
                          <w:divBdr>
                            <w:top w:val="none" w:sz="0" w:space="0" w:color="auto"/>
                            <w:left w:val="none" w:sz="0" w:space="0" w:color="auto"/>
                            <w:bottom w:val="none" w:sz="0" w:space="0" w:color="auto"/>
                            <w:right w:val="none" w:sz="0" w:space="0" w:color="auto"/>
                          </w:divBdr>
                        </w:div>
                        <w:div w:id="518734577">
                          <w:marLeft w:val="0"/>
                          <w:marRight w:val="0"/>
                          <w:marTop w:val="0"/>
                          <w:marBottom w:val="0"/>
                          <w:divBdr>
                            <w:top w:val="none" w:sz="0" w:space="0" w:color="auto"/>
                            <w:left w:val="none" w:sz="0" w:space="0" w:color="auto"/>
                            <w:bottom w:val="none" w:sz="0" w:space="0" w:color="auto"/>
                            <w:right w:val="none" w:sz="0" w:space="0" w:color="auto"/>
                          </w:divBdr>
                        </w:div>
                      </w:divsChild>
                    </w:div>
                    <w:div w:id="1787701148">
                      <w:marLeft w:val="0"/>
                      <w:marRight w:val="0"/>
                      <w:marTop w:val="0"/>
                      <w:marBottom w:val="0"/>
                      <w:divBdr>
                        <w:top w:val="none" w:sz="0" w:space="0" w:color="auto"/>
                        <w:left w:val="none" w:sz="0" w:space="0" w:color="auto"/>
                        <w:bottom w:val="dashed" w:sz="6" w:space="0" w:color="C5C5C5"/>
                        <w:right w:val="none" w:sz="0" w:space="0" w:color="auto"/>
                      </w:divBdr>
                      <w:divsChild>
                        <w:div w:id="603002209">
                          <w:marLeft w:val="150"/>
                          <w:marRight w:val="150"/>
                          <w:marTop w:val="150"/>
                          <w:marBottom w:val="150"/>
                          <w:divBdr>
                            <w:top w:val="none" w:sz="0" w:space="0" w:color="auto"/>
                            <w:left w:val="none" w:sz="0" w:space="0" w:color="auto"/>
                            <w:bottom w:val="none" w:sz="0" w:space="0" w:color="auto"/>
                            <w:right w:val="none" w:sz="0" w:space="0" w:color="auto"/>
                          </w:divBdr>
                        </w:div>
                        <w:div w:id="1142229609">
                          <w:marLeft w:val="150"/>
                          <w:marRight w:val="150"/>
                          <w:marTop w:val="150"/>
                          <w:marBottom w:val="150"/>
                          <w:divBdr>
                            <w:top w:val="none" w:sz="0" w:space="0" w:color="auto"/>
                            <w:left w:val="none" w:sz="0" w:space="0" w:color="auto"/>
                            <w:bottom w:val="none" w:sz="0" w:space="0" w:color="auto"/>
                            <w:right w:val="none" w:sz="0" w:space="0" w:color="auto"/>
                          </w:divBdr>
                        </w:div>
                        <w:div w:id="1771197701">
                          <w:marLeft w:val="150"/>
                          <w:marRight w:val="150"/>
                          <w:marTop w:val="150"/>
                          <w:marBottom w:val="150"/>
                          <w:divBdr>
                            <w:top w:val="none" w:sz="0" w:space="0" w:color="auto"/>
                            <w:left w:val="none" w:sz="0" w:space="0" w:color="auto"/>
                            <w:bottom w:val="none" w:sz="0" w:space="0" w:color="auto"/>
                            <w:right w:val="none" w:sz="0" w:space="0" w:color="auto"/>
                          </w:divBdr>
                        </w:div>
                        <w:div w:id="1411544649">
                          <w:marLeft w:val="150"/>
                          <w:marRight w:val="150"/>
                          <w:marTop w:val="150"/>
                          <w:marBottom w:val="150"/>
                          <w:divBdr>
                            <w:top w:val="none" w:sz="0" w:space="0" w:color="auto"/>
                            <w:left w:val="none" w:sz="0" w:space="0" w:color="auto"/>
                            <w:bottom w:val="none" w:sz="0" w:space="0" w:color="auto"/>
                            <w:right w:val="none" w:sz="0" w:space="0" w:color="auto"/>
                          </w:divBdr>
                        </w:div>
                      </w:divsChild>
                    </w:div>
                    <w:div w:id="55798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878063">
              <w:marLeft w:val="0"/>
              <w:marRight w:val="0"/>
              <w:marTop w:val="0"/>
              <w:marBottom w:val="0"/>
              <w:divBdr>
                <w:top w:val="none" w:sz="0" w:space="0" w:color="auto"/>
                <w:left w:val="none" w:sz="0" w:space="0" w:color="auto"/>
                <w:bottom w:val="none" w:sz="0" w:space="0" w:color="auto"/>
                <w:right w:val="none" w:sz="0" w:space="0" w:color="auto"/>
              </w:divBdr>
              <w:divsChild>
                <w:div w:id="292099538">
                  <w:marLeft w:val="0"/>
                  <w:marRight w:val="0"/>
                  <w:marTop w:val="0"/>
                  <w:marBottom w:val="0"/>
                  <w:divBdr>
                    <w:top w:val="none" w:sz="0" w:space="0" w:color="auto"/>
                    <w:left w:val="none" w:sz="0" w:space="0" w:color="auto"/>
                    <w:bottom w:val="none" w:sz="0" w:space="0" w:color="auto"/>
                    <w:right w:val="none" w:sz="0" w:space="0" w:color="auto"/>
                  </w:divBdr>
                  <w:divsChild>
                    <w:div w:id="649332820">
                      <w:marLeft w:val="0"/>
                      <w:marRight w:val="0"/>
                      <w:marTop w:val="0"/>
                      <w:marBottom w:val="0"/>
                      <w:divBdr>
                        <w:top w:val="none" w:sz="0" w:space="0" w:color="auto"/>
                        <w:left w:val="none" w:sz="0" w:space="0" w:color="auto"/>
                        <w:bottom w:val="single" w:sz="6" w:space="8" w:color="C5C5C5"/>
                        <w:right w:val="none" w:sz="0" w:space="0" w:color="auto"/>
                      </w:divBdr>
                      <w:divsChild>
                        <w:div w:id="1765832696">
                          <w:marLeft w:val="0"/>
                          <w:marRight w:val="150"/>
                          <w:marTop w:val="0"/>
                          <w:marBottom w:val="0"/>
                          <w:divBdr>
                            <w:top w:val="none" w:sz="0" w:space="0" w:color="auto"/>
                            <w:left w:val="none" w:sz="0" w:space="0" w:color="auto"/>
                            <w:bottom w:val="none" w:sz="0" w:space="0" w:color="auto"/>
                            <w:right w:val="none" w:sz="0" w:space="0" w:color="auto"/>
                          </w:divBdr>
                        </w:div>
                        <w:div w:id="671949">
                          <w:marLeft w:val="0"/>
                          <w:marRight w:val="0"/>
                          <w:marTop w:val="0"/>
                          <w:marBottom w:val="0"/>
                          <w:divBdr>
                            <w:top w:val="none" w:sz="0" w:space="0" w:color="auto"/>
                            <w:left w:val="none" w:sz="0" w:space="0" w:color="auto"/>
                            <w:bottom w:val="none" w:sz="0" w:space="0" w:color="auto"/>
                            <w:right w:val="none" w:sz="0" w:space="0" w:color="auto"/>
                          </w:divBdr>
                        </w:div>
                      </w:divsChild>
                    </w:div>
                    <w:div w:id="34550542">
                      <w:marLeft w:val="0"/>
                      <w:marRight w:val="0"/>
                      <w:marTop w:val="0"/>
                      <w:marBottom w:val="0"/>
                      <w:divBdr>
                        <w:top w:val="none" w:sz="0" w:space="0" w:color="auto"/>
                        <w:left w:val="none" w:sz="0" w:space="0" w:color="auto"/>
                        <w:bottom w:val="dashed" w:sz="6" w:space="0" w:color="C5C5C5"/>
                        <w:right w:val="none" w:sz="0" w:space="0" w:color="auto"/>
                      </w:divBdr>
                      <w:divsChild>
                        <w:div w:id="74713477">
                          <w:marLeft w:val="150"/>
                          <w:marRight w:val="150"/>
                          <w:marTop w:val="150"/>
                          <w:marBottom w:val="150"/>
                          <w:divBdr>
                            <w:top w:val="none" w:sz="0" w:space="0" w:color="auto"/>
                            <w:left w:val="none" w:sz="0" w:space="0" w:color="auto"/>
                            <w:bottom w:val="none" w:sz="0" w:space="0" w:color="auto"/>
                            <w:right w:val="none" w:sz="0" w:space="0" w:color="auto"/>
                          </w:divBdr>
                        </w:div>
                        <w:div w:id="1088233115">
                          <w:marLeft w:val="150"/>
                          <w:marRight w:val="150"/>
                          <w:marTop w:val="150"/>
                          <w:marBottom w:val="150"/>
                          <w:divBdr>
                            <w:top w:val="none" w:sz="0" w:space="0" w:color="auto"/>
                            <w:left w:val="none" w:sz="0" w:space="0" w:color="auto"/>
                            <w:bottom w:val="none" w:sz="0" w:space="0" w:color="auto"/>
                            <w:right w:val="none" w:sz="0" w:space="0" w:color="auto"/>
                          </w:divBdr>
                        </w:div>
                        <w:div w:id="723600356">
                          <w:marLeft w:val="150"/>
                          <w:marRight w:val="150"/>
                          <w:marTop w:val="150"/>
                          <w:marBottom w:val="150"/>
                          <w:divBdr>
                            <w:top w:val="none" w:sz="0" w:space="0" w:color="auto"/>
                            <w:left w:val="none" w:sz="0" w:space="0" w:color="auto"/>
                            <w:bottom w:val="none" w:sz="0" w:space="0" w:color="auto"/>
                            <w:right w:val="none" w:sz="0" w:space="0" w:color="auto"/>
                          </w:divBdr>
                        </w:div>
                        <w:div w:id="275529852">
                          <w:marLeft w:val="150"/>
                          <w:marRight w:val="150"/>
                          <w:marTop w:val="150"/>
                          <w:marBottom w:val="150"/>
                          <w:divBdr>
                            <w:top w:val="none" w:sz="0" w:space="0" w:color="auto"/>
                            <w:left w:val="none" w:sz="0" w:space="0" w:color="auto"/>
                            <w:bottom w:val="none" w:sz="0" w:space="0" w:color="auto"/>
                            <w:right w:val="none" w:sz="0" w:space="0" w:color="auto"/>
                          </w:divBdr>
                        </w:div>
                      </w:divsChild>
                    </w:div>
                    <w:div w:id="25606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8885">
              <w:marLeft w:val="0"/>
              <w:marRight w:val="0"/>
              <w:marTop w:val="0"/>
              <w:marBottom w:val="0"/>
              <w:divBdr>
                <w:top w:val="none" w:sz="0" w:space="0" w:color="auto"/>
                <w:left w:val="none" w:sz="0" w:space="0" w:color="auto"/>
                <w:bottom w:val="none" w:sz="0" w:space="0" w:color="auto"/>
                <w:right w:val="none" w:sz="0" w:space="0" w:color="auto"/>
              </w:divBdr>
              <w:divsChild>
                <w:div w:id="601769256">
                  <w:marLeft w:val="0"/>
                  <w:marRight w:val="0"/>
                  <w:marTop w:val="0"/>
                  <w:marBottom w:val="0"/>
                  <w:divBdr>
                    <w:top w:val="none" w:sz="0" w:space="0" w:color="auto"/>
                    <w:left w:val="none" w:sz="0" w:space="0" w:color="auto"/>
                    <w:bottom w:val="none" w:sz="0" w:space="0" w:color="auto"/>
                    <w:right w:val="none" w:sz="0" w:space="0" w:color="auto"/>
                  </w:divBdr>
                  <w:divsChild>
                    <w:div w:id="54742894">
                      <w:marLeft w:val="0"/>
                      <w:marRight w:val="0"/>
                      <w:marTop w:val="0"/>
                      <w:marBottom w:val="0"/>
                      <w:divBdr>
                        <w:top w:val="none" w:sz="0" w:space="0" w:color="auto"/>
                        <w:left w:val="none" w:sz="0" w:space="0" w:color="auto"/>
                        <w:bottom w:val="single" w:sz="6" w:space="8" w:color="C5C5C5"/>
                        <w:right w:val="none" w:sz="0" w:space="0" w:color="auto"/>
                      </w:divBdr>
                      <w:divsChild>
                        <w:div w:id="908685603">
                          <w:marLeft w:val="0"/>
                          <w:marRight w:val="150"/>
                          <w:marTop w:val="0"/>
                          <w:marBottom w:val="0"/>
                          <w:divBdr>
                            <w:top w:val="none" w:sz="0" w:space="0" w:color="auto"/>
                            <w:left w:val="none" w:sz="0" w:space="0" w:color="auto"/>
                            <w:bottom w:val="none" w:sz="0" w:space="0" w:color="auto"/>
                            <w:right w:val="none" w:sz="0" w:space="0" w:color="auto"/>
                          </w:divBdr>
                        </w:div>
                        <w:div w:id="36635688">
                          <w:marLeft w:val="0"/>
                          <w:marRight w:val="0"/>
                          <w:marTop w:val="0"/>
                          <w:marBottom w:val="0"/>
                          <w:divBdr>
                            <w:top w:val="none" w:sz="0" w:space="0" w:color="auto"/>
                            <w:left w:val="none" w:sz="0" w:space="0" w:color="auto"/>
                            <w:bottom w:val="none" w:sz="0" w:space="0" w:color="auto"/>
                            <w:right w:val="none" w:sz="0" w:space="0" w:color="auto"/>
                          </w:divBdr>
                        </w:div>
                      </w:divsChild>
                    </w:div>
                    <w:div w:id="1876237142">
                      <w:marLeft w:val="0"/>
                      <w:marRight w:val="0"/>
                      <w:marTop w:val="0"/>
                      <w:marBottom w:val="0"/>
                      <w:divBdr>
                        <w:top w:val="none" w:sz="0" w:space="0" w:color="auto"/>
                        <w:left w:val="none" w:sz="0" w:space="0" w:color="auto"/>
                        <w:bottom w:val="dashed" w:sz="6" w:space="0" w:color="C5C5C5"/>
                        <w:right w:val="none" w:sz="0" w:space="0" w:color="auto"/>
                      </w:divBdr>
                      <w:divsChild>
                        <w:div w:id="1596090993">
                          <w:marLeft w:val="150"/>
                          <w:marRight w:val="150"/>
                          <w:marTop w:val="150"/>
                          <w:marBottom w:val="150"/>
                          <w:divBdr>
                            <w:top w:val="none" w:sz="0" w:space="0" w:color="auto"/>
                            <w:left w:val="none" w:sz="0" w:space="0" w:color="auto"/>
                            <w:bottom w:val="none" w:sz="0" w:space="0" w:color="auto"/>
                            <w:right w:val="none" w:sz="0" w:space="0" w:color="auto"/>
                          </w:divBdr>
                        </w:div>
                        <w:div w:id="649409096">
                          <w:marLeft w:val="150"/>
                          <w:marRight w:val="150"/>
                          <w:marTop w:val="150"/>
                          <w:marBottom w:val="150"/>
                          <w:divBdr>
                            <w:top w:val="none" w:sz="0" w:space="0" w:color="auto"/>
                            <w:left w:val="none" w:sz="0" w:space="0" w:color="auto"/>
                            <w:bottom w:val="none" w:sz="0" w:space="0" w:color="auto"/>
                            <w:right w:val="none" w:sz="0" w:space="0" w:color="auto"/>
                          </w:divBdr>
                        </w:div>
                        <w:div w:id="2076118940">
                          <w:marLeft w:val="150"/>
                          <w:marRight w:val="150"/>
                          <w:marTop w:val="150"/>
                          <w:marBottom w:val="150"/>
                          <w:divBdr>
                            <w:top w:val="none" w:sz="0" w:space="0" w:color="auto"/>
                            <w:left w:val="none" w:sz="0" w:space="0" w:color="auto"/>
                            <w:bottom w:val="none" w:sz="0" w:space="0" w:color="auto"/>
                            <w:right w:val="none" w:sz="0" w:space="0" w:color="auto"/>
                          </w:divBdr>
                        </w:div>
                        <w:div w:id="1892418126">
                          <w:marLeft w:val="150"/>
                          <w:marRight w:val="150"/>
                          <w:marTop w:val="150"/>
                          <w:marBottom w:val="150"/>
                          <w:divBdr>
                            <w:top w:val="none" w:sz="0" w:space="0" w:color="auto"/>
                            <w:left w:val="none" w:sz="0" w:space="0" w:color="auto"/>
                            <w:bottom w:val="none" w:sz="0" w:space="0" w:color="auto"/>
                            <w:right w:val="none" w:sz="0" w:space="0" w:color="auto"/>
                          </w:divBdr>
                        </w:div>
                      </w:divsChild>
                    </w:div>
                    <w:div w:id="1260987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392792">
              <w:marLeft w:val="0"/>
              <w:marRight w:val="0"/>
              <w:marTop w:val="0"/>
              <w:marBottom w:val="0"/>
              <w:divBdr>
                <w:top w:val="none" w:sz="0" w:space="0" w:color="auto"/>
                <w:left w:val="none" w:sz="0" w:space="0" w:color="auto"/>
                <w:bottom w:val="none" w:sz="0" w:space="0" w:color="auto"/>
                <w:right w:val="none" w:sz="0" w:space="0" w:color="auto"/>
              </w:divBdr>
              <w:divsChild>
                <w:div w:id="2018726933">
                  <w:marLeft w:val="0"/>
                  <w:marRight w:val="0"/>
                  <w:marTop w:val="0"/>
                  <w:marBottom w:val="0"/>
                  <w:divBdr>
                    <w:top w:val="none" w:sz="0" w:space="0" w:color="auto"/>
                    <w:left w:val="none" w:sz="0" w:space="0" w:color="auto"/>
                    <w:bottom w:val="none" w:sz="0" w:space="0" w:color="auto"/>
                    <w:right w:val="none" w:sz="0" w:space="0" w:color="auto"/>
                  </w:divBdr>
                  <w:divsChild>
                    <w:div w:id="1162038757">
                      <w:marLeft w:val="0"/>
                      <w:marRight w:val="0"/>
                      <w:marTop w:val="0"/>
                      <w:marBottom w:val="0"/>
                      <w:divBdr>
                        <w:top w:val="none" w:sz="0" w:space="0" w:color="auto"/>
                        <w:left w:val="none" w:sz="0" w:space="0" w:color="auto"/>
                        <w:bottom w:val="single" w:sz="6" w:space="8" w:color="C5C5C5"/>
                        <w:right w:val="none" w:sz="0" w:space="0" w:color="auto"/>
                      </w:divBdr>
                      <w:divsChild>
                        <w:div w:id="1817214842">
                          <w:marLeft w:val="0"/>
                          <w:marRight w:val="150"/>
                          <w:marTop w:val="0"/>
                          <w:marBottom w:val="0"/>
                          <w:divBdr>
                            <w:top w:val="none" w:sz="0" w:space="0" w:color="auto"/>
                            <w:left w:val="none" w:sz="0" w:space="0" w:color="auto"/>
                            <w:bottom w:val="none" w:sz="0" w:space="0" w:color="auto"/>
                            <w:right w:val="none" w:sz="0" w:space="0" w:color="auto"/>
                          </w:divBdr>
                        </w:div>
                        <w:div w:id="483088238">
                          <w:marLeft w:val="0"/>
                          <w:marRight w:val="0"/>
                          <w:marTop w:val="0"/>
                          <w:marBottom w:val="0"/>
                          <w:divBdr>
                            <w:top w:val="none" w:sz="0" w:space="0" w:color="auto"/>
                            <w:left w:val="none" w:sz="0" w:space="0" w:color="auto"/>
                            <w:bottom w:val="none" w:sz="0" w:space="0" w:color="auto"/>
                            <w:right w:val="none" w:sz="0" w:space="0" w:color="auto"/>
                          </w:divBdr>
                        </w:div>
                      </w:divsChild>
                    </w:div>
                    <w:div w:id="812065335">
                      <w:marLeft w:val="0"/>
                      <w:marRight w:val="0"/>
                      <w:marTop w:val="0"/>
                      <w:marBottom w:val="0"/>
                      <w:divBdr>
                        <w:top w:val="none" w:sz="0" w:space="0" w:color="auto"/>
                        <w:left w:val="none" w:sz="0" w:space="0" w:color="auto"/>
                        <w:bottom w:val="dashed" w:sz="6" w:space="0" w:color="C5C5C5"/>
                        <w:right w:val="none" w:sz="0" w:space="0" w:color="auto"/>
                      </w:divBdr>
                      <w:divsChild>
                        <w:div w:id="1521889488">
                          <w:marLeft w:val="150"/>
                          <w:marRight w:val="150"/>
                          <w:marTop w:val="150"/>
                          <w:marBottom w:val="150"/>
                          <w:divBdr>
                            <w:top w:val="none" w:sz="0" w:space="0" w:color="auto"/>
                            <w:left w:val="none" w:sz="0" w:space="0" w:color="auto"/>
                            <w:bottom w:val="none" w:sz="0" w:space="0" w:color="auto"/>
                            <w:right w:val="none" w:sz="0" w:space="0" w:color="auto"/>
                          </w:divBdr>
                        </w:div>
                        <w:div w:id="1036858513">
                          <w:marLeft w:val="150"/>
                          <w:marRight w:val="150"/>
                          <w:marTop w:val="150"/>
                          <w:marBottom w:val="150"/>
                          <w:divBdr>
                            <w:top w:val="none" w:sz="0" w:space="0" w:color="auto"/>
                            <w:left w:val="none" w:sz="0" w:space="0" w:color="auto"/>
                            <w:bottom w:val="none" w:sz="0" w:space="0" w:color="auto"/>
                            <w:right w:val="none" w:sz="0" w:space="0" w:color="auto"/>
                          </w:divBdr>
                        </w:div>
                        <w:div w:id="733625262">
                          <w:marLeft w:val="150"/>
                          <w:marRight w:val="150"/>
                          <w:marTop w:val="150"/>
                          <w:marBottom w:val="150"/>
                          <w:divBdr>
                            <w:top w:val="none" w:sz="0" w:space="0" w:color="auto"/>
                            <w:left w:val="none" w:sz="0" w:space="0" w:color="auto"/>
                            <w:bottom w:val="none" w:sz="0" w:space="0" w:color="auto"/>
                            <w:right w:val="none" w:sz="0" w:space="0" w:color="auto"/>
                          </w:divBdr>
                        </w:div>
                        <w:div w:id="602107386">
                          <w:marLeft w:val="150"/>
                          <w:marRight w:val="150"/>
                          <w:marTop w:val="150"/>
                          <w:marBottom w:val="150"/>
                          <w:divBdr>
                            <w:top w:val="none" w:sz="0" w:space="0" w:color="auto"/>
                            <w:left w:val="none" w:sz="0" w:space="0" w:color="auto"/>
                            <w:bottom w:val="none" w:sz="0" w:space="0" w:color="auto"/>
                            <w:right w:val="none" w:sz="0" w:space="0" w:color="auto"/>
                          </w:divBdr>
                        </w:div>
                      </w:divsChild>
                    </w:div>
                    <w:div w:id="41675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132560">
              <w:marLeft w:val="0"/>
              <w:marRight w:val="0"/>
              <w:marTop w:val="0"/>
              <w:marBottom w:val="0"/>
              <w:divBdr>
                <w:top w:val="none" w:sz="0" w:space="0" w:color="auto"/>
                <w:left w:val="none" w:sz="0" w:space="0" w:color="auto"/>
                <w:bottom w:val="none" w:sz="0" w:space="0" w:color="auto"/>
                <w:right w:val="none" w:sz="0" w:space="0" w:color="auto"/>
              </w:divBdr>
              <w:divsChild>
                <w:div w:id="611977245">
                  <w:marLeft w:val="0"/>
                  <w:marRight w:val="0"/>
                  <w:marTop w:val="0"/>
                  <w:marBottom w:val="0"/>
                  <w:divBdr>
                    <w:top w:val="none" w:sz="0" w:space="0" w:color="auto"/>
                    <w:left w:val="none" w:sz="0" w:space="0" w:color="auto"/>
                    <w:bottom w:val="none" w:sz="0" w:space="0" w:color="auto"/>
                    <w:right w:val="none" w:sz="0" w:space="0" w:color="auto"/>
                  </w:divBdr>
                  <w:divsChild>
                    <w:div w:id="1505323082">
                      <w:marLeft w:val="0"/>
                      <w:marRight w:val="0"/>
                      <w:marTop w:val="0"/>
                      <w:marBottom w:val="0"/>
                      <w:divBdr>
                        <w:top w:val="none" w:sz="0" w:space="0" w:color="auto"/>
                        <w:left w:val="none" w:sz="0" w:space="0" w:color="auto"/>
                        <w:bottom w:val="single" w:sz="6" w:space="8" w:color="C5C5C5"/>
                        <w:right w:val="none" w:sz="0" w:space="0" w:color="auto"/>
                      </w:divBdr>
                      <w:divsChild>
                        <w:div w:id="921646191">
                          <w:marLeft w:val="0"/>
                          <w:marRight w:val="150"/>
                          <w:marTop w:val="0"/>
                          <w:marBottom w:val="0"/>
                          <w:divBdr>
                            <w:top w:val="none" w:sz="0" w:space="0" w:color="auto"/>
                            <w:left w:val="none" w:sz="0" w:space="0" w:color="auto"/>
                            <w:bottom w:val="none" w:sz="0" w:space="0" w:color="auto"/>
                            <w:right w:val="none" w:sz="0" w:space="0" w:color="auto"/>
                          </w:divBdr>
                        </w:div>
                        <w:div w:id="236282042">
                          <w:marLeft w:val="0"/>
                          <w:marRight w:val="0"/>
                          <w:marTop w:val="0"/>
                          <w:marBottom w:val="0"/>
                          <w:divBdr>
                            <w:top w:val="none" w:sz="0" w:space="0" w:color="auto"/>
                            <w:left w:val="none" w:sz="0" w:space="0" w:color="auto"/>
                            <w:bottom w:val="none" w:sz="0" w:space="0" w:color="auto"/>
                            <w:right w:val="none" w:sz="0" w:space="0" w:color="auto"/>
                          </w:divBdr>
                        </w:div>
                      </w:divsChild>
                    </w:div>
                    <w:div w:id="1265576331">
                      <w:marLeft w:val="0"/>
                      <w:marRight w:val="0"/>
                      <w:marTop w:val="0"/>
                      <w:marBottom w:val="0"/>
                      <w:divBdr>
                        <w:top w:val="none" w:sz="0" w:space="0" w:color="auto"/>
                        <w:left w:val="none" w:sz="0" w:space="0" w:color="auto"/>
                        <w:bottom w:val="dashed" w:sz="6" w:space="0" w:color="C5C5C5"/>
                        <w:right w:val="none" w:sz="0" w:space="0" w:color="auto"/>
                      </w:divBdr>
                      <w:divsChild>
                        <w:div w:id="304242312">
                          <w:marLeft w:val="150"/>
                          <w:marRight w:val="150"/>
                          <w:marTop w:val="150"/>
                          <w:marBottom w:val="150"/>
                          <w:divBdr>
                            <w:top w:val="none" w:sz="0" w:space="0" w:color="auto"/>
                            <w:left w:val="none" w:sz="0" w:space="0" w:color="auto"/>
                            <w:bottom w:val="none" w:sz="0" w:space="0" w:color="auto"/>
                            <w:right w:val="none" w:sz="0" w:space="0" w:color="auto"/>
                          </w:divBdr>
                        </w:div>
                        <w:div w:id="710883790">
                          <w:marLeft w:val="150"/>
                          <w:marRight w:val="150"/>
                          <w:marTop w:val="150"/>
                          <w:marBottom w:val="150"/>
                          <w:divBdr>
                            <w:top w:val="none" w:sz="0" w:space="0" w:color="auto"/>
                            <w:left w:val="none" w:sz="0" w:space="0" w:color="auto"/>
                            <w:bottom w:val="none" w:sz="0" w:space="0" w:color="auto"/>
                            <w:right w:val="none" w:sz="0" w:space="0" w:color="auto"/>
                          </w:divBdr>
                        </w:div>
                        <w:div w:id="574776611">
                          <w:marLeft w:val="150"/>
                          <w:marRight w:val="150"/>
                          <w:marTop w:val="150"/>
                          <w:marBottom w:val="150"/>
                          <w:divBdr>
                            <w:top w:val="none" w:sz="0" w:space="0" w:color="auto"/>
                            <w:left w:val="none" w:sz="0" w:space="0" w:color="auto"/>
                            <w:bottom w:val="none" w:sz="0" w:space="0" w:color="auto"/>
                            <w:right w:val="none" w:sz="0" w:space="0" w:color="auto"/>
                          </w:divBdr>
                        </w:div>
                        <w:div w:id="396783903">
                          <w:marLeft w:val="150"/>
                          <w:marRight w:val="150"/>
                          <w:marTop w:val="150"/>
                          <w:marBottom w:val="150"/>
                          <w:divBdr>
                            <w:top w:val="none" w:sz="0" w:space="0" w:color="auto"/>
                            <w:left w:val="none" w:sz="0" w:space="0" w:color="auto"/>
                            <w:bottom w:val="none" w:sz="0" w:space="0" w:color="auto"/>
                            <w:right w:val="none" w:sz="0" w:space="0" w:color="auto"/>
                          </w:divBdr>
                        </w:div>
                      </w:divsChild>
                    </w:div>
                    <w:div w:id="18012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449272">
              <w:marLeft w:val="0"/>
              <w:marRight w:val="0"/>
              <w:marTop w:val="0"/>
              <w:marBottom w:val="0"/>
              <w:divBdr>
                <w:top w:val="none" w:sz="0" w:space="0" w:color="auto"/>
                <w:left w:val="none" w:sz="0" w:space="0" w:color="auto"/>
                <w:bottom w:val="none" w:sz="0" w:space="0" w:color="auto"/>
                <w:right w:val="none" w:sz="0" w:space="0" w:color="auto"/>
              </w:divBdr>
              <w:divsChild>
                <w:div w:id="209608563">
                  <w:marLeft w:val="0"/>
                  <w:marRight w:val="0"/>
                  <w:marTop w:val="0"/>
                  <w:marBottom w:val="0"/>
                  <w:divBdr>
                    <w:top w:val="none" w:sz="0" w:space="0" w:color="auto"/>
                    <w:left w:val="none" w:sz="0" w:space="0" w:color="auto"/>
                    <w:bottom w:val="none" w:sz="0" w:space="0" w:color="auto"/>
                    <w:right w:val="none" w:sz="0" w:space="0" w:color="auto"/>
                  </w:divBdr>
                  <w:divsChild>
                    <w:div w:id="1340623902">
                      <w:marLeft w:val="0"/>
                      <w:marRight w:val="0"/>
                      <w:marTop w:val="0"/>
                      <w:marBottom w:val="0"/>
                      <w:divBdr>
                        <w:top w:val="none" w:sz="0" w:space="0" w:color="auto"/>
                        <w:left w:val="none" w:sz="0" w:space="0" w:color="auto"/>
                        <w:bottom w:val="single" w:sz="6" w:space="8" w:color="C5C5C5"/>
                        <w:right w:val="none" w:sz="0" w:space="0" w:color="auto"/>
                      </w:divBdr>
                      <w:divsChild>
                        <w:div w:id="1599408708">
                          <w:marLeft w:val="0"/>
                          <w:marRight w:val="150"/>
                          <w:marTop w:val="0"/>
                          <w:marBottom w:val="0"/>
                          <w:divBdr>
                            <w:top w:val="none" w:sz="0" w:space="0" w:color="auto"/>
                            <w:left w:val="none" w:sz="0" w:space="0" w:color="auto"/>
                            <w:bottom w:val="none" w:sz="0" w:space="0" w:color="auto"/>
                            <w:right w:val="none" w:sz="0" w:space="0" w:color="auto"/>
                          </w:divBdr>
                        </w:div>
                        <w:div w:id="1429427355">
                          <w:marLeft w:val="0"/>
                          <w:marRight w:val="0"/>
                          <w:marTop w:val="0"/>
                          <w:marBottom w:val="0"/>
                          <w:divBdr>
                            <w:top w:val="none" w:sz="0" w:space="0" w:color="auto"/>
                            <w:left w:val="none" w:sz="0" w:space="0" w:color="auto"/>
                            <w:bottom w:val="none" w:sz="0" w:space="0" w:color="auto"/>
                            <w:right w:val="none" w:sz="0" w:space="0" w:color="auto"/>
                          </w:divBdr>
                        </w:div>
                      </w:divsChild>
                    </w:div>
                    <w:div w:id="853882311">
                      <w:marLeft w:val="0"/>
                      <w:marRight w:val="0"/>
                      <w:marTop w:val="0"/>
                      <w:marBottom w:val="0"/>
                      <w:divBdr>
                        <w:top w:val="none" w:sz="0" w:space="0" w:color="auto"/>
                        <w:left w:val="none" w:sz="0" w:space="0" w:color="auto"/>
                        <w:bottom w:val="dashed" w:sz="6" w:space="0" w:color="C5C5C5"/>
                        <w:right w:val="none" w:sz="0" w:space="0" w:color="auto"/>
                      </w:divBdr>
                      <w:divsChild>
                        <w:div w:id="1256935932">
                          <w:marLeft w:val="150"/>
                          <w:marRight w:val="150"/>
                          <w:marTop w:val="150"/>
                          <w:marBottom w:val="150"/>
                          <w:divBdr>
                            <w:top w:val="none" w:sz="0" w:space="0" w:color="auto"/>
                            <w:left w:val="none" w:sz="0" w:space="0" w:color="auto"/>
                            <w:bottom w:val="none" w:sz="0" w:space="0" w:color="auto"/>
                            <w:right w:val="none" w:sz="0" w:space="0" w:color="auto"/>
                          </w:divBdr>
                        </w:div>
                        <w:div w:id="1599674007">
                          <w:marLeft w:val="150"/>
                          <w:marRight w:val="150"/>
                          <w:marTop w:val="150"/>
                          <w:marBottom w:val="150"/>
                          <w:divBdr>
                            <w:top w:val="none" w:sz="0" w:space="0" w:color="auto"/>
                            <w:left w:val="none" w:sz="0" w:space="0" w:color="auto"/>
                            <w:bottom w:val="none" w:sz="0" w:space="0" w:color="auto"/>
                            <w:right w:val="none" w:sz="0" w:space="0" w:color="auto"/>
                          </w:divBdr>
                        </w:div>
                        <w:div w:id="692538595">
                          <w:marLeft w:val="150"/>
                          <w:marRight w:val="150"/>
                          <w:marTop w:val="150"/>
                          <w:marBottom w:val="150"/>
                          <w:divBdr>
                            <w:top w:val="none" w:sz="0" w:space="0" w:color="auto"/>
                            <w:left w:val="none" w:sz="0" w:space="0" w:color="auto"/>
                            <w:bottom w:val="none" w:sz="0" w:space="0" w:color="auto"/>
                            <w:right w:val="none" w:sz="0" w:space="0" w:color="auto"/>
                          </w:divBdr>
                        </w:div>
                        <w:div w:id="1129324100">
                          <w:marLeft w:val="150"/>
                          <w:marRight w:val="150"/>
                          <w:marTop w:val="150"/>
                          <w:marBottom w:val="150"/>
                          <w:divBdr>
                            <w:top w:val="none" w:sz="0" w:space="0" w:color="auto"/>
                            <w:left w:val="none" w:sz="0" w:space="0" w:color="auto"/>
                            <w:bottom w:val="none" w:sz="0" w:space="0" w:color="auto"/>
                            <w:right w:val="none" w:sz="0" w:space="0" w:color="auto"/>
                          </w:divBdr>
                        </w:div>
                      </w:divsChild>
                    </w:div>
                    <w:div w:id="26195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736363">
              <w:marLeft w:val="0"/>
              <w:marRight w:val="0"/>
              <w:marTop w:val="0"/>
              <w:marBottom w:val="0"/>
              <w:divBdr>
                <w:top w:val="none" w:sz="0" w:space="0" w:color="auto"/>
                <w:left w:val="none" w:sz="0" w:space="0" w:color="auto"/>
                <w:bottom w:val="none" w:sz="0" w:space="0" w:color="auto"/>
                <w:right w:val="none" w:sz="0" w:space="0" w:color="auto"/>
              </w:divBdr>
              <w:divsChild>
                <w:div w:id="966162099">
                  <w:marLeft w:val="0"/>
                  <w:marRight w:val="0"/>
                  <w:marTop w:val="0"/>
                  <w:marBottom w:val="0"/>
                  <w:divBdr>
                    <w:top w:val="none" w:sz="0" w:space="0" w:color="auto"/>
                    <w:left w:val="none" w:sz="0" w:space="0" w:color="auto"/>
                    <w:bottom w:val="none" w:sz="0" w:space="0" w:color="auto"/>
                    <w:right w:val="none" w:sz="0" w:space="0" w:color="auto"/>
                  </w:divBdr>
                  <w:divsChild>
                    <w:div w:id="984817384">
                      <w:marLeft w:val="0"/>
                      <w:marRight w:val="0"/>
                      <w:marTop w:val="0"/>
                      <w:marBottom w:val="0"/>
                      <w:divBdr>
                        <w:top w:val="none" w:sz="0" w:space="0" w:color="auto"/>
                        <w:left w:val="none" w:sz="0" w:space="0" w:color="auto"/>
                        <w:bottom w:val="single" w:sz="6" w:space="8" w:color="C5C5C5"/>
                        <w:right w:val="none" w:sz="0" w:space="0" w:color="auto"/>
                      </w:divBdr>
                      <w:divsChild>
                        <w:div w:id="1284768362">
                          <w:marLeft w:val="0"/>
                          <w:marRight w:val="150"/>
                          <w:marTop w:val="0"/>
                          <w:marBottom w:val="0"/>
                          <w:divBdr>
                            <w:top w:val="none" w:sz="0" w:space="0" w:color="auto"/>
                            <w:left w:val="none" w:sz="0" w:space="0" w:color="auto"/>
                            <w:bottom w:val="none" w:sz="0" w:space="0" w:color="auto"/>
                            <w:right w:val="none" w:sz="0" w:space="0" w:color="auto"/>
                          </w:divBdr>
                        </w:div>
                        <w:div w:id="321349878">
                          <w:marLeft w:val="0"/>
                          <w:marRight w:val="0"/>
                          <w:marTop w:val="0"/>
                          <w:marBottom w:val="0"/>
                          <w:divBdr>
                            <w:top w:val="none" w:sz="0" w:space="0" w:color="auto"/>
                            <w:left w:val="none" w:sz="0" w:space="0" w:color="auto"/>
                            <w:bottom w:val="none" w:sz="0" w:space="0" w:color="auto"/>
                            <w:right w:val="none" w:sz="0" w:space="0" w:color="auto"/>
                          </w:divBdr>
                        </w:div>
                      </w:divsChild>
                    </w:div>
                    <w:div w:id="11689483">
                      <w:marLeft w:val="0"/>
                      <w:marRight w:val="0"/>
                      <w:marTop w:val="0"/>
                      <w:marBottom w:val="0"/>
                      <w:divBdr>
                        <w:top w:val="none" w:sz="0" w:space="0" w:color="auto"/>
                        <w:left w:val="none" w:sz="0" w:space="0" w:color="auto"/>
                        <w:bottom w:val="dashed" w:sz="6" w:space="0" w:color="C5C5C5"/>
                        <w:right w:val="none" w:sz="0" w:space="0" w:color="auto"/>
                      </w:divBdr>
                      <w:divsChild>
                        <w:div w:id="1216552884">
                          <w:marLeft w:val="150"/>
                          <w:marRight w:val="150"/>
                          <w:marTop w:val="150"/>
                          <w:marBottom w:val="150"/>
                          <w:divBdr>
                            <w:top w:val="none" w:sz="0" w:space="0" w:color="auto"/>
                            <w:left w:val="none" w:sz="0" w:space="0" w:color="auto"/>
                            <w:bottom w:val="none" w:sz="0" w:space="0" w:color="auto"/>
                            <w:right w:val="none" w:sz="0" w:space="0" w:color="auto"/>
                          </w:divBdr>
                        </w:div>
                        <w:div w:id="1303121767">
                          <w:marLeft w:val="150"/>
                          <w:marRight w:val="150"/>
                          <w:marTop w:val="150"/>
                          <w:marBottom w:val="150"/>
                          <w:divBdr>
                            <w:top w:val="none" w:sz="0" w:space="0" w:color="auto"/>
                            <w:left w:val="none" w:sz="0" w:space="0" w:color="auto"/>
                            <w:bottom w:val="none" w:sz="0" w:space="0" w:color="auto"/>
                            <w:right w:val="none" w:sz="0" w:space="0" w:color="auto"/>
                          </w:divBdr>
                        </w:div>
                        <w:div w:id="1750151034">
                          <w:marLeft w:val="150"/>
                          <w:marRight w:val="150"/>
                          <w:marTop w:val="150"/>
                          <w:marBottom w:val="150"/>
                          <w:divBdr>
                            <w:top w:val="none" w:sz="0" w:space="0" w:color="auto"/>
                            <w:left w:val="none" w:sz="0" w:space="0" w:color="auto"/>
                            <w:bottom w:val="none" w:sz="0" w:space="0" w:color="auto"/>
                            <w:right w:val="none" w:sz="0" w:space="0" w:color="auto"/>
                          </w:divBdr>
                        </w:div>
                        <w:div w:id="20447475">
                          <w:marLeft w:val="150"/>
                          <w:marRight w:val="150"/>
                          <w:marTop w:val="150"/>
                          <w:marBottom w:val="150"/>
                          <w:divBdr>
                            <w:top w:val="none" w:sz="0" w:space="0" w:color="auto"/>
                            <w:left w:val="none" w:sz="0" w:space="0" w:color="auto"/>
                            <w:bottom w:val="none" w:sz="0" w:space="0" w:color="auto"/>
                            <w:right w:val="none" w:sz="0" w:space="0" w:color="auto"/>
                          </w:divBdr>
                        </w:div>
                      </w:divsChild>
                    </w:div>
                    <w:div w:id="62786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6873">
              <w:marLeft w:val="0"/>
              <w:marRight w:val="0"/>
              <w:marTop w:val="0"/>
              <w:marBottom w:val="0"/>
              <w:divBdr>
                <w:top w:val="none" w:sz="0" w:space="0" w:color="auto"/>
                <w:left w:val="none" w:sz="0" w:space="0" w:color="auto"/>
                <w:bottom w:val="none" w:sz="0" w:space="0" w:color="auto"/>
                <w:right w:val="none" w:sz="0" w:space="0" w:color="auto"/>
              </w:divBdr>
              <w:divsChild>
                <w:div w:id="591203819">
                  <w:marLeft w:val="0"/>
                  <w:marRight w:val="0"/>
                  <w:marTop w:val="0"/>
                  <w:marBottom w:val="0"/>
                  <w:divBdr>
                    <w:top w:val="none" w:sz="0" w:space="0" w:color="auto"/>
                    <w:left w:val="none" w:sz="0" w:space="0" w:color="auto"/>
                    <w:bottom w:val="none" w:sz="0" w:space="0" w:color="auto"/>
                    <w:right w:val="none" w:sz="0" w:space="0" w:color="auto"/>
                  </w:divBdr>
                  <w:divsChild>
                    <w:div w:id="135495318">
                      <w:marLeft w:val="0"/>
                      <w:marRight w:val="0"/>
                      <w:marTop w:val="0"/>
                      <w:marBottom w:val="0"/>
                      <w:divBdr>
                        <w:top w:val="none" w:sz="0" w:space="0" w:color="auto"/>
                        <w:left w:val="none" w:sz="0" w:space="0" w:color="auto"/>
                        <w:bottom w:val="single" w:sz="6" w:space="8" w:color="C5C5C5"/>
                        <w:right w:val="none" w:sz="0" w:space="0" w:color="auto"/>
                      </w:divBdr>
                      <w:divsChild>
                        <w:div w:id="1898740768">
                          <w:marLeft w:val="0"/>
                          <w:marRight w:val="150"/>
                          <w:marTop w:val="0"/>
                          <w:marBottom w:val="0"/>
                          <w:divBdr>
                            <w:top w:val="none" w:sz="0" w:space="0" w:color="auto"/>
                            <w:left w:val="none" w:sz="0" w:space="0" w:color="auto"/>
                            <w:bottom w:val="none" w:sz="0" w:space="0" w:color="auto"/>
                            <w:right w:val="none" w:sz="0" w:space="0" w:color="auto"/>
                          </w:divBdr>
                        </w:div>
                        <w:div w:id="330566260">
                          <w:marLeft w:val="0"/>
                          <w:marRight w:val="0"/>
                          <w:marTop w:val="0"/>
                          <w:marBottom w:val="0"/>
                          <w:divBdr>
                            <w:top w:val="none" w:sz="0" w:space="0" w:color="auto"/>
                            <w:left w:val="none" w:sz="0" w:space="0" w:color="auto"/>
                            <w:bottom w:val="none" w:sz="0" w:space="0" w:color="auto"/>
                            <w:right w:val="none" w:sz="0" w:space="0" w:color="auto"/>
                          </w:divBdr>
                        </w:div>
                      </w:divsChild>
                    </w:div>
                    <w:div w:id="1856725361">
                      <w:marLeft w:val="0"/>
                      <w:marRight w:val="0"/>
                      <w:marTop w:val="0"/>
                      <w:marBottom w:val="0"/>
                      <w:divBdr>
                        <w:top w:val="none" w:sz="0" w:space="0" w:color="auto"/>
                        <w:left w:val="none" w:sz="0" w:space="0" w:color="auto"/>
                        <w:bottom w:val="dashed" w:sz="6" w:space="0" w:color="C5C5C5"/>
                        <w:right w:val="none" w:sz="0" w:space="0" w:color="auto"/>
                      </w:divBdr>
                      <w:divsChild>
                        <w:div w:id="1773893594">
                          <w:marLeft w:val="150"/>
                          <w:marRight w:val="150"/>
                          <w:marTop w:val="150"/>
                          <w:marBottom w:val="150"/>
                          <w:divBdr>
                            <w:top w:val="none" w:sz="0" w:space="0" w:color="auto"/>
                            <w:left w:val="none" w:sz="0" w:space="0" w:color="auto"/>
                            <w:bottom w:val="none" w:sz="0" w:space="0" w:color="auto"/>
                            <w:right w:val="none" w:sz="0" w:space="0" w:color="auto"/>
                          </w:divBdr>
                        </w:div>
                        <w:div w:id="136269457">
                          <w:marLeft w:val="150"/>
                          <w:marRight w:val="150"/>
                          <w:marTop w:val="150"/>
                          <w:marBottom w:val="150"/>
                          <w:divBdr>
                            <w:top w:val="none" w:sz="0" w:space="0" w:color="auto"/>
                            <w:left w:val="none" w:sz="0" w:space="0" w:color="auto"/>
                            <w:bottom w:val="none" w:sz="0" w:space="0" w:color="auto"/>
                            <w:right w:val="none" w:sz="0" w:space="0" w:color="auto"/>
                          </w:divBdr>
                        </w:div>
                        <w:div w:id="1065026025">
                          <w:marLeft w:val="150"/>
                          <w:marRight w:val="150"/>
                          <w:marTop w:val="150"/>
                          <w:marBottom w:val="150"/>
                          <w:divBdr>
                            <w:top w:val="none" w:sz="0" w:space="0" w:color="auto"/>
                            <w:left w:val="none" w:sz="0" w:space="0" w:color="auto"/>
                            <w:bottom w:val="none" w:sz="0" w:space="0" w:color="auto"/>
                            <w:right w:val="none" w:sz="0" w:space="0" w:color="auto"/>
                          </w:divBdr>
                        </w:div>
                        <w:div w:id="1286931979">
                          <w:marLeft w:val="150"/>
                          <w:marRight w:val="150"/>
                          <w:marTop w:val="150"/>
                          <w:marBottom w:val="150"/>
                          <w:divBdr>
                            <w:top w:val="none" w:sz="0" w:space="0" w:color="auto"/>
                            <w:left w:val="none" w:sz="0" w:space="0" w:color="auto"/>
                            <w:bottom w:val="none" w:sz="0" w:space="0" w:color="auto"/>
                            <w:right w:val="none" w:sz="0" w:space="0" w:color="auto"/>
                          </w:divBdr>
                        </w:div>
                      </w:divsChild>
                    </w:div>
                    <w:div w:id="77648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007501">
              <w:marLeft w:val="0"/>
              <w:marRight w:val="0"/>
              <w:marTop w:val="0"/>
              <w:marBottom w:val="0"/>
              <w:divBdr>
                <w:top w:val="none" w:sz="0" w:space="0" w:color="auto"/>
                <w:left w:val="none" w:sz="0" w:space="0" w:color="auto"/>
                <w:bottom w:val="none" w:sz="0" w:space="0" w:color="auto"/>
                <w:right w:val="none" w:sz="0" w:space="0" w:color="auto"/>
              </w:divBdr>
              <w:divsChild>
                <w:div w:id="571161757">
                  <w:marLeft w:val="0"/>
                  <w:marRight w:val="0"/>
                  <w:marTop w:val="0"/>
                  <w:marBottom w:val="0"/>
                  <w:divBdr>
                    <w:top w:val="none" w:sz="0" w:space="0" w:color="auto"/>
                    <w:left w:val="none" w:sz="0" w:space="0" w:color="auto"/>
                    <w:bottom w:val="none" w:sz="0" w:space="0" w:color="auto"/>
                    <w:right w:val="none" w:sz="0" w:space="0" w:color="auto"/>
                  </w:divBdr>
                  <w:divsChild>
                    <w:div w:id="73357505">
                      <w:marLeft w:val="0"/>
                      <w:marRight w:val="0"/>
                      <w:marTop w:val="0"/>
                      <w:marBottom w:val="0"/>
                      <w:divBdr>
                        <w:top w:val="none" w:sz="0" w:space="0" w:color="auto"/>
                        <w:left w:val="none" w:sz="0" w:space="0" w:color="auto"/>
                        <w:bottom w:val="single" w:sz="6" w:space="8" w:color="C5C5C5"/>
                        <w:right w:val="none" w:sz="0" w:space="0" w:color="auto"/>
                      </w:divBdr>
                      <w:divsChild>
                        <w:div w:id="1811046148">
                          <w:marLeft w:val="0"/>
                          <w:marRight w:val="150"/>
                          <w:marTop w:val="0"/>
                          <w:marBottom w:val="0"/>
                          <w:divBdr>
                            <w:top w:val="none" w:sz="0" w:space="0" w:color="auto"/>
                            <w:left w:val="none" w:sz="0" w:space="0" w:color="auto"/>
                            <w:bottom w:val="none" w:sz="0" w:space="0" w:color="auto"/>
                            <w:right w:val="none" w:sz="0" w:space="0" w:color="auto"/>
                          </w:divBdr>
                        </w:div>
                        <w:div w:id="876964044">
                          <w:marLeft w:val="0"/>
                          <w:marRight w:val="0"/>
                          <w:marTop w:val="0"/>
                          <w:marBottom w:val="0"/>
                          <w:divBdr>
                            <w:top w:val="none" w:sz="0" w:space="0" w:color="auto"/>
                            <w:left w:val="none" w:sz="0" w:space="0" w:color="auto"/>
                            <w:bottom w:val="none" w:sz="0" w:space="0" w:color="auto"/>
                            <w:right w:val="none" w:sz="0" w:space="0" w:color="auto"/>
                          </w:divBdr>
                        </w:div>
                      </w:divsChild>
                    </w:div>
                    <w:div w:id="551884534">
                      <w:marLeft w:val="0"/>
                      <w:marRight w:val="0"/>
                      <w:marTop w:val="0"/>
                      <w:marBottom w:val="0"/>
                      <w:divBdr>
                        <w:top w:val="none" w:sz="0" w:space="0" w:color="auto"/>
                        <w:left w:val="none" w:sz="0" w:space="0" w:color="auto"/>
                        <w:bottom w:val="dashed" w:sz="6" w:space="0" w:color="C5C5C5"/>
                        <w:right w:val="none" w:sz="0" w:space="0" w:color="auto"/>
                      </w:divBdr>
                      <w:divsChild>
                        <w:div w:id="142740712">
                          <w:marLeft w:val="150"/>
                          <w:marRight w:val="150"/>
                          <w:marTop w:val="150"/>
                          <w:marBottom w:val="150"/>
                          <w:divBdr>
                            <w:top w:val="none" w:sz="0" w:space="0" w:color="auto"/>
                            <w:left w:val="none" w:sz="0" w:space="0" w:color="auto"/>
                            <w:bottom w:val="none" w:sz="0" w:space="0" w:color="auto"/>
                            <w:right w:val="none" w:sz="0" w:space="0" w:color="auto"/>
                          </w:divBdr>
                        </w:div>
                        <w:div w:id="592512857">
                          <w:marLeft w:val="150"/>
                          <w:marRight w:val="150"/>
                          <w:marTop w:val="150"/>
                          <w:marBottom w:val="150"/>
                          <w:divBdr>
                            <w:top w:val="none" w:sz="0" w:space="0" w:color="auto"/>
                            <w:left w:val="none" w:sz="0" w:space="0" w:color="auto"/>
                            <w:bottom w:val="none" w:sz="0" w:space="0" w:color="auto"/>
                            <w:right w:val="none" w:sz="0" w:space="0" w:color="auto"/>
                          </w:divBdr>
                        </w:div>
                        <w:div w:id="2072579864">
                          <w:marLeft w:val="150"/>
                          <w:marRight w:val="150"/>
                          <w:marTop w:val="150"/>
                          <w:marBottom w:val="150"/>
                          <w:divBdr>
                            <w:top w:val="none" w:sz="0" w:space="0" w:color="auto"/>
                            <w:left w:val="none" w:sz="0" w:space="0" w:color="auto"/>
                            <w:bottom w:val="none" w:sz="0" w:space="0" w:color="auto"/>
                            <w:right w:val="none" w:sz="0" w:space="0" w:color="auto"/>
                          </w:divBdr>
                        </w:div>
                        <w:div w:id="584192486">
                          <w:marLeft w:val="150"/>
                          <w:marRight w:val="150"/>
                          <w:marTop w:val="150"/>
                          <w:marBottom w:val="150"/>
                          <w:divBdr>
                            <w:top w:val="none" w:sz="0" w:space="0" w:color="auto"/>
                            <w:left w:val="none" w:sz="0" w:space="0" w:color="auto"/>
                            <w:bottom w:val="none" w:sz="0" w:space="0" w:color="auto"/>
                            <w:right w:val="none" w:sz="0" w:space="0" w:color="auto"/>
                          </w:divBdr>
                        </w:div>
                      </w:divsChild>
                    </w:div>
                    <w:div w:id="214345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456939">
              <w:marLeft w:val="0"/>
              <w:marRight w:val="0"/>
              <w:marTop w:val="0"/>
              <w:marBottom w:val="0"/>
              <w:divBdr>
                <w:top w:val="none" w:sz="0" w:space="0" w:color="auto"/>
                <w:left w:val="none" w:sz="0" w:space="0" w:color="auto"/>
                <w:bottom w:val="none" w:sz="0" w:space="0" w:color="auto"/>
                <w:right w:val="none" w:sz="0" w:space="0" w:color="auto"/>
              </w:divBdr>
              <w:divsChild>
                <w:div w:id="1302467803">
                  <w:marLeft w:val="0"/>
                  <w:marRight w:val="0"/>
                  <w:marTop w:val="0"/>
                  <w:marBottom w:val="0"/>
                  <w:divBdr>
                    <w:top w:val="none" w:sz="0" w:space="0" w:color="auto"/>
                    <w:left w:val="none" w:sz="0" w:space="0" w:color="auto"/>
                    <w:bottom w:val="none" w:sz="0" w:space="0" w:color="auto"/>
                    <w:right w:val="none" w:sz="0" w:space="0" w:color="auto"/>
                  </w:divBdr>
                  <w:divsChild>
                    <w:div w:id="1730108649">
                      <w:marLeft w:val="0"/>
                      <w:marRight w:val="0"/>
                      <w:marTop w:val="0"/>
                      <w:marBottom w:val="0"/>
                      <w:divBdr>
                        <w:top w:val="none" w:sz="0" w:space="0" w:color="auto"/>
                        <w:left w:val="none" w:sz="0" w:space="0" w:color="auto"/>
                        <w:bottom w:val="single" w:sz="6" w:space="8" w:color="C5C5C5"/>
                        <w:right w:val="none" w:sz="0" w:space="0" w:color="auto"/>
                      </w:divBdr>
                      <w:divsChild>
                        <w:div w:id="257949771">
                          <w:marLeft w:val="0"/>
                          <w:marRight w:val="150"/>
                          <w:marTop w:val="0"/>
                          <w:marBottom w:val="0"/>
                          <w:divBdr>
                            <w:top w:val="none" w:sz="0" w:space="0" w:color="auto"/>
                            <w:left w:val="none" w:sz="0" w:space="0" w:color="auto"/>
                            <w:bottom w:val="none" w:sz="0" w:space="0" w:color="auto"/>
                            <w:right w:val="none" w:sz="0" w:space="0" w:color="auto"/>
                          </w:divBdr>
                        </w:div>
                        <w:div w:id="1046685067">
                          <w:marLeft w:val="0"/>
                          <w:marRight w:val="0"/>
                          <w:marTop w:val="0"/>
                          <w:marBottom w:val="0"/>
                          <w:divBdr>
                            <w:top w:val="none" w:sz="0" w:space="0" w:color="auto"/>
                            <w:left w:val="none" w:sz="0" w:space="0" w:color="auto"/>
                            <w:bottom w:val="none" w:sz="0" w:space="0" w:color="auto"/>
                            <w:right w:val="none" w:sz="0" w:space="0" w:color="auto"/>
                          </w:divBdr>
                        </w:div>
                      </w:divsChild>
                    </w:div>
                    <w:div w:id="1334065972">
                      <w:marLeft w:val="0"/>
                      <w:marRight w:val="0"/>
                      <w:marTop w:val="0"/>
                      <w:marBottom w:val="0"/>
                      <w:divBdr>
                        <w:top w:val="none" w:sz="0" w:space="0" w:color="auto"/>
                        <w:left w:val="none" w:sz="0" w:space="0" w:color="auto"/>
                        <w:bottom w:val="dashed" w:sz="6" w:space="0" w:color="C5C5C5"/>
                        <w:right w:val="none" w:sz="0" w:space="0" w:color="auto"/>
                      </w:divBdr>
                      <w:divsChild>
                        <w:div w:id="21446722">
                          <w:marLeft w:val="150"/>
                          <w:marRight w:val="150"/>
                          <w:marTop w:val="150"/>
                          <w:marBottom w:val="150"/>
                          <w:divBdr>
                            <w:top w:val="none" w:sz="0" w:space="0" w:color="auto"/>
                            <w:left w:val="none" w:sz="0" w:space="0" w:color="auto"/>
                            <w:bottom w:val="none" w:sz="0" w:space="0" w:color="auto"/>
                            <w:right w:val="none" w:sz="0" w:space="0" w:color="auto"/>
                          </w:divBdr>
                        </w:div>
                        <w:div w:id="802701072">
                          <w:marLeft w:val="150"/>
                          <w:marRight w:val="150"/>
                          <w:marTop w:val="150"/>
                          <w:marBottom w:val="150"/>
                          <w:divBdr>
                            <w:top w:val="none" w:sz="0" w:space="0" w:color="auto"/>
                            <w:left w:val="none" w:sz="0" w:space="0" w:color="auto"/>
                            <w:bottom w:val="none" w:sz="0" w:space="0" w:color="auto"/>
                            <w:right w:val="none" w:sz="0" w:space="0" w:color="auto"/>
                          </w:divBdr>
                        </w:div>
                        <w:div w:id="1483960155">
                          <w:marLeft w:val="150"/>
                          <w:marRight w:val="150"/>
                          <w:marTop w:val="150"/>
                          <w:marBottom w:val="150"/>
                          <w:divBdr>
                            <w:top w:val="none" w:sz="0" w:space="0" w:color="auto"/>
                            <w:left w:val="none" w:sz="0" w:space="0" w:color="auto"/>
                            <w:bottom w:val="none" w:sz="0" w:space="0" w:color="auto"/>
                            <w:right w:val="none" w:sz="0" w:space="0" w:color="auto"/>
                          </w:divBdr>
                        </w:div>
                        <w:div w:id="292055987">
                          <w:marLeft w:val="150"/>
                          <w:marRight w:val="150"/>
                          <w:marTop w:val="150"/>
                          <w:marBottom w:val="150"/>
                          <w:divBdr>
                            <w:top w:val="none" w:sz="0" w:space="0" w:color="auto"/>
                            <w:left w:val="none" w:sz="0" w:space="0" w:color="auto"/>
                            <w:bottom w:val="none" w:sz="0" w:space="0" w:color="auto"/>
                            <w:right w:val="none" w:sz="0" w:space="0" w:color="auto"/>
                          </w:divBdr>
                        </w:div>
                      </w:divsChild>
                    </w:div>
                    <w:div w:id="46223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193105">
              <w:marLeft w:val="0"/>
              <w:marRight w:val="0"/>
              <w:marTop w:val="0"/>
              <w:marBottom w:val="0"/>
              <w:divBdr>
                <w:top w:val="none" w:sz="0" w:space="0" w:color="auto"/>
                <w:left w:val="none" w:sz="0" w:space="0" w:color="auto"/>
                <w:bottom w:val="none" w:sz="0" w:space="0" w:color="auto"/>
                <w:right w:val="none" w:sz="0" w:space="0" w:color="auto"/>
              </w:divBdr>
              <w:divsChild>
                <w:div w:id="736366010">
                  <w:marLeft w:val="0"/>
                  <w:marRight w:val="0"/>
                  <w:marTop w:val="0"/>
                  <w:marBottom w:val="0"/>
                  <w:divBdr>
                    <w:top w:val="none" w:sz="0" w:space="0" w:color="auto"/>
                    <w:left w:val="none" w:sz="0" w:space="0" w:color="auto"/>
                    <w:bottom w:val="none" w:sz="0" w:space="0" w:color="auto"/>
                    <w:right w:val="none" w:sz="0" w:space="0" w:color="auto"/>
                  </w:divBdr>
                  <w:divsChild>
                    <w:div w:id="1921131763">
                      <w:marLeft w:val="0"/>
                      <w:marRight w:val="0"/>
                      <w:marTop w:val="0"/>
                      <w:marBottom w:val="0"/>
                      <w:divBdr>
                        <w:top w:val="none" w:sz="0" w:space="0" w:color="auto"/>
                        <w:left w:val="none" w:sz="0" w:space="0" w:color="auto"/>
                        <w:bottom w:val="single" w:sz="6" w:space="8" w:color="C5C5C5"/>
                        <w:right w:val="none" w:sz="0" w:space="0" w:color="auto"/>
                      </w:divBdr>
                      <w:divsChild>
                        <w:div w:id="243538925">
                          <w:marLeft w:val="0"/>
                          <w:marRight w:val="150"/>
                          <w:marTop w:val="0"/>
                          <w:marBottom w:val="0"/>
                          <w:divBdr>
                            <w:top w:val="none" w:sz="0" w:space="0" w:color="auto"/>
                            <w:left w:val="none" w:sz="0" w:space="0" w:color="auto"/>
                            <w:bottom w:val="none" w:sz="0" w:space="0" w:color="auto"/>
                            <w:right w:val="none" w:sz="0" w:space="0" w:color="auto"/>
                          </w:divBdr>
                        </w:div>
                        <w:div w:id="1807508146">
                          <w:marLeft w:val="0"/>
                          <w:marRight w:val="0"/>
                          <w:marTop w:val="0"/>
                          <w:marBottom w:val="0"/>
                          <w:divBdr>
                            <w:top w:val="none" w:sz="0" w:space="0" w:color="auto"/>
                            <w:left w:val="none" w:sz="0" w:space="0" w:color="auto"/>
                            <w:bottom w:val="none" w:sz="0" w:space="0" w:color="auto"/>
                            <w:right w:val="none" w:sz="0" w:space="0" w:color="auto"/>
                          </w:divBdr>
                        </w:div>
                      </w:divsChild>
                    </w:div>
                    <w:div w:id="671297400">
                      <w:marLeft w:val="0"/>
                      <w:marRight w:val="0"/>
                      <w:marTop w:val="0"/>
                      <w:marBottom w:val="0"/>
                      <w:divBdr>
                        <w:top w:val="none" w:sz="0" w:space="0" w:color="auto"/>
                        <w:left w:val="none" w:sz="0" w:space="0" w:color="auto"/>
                        <w:bottom w:val="dashed" w:sz="6" w:space="0" w:color="C5C5C5"/>
                        <w:right w:val="none" w:sz="0" w:space="0" w:color="auto"/>
                      </w:divBdr>
                      <w:divsChild>
                        <w:div w:id="44716842">
                          <w:marLeft w:val="150"/>
                          <w:marRight w:val="150"/>
                          <w:marTop w:val="150"/>
                          <w:marBottom w:val="150"/>
                          <w:divBdr>
                            <w:top w:val="none" w:sz="0" w:space="0" w:color="auto"/>
                            <w:left w:val="none" w:sz="0" w:space="0" w:color="auto"/>
                            <w:bottom w:val="none" w:sz="0" w:space="0" w:color="auto"/>
                            <w:right w:val="none" w:sz="0" w:space="0" w:color="auto"/>
                          </w:divBdr>
                        </w:div>
                        <w:div w:id="153642462">
                          <w:marLeft w:val="150"/>
                          <w:marRight w:val="150"/>
                          <w:marTop w:val="150"/>
                          <w:marBottom w:val="150"/>
                          <w:divBdr>
                            <w:top w:val="none" w:sz="0" w:space="0" w:color="auto"/>
                            <w:left w:val="none" w:sz="0" w:space="0" w:color="auto"/>
                            <w:bottom w:val="none" w:sz="0" w:space="0" w:color="auto"/>
                            <w:right w:val="none" w:sz="0" w:space="0" w:color="auto"/>
                          </w:divBdr>
                        </w:div>
                        <w:div w:id="349647316">
                          <w:marLeft w:val="150"/>
                          <w:marRight w:val="150"/>
                          <w:marTop w:val="150"/>
                          <w:marBottom w:val="150"/>
                          <w:divBdr>
                            <w:top w:val="none" w:sz="0" w:space="0" w:color="auto"/>
                            <w:left w:val="none" w:sz="0" w:space="0" w:color="auto"/>
                            <w:bottom w:val="none" w:sz="0" w:space="0" w:color="auto"/>
                            <w:right w:val="none" w:sz="0" w:space="0" w:color="auto"/>
                          </w:divBdr>
                        </w:div>
                        <w:div w:id="584150141">
                          <w:marLeft w:val="150"/>
                          <w:marRight w:val="150"/>
                          <w:marTop w:val="150"/>
                          <w:marBottom w:val="150"/>
                          <w:divBdr>
                            <w:top w:val="none" w:sz="0" w:space="0" w:color="auto"/>
                            <w:left w:val="none" w:sz="0" w:space="0" w:color="auto"/>
                            <w:bottom w:val="none" w:sz="0" w:space="0" w:color="auto"/>
                            <w:right w:val="none" w:sz="0" w:space="0" w:color="auto"/>
                          </w:divBdr>
                        </w:div>
                      </w:divsChild>
                    </w:div>
                    <w:div w:id="143447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280631">
              <w:marLeft w:val="0"/>
              <w:marRight w:val="0"/>
              <w:marTop w:val="0"/>
              <w:marBottom w:val="0"/>
              <w:divBdr>
                <w:top w:val="none" w:sz="0" w:space="0" w:color="auto"/>
                <w:left w:val="none" w:sz="0" w:space="0" w:color="auto"/>
                <w:bottom w:val="none" w:sz="0" w:space="0" w:color="auto"/>
                <w:right w:val="none" w:sz="0" w:space="0" w:color="auto"/>
              </w:divBdr>
              <w:divsChild>
                <w:div w:id="1494177065">
                  <w:marLeft w:val="0"/>
                  <w:marRight w:val="0"/>
                  <w:marTop w:val="0"/>
                  <w:marBottom w:val="0"/>
                  <w:divBdr>
                    <w:top w:val="none" w:sz="0" w:space="0" w:color="auto"/>
                    <w:left w:val="none" w:sz="0" w:space="0" w:color="auto"/>
                    <w:bottom w:val="none" w:sz="0" w:space="0" w:color="auto"/>
                    <w:right w:val="none" w:sz="0" w:space="0" w:color="auto"/>
                  </w:divBdr>
                  <w:divsChild>
                    <w:div w:id="31879216">
                      <w:marLeft w:val="0"/>
                      <w:marRight w:val="0"/>
                      <w:marTop w:val="0"/>
                      <w:marBottom w:val="0"/>
                      <w:divBdr>
                        <w:top w:val="none" w:sz="0" w:space="0" w:color="auto"/>
                        <w:left w:val="none" w:sz="0" w:space="0" w:color="auto"/>
                        <w:bottom w:val="single" w:sz="6" w:space="8" w:color="C5C5C5"/>
                        <w:right w:val="none" w:sz="0" w:space="0" w:color="auto"/>
                      </w:divBdr>
                      <w:divsChild>
                        <w:div w:id="406224057">
                          <w:marLeft w:val="0"/>
                          <w:marRight w:val="150"/>
                          <w:marTop w:val="0"/>
                          <w:marBottom w:val="0"/>
                          <w:divBdr>
                            <w:top w:val="none" w:sz="0" w:space="0" w:color="auto"/>
                            <w:left w:val="none" w:sz="0" w:space="0" w:color="auto"/>
                            <w:bottom w:val="none" w:sz="0" w:space="0" w:color="auto"/>
                            <w:right w:val="none" w:sz="0" w:space="0" w:color="auto"/>
                          </w:divBdr>
                        </w:div>
                        <w:div w:id="2076196315">
                          <w:marLeft w:val="0"/>
                          <w:marRight w:val="0"/>
                          <w:marTop w:val="0"/>
                          <w:marBottom w:val="0"/>
                          <w:divBdr>
                            <w:top w:val="none" w:sz="0" w:space="0" w:color="auto"/>
                            <w:left w:val="none" w:sz="0" w:space="0" w:color="auto"/>
                            <w:bottom w:val="none" w:sz="0" w:space="0" w:color="auto"/>
                            <w:right w:val="none" w:sz="0" w:space="0" w:color="auto"/>
                          </w:divBdr>
                        </w:div>
                      </w:divsChild>
                    </w:div>
                    <w:div w:id="2145388051">
                      <w:marLeft w:val="0"/>
                      <w:marRight w:val="0"/>
                      <w:marTop w:val="0"/>
                      <w:marBottom w:val="0"/>
                      <w:divBdr>
                        <w:top w:val="none" w:sz="0" w:space="0" w:color="auto"/>
                        <w:left w:val="none" w:sz="0" w:space="0" w:color="auto"/>
                        <w:bottom w:val="dashed" w:sz="6" w:space="0" w:color="C5C5C5"/>
                        <w:right w:val="none" w:sz="0" w:space="0" w:color="auto"/>
                      </w:divBdr>
                      <w:divsChild>
                        <w:div w:id="236480358">
                          <w:marLeft w:val="150"/>
                          <w:marRight w:val="150"/>
                          <w:marTop w:val="150"/>
                          <w:marBottom w:val="150"/>
                          <w:divBdr>
                            <w:top w:val="none" w:sz="0" w:space="0" w:color="auto"/>
                            <w:left w:val="none" w:sz="0" w:space="0" w:color="auto"/>
                            <w:bottom w:val="none" w:sz="0" w:space="0" w:color="auto"/>
                            <w:right w:val="none" w:sz="0" w:space="0" w:color="auto"/>
                          </w:divBdr>
                        </w:div>
                        <w:div w:id="1686712159">
                          <w:marLeft w:val="150"/>
                          <w:marRight w:val="150"/>
                          <w:marTop w:val="150"/>
                          <w:marBottom w:val="150"/>
                          <w:divBdr>
                            <w:top w:val="none" w:sz="0" w:space="0" w:color="auto"/>
                            <w:left w:val="none" w:sz="0" w:space="0" w:color="auto"/>
                            <w:bottom w:val="none" w:sz="0" w:space="0" w:color="auto"/>
                            <w:right w:val="none" w:sz="0" w:space="0" w:color="auto"/>
                          </w:divBdr>
                        </w:div>
                        <w:div w:id="1390953450">
                          <w:marLeft w:val="150"/>
                          <w:marRight w:val="150"/>
                          <w:marTop w:val="150"/>
                          <w:marBottom w:val="150"/>
                          <w:divBdr>
                            <w:top w:val="none" w:sz="0" w:space="0" w:color="auto"/>
                            <w:left w:val="none" w:sz="0" w:space="0" w:color="auto"/>
                            <w:bottom w:val="none" w:sz="0" w:space="0" w:color="auto"/>
                            <w:right w:val="none" w:sz="0" w:space="0" w:color="auto"/>
                          </w:divBdr>
                        </w:div>
                        <w:div w:id="2146966546">
                          <w:marLeft w:val="150"/>
                          <w:marRight w:val="150"/>
                          <w:marTop w:val="150"/>
                          <w:marBottom w:val="150"/>
                          <w:divBdr>
                            <w:top w:val="none" w:sz="0" w:space="0" w:color="auto"/>
                            <w:left w:val="none" w:sz="0" w:space="0" w:color="auto"/>
                            <w:bottom w:val="none" w:sz="0" w:space="0" w:color="auto"/>
                            <w:right w:val="none" w:sz="0" w:space="0" w:color="auto"/>
                          </w:divBdr>
                        </w:div>
                      </w:divsChild>
                    </w:div>
                    <w:div w:id="38105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668749">
              <w:marLeft w:val="0"/>
              <w:marRight w:val="0"/>
              <w:marTop w:val="0"/>
              <w:marBottom w:val="0"/>
              <w:divBdr>
                <w:top w:val="none" w:sz="0" w:space="0" w:color="auto"/>
                <w:left w:val="none" w:sz="0" w:space="0" w:color="auto"/>
                <w:bottom w:val="none" w:sz="0" w:space="0" w:color="auto"/>
                <w:right w:val="none" w:sz="0" w:space="0" w:color="auto"/>
              </w:divBdr>
              <w:divsChild>
                <w:div w:id="933898897">
                  <w:marLeft w:val="0"/>
                  <w:marRight w:val="0"/>
                  <w:marTop w:val="0"/>
                  <w:marBottom w:val="0"/>
                  <w:divBdr>
                    <w:top w:val="none" w:sz="0" w:space="0" w:color="auto"/>
                    <w:left w:val="none" w:sz="0" w:space="0" w:color="auto"/>
                    <w:bottom w:val="none" w:sz="0" w:space="0" w:color="auto"/>
                    <w:right w:val="none" w:sz="0" w:space="0" w:color="auto"/>
                  </w:divBdr>
                  <w:divsChild>
                    <w:div w:id="20473808">
                      <w:marLeft w:val="0"/>
                      <w:marRight w:val="0"/>
                      <w:marTop w:val="0"/>
                      <w:marBottom w:val="0"/>
                      <w:divBdr>
                        <w:top w:val="none" w:sz="0" w:space="0" w:color="auto"/>
                        <w:left w:val="none" w:sz="0" w:space="0" w:color="auto"/>
                        <w:bottom w:val="single" w:sz="6" w:space="8" w:color="C5C5C5"/>
                        <w:right w:val="none" w:sz="0" w:space="0" w:color="auto"/>
                      </w:divBdr>
                      <w:divsChild>
                        <w:div w:id="546722610">
                          <w:marLeft w:val="0"/>
                          <w:marRight w:val="150"/>
                          <w:marTop w:val="0"/>
                          <w:marBottom w:val="0"/>
                          <w:divBdr>
                            <w:top w:val="none" w:sz="0" w:space="0" w:color="auto"/>
                            <w:left w:val="none" w:sz="0" w:space="0" w:color="auto"/>
                            <w:bottom w:val="none" w:sz="0" w:space="0" w:color="auto"/>
                            <w:right w:val="none" w:sz="0" w:space="0" w:color="auto"/>
                          </w:divBdr>
                        </w:div>
                        <w:div w:id="900099717">
                          <w:marLeft w:val="0"/>
                          <w:marRight w:val="0"/>
                          <w:marTop w:val="0"/>
                          <w:marBottom w:val="0"/>
                          <w:divBdr>
                            <w:top w:val="none" w:sz="0" w:space="0" w:color="auto"/>
                            <w:left w:val="none" w:sz="0" w:space="0" w:color="auto"/>
                            <w:bottom w:val="none" w:sz="0" w:space="0" w:color="auto"/>
                            <w:right w:val="none" w:sz="0" w:space="0" w:color="auto"/>
                          </w:divBdr>
                        </w:div>
                      </w:divsChild>
                    </w:div>
                    <w:div w:id="458761771">
                      <w:marLeft w:val="0"/>
                      <w:marRight w:val="0"/>
                      <w:marTop w:val="0"/>
                      <w:marBottom w:val="0"/>
                      <w:divBdr>
                        <w:top w:val="none" w:sz="0" w:space="0" w:color="auto"/>
                        <w:left w:val="none" w:sz="0" w:space="0" w:color="auto"/>
                        <w:bottom w:val="dashed" w:sz="6" w:space="0" w:color="C5C5C5"/>
                        <w:right w:val="none" w:sz="0" w:space="0" w:color="auto"/>
                      </w:divBdr>
                      <w:divsChild>
                        <w:div w:id="1219976976">
                          <w:marLeft w:val="150"/>
                          <w:marRight w:val="150"/>
                          <w:marTop w:val="150"/>
                          <w:marBottom w:val="150"/>
                          <w:divBdr>
                            <w:top w:val="none" w:sz="0" w:space="0" w:color="auto"/>
                            <w:left w:val="none" w:sz="0" w:space="0" w:color="auto"/>
                            <w:bottom w:val="none" w:sz="0" w:space="0" w:color="auto"/>
                            <w:right w:val="none" w:sz="0" w:space="0" w:color="auto"/>
                          </w:divBdr>
                        </w:div>
                        <w:div w:id="295139974">
                          <w:marLeft w:val="150"/>
                          <w:marRight w:val="150"/>
                          <w:marTop w:val="150"/>
                          <w:marBottom w:val="150"/>
                          <w:divBdr>
                            <w:top w:val="none" w:sz="0" w:space="0" w:color="auto"/>
                            <w:left w:val="none" w:sz="0" w:space="0" w:color="auto"/>
                            <w:bottom w:val="none" w:sz="0" w:space="0" w:color="auto"/>
                            <w:right w:val="none" w:sz="0" w:space="0" w:color="auto"/>
                          </w:divBdr>
                        </w:div>
                        <w:div w:id="140193233">
                          <w:marLeft w:val="150"/>
                          <w:marRight w:val="150"/>
                          <w:marTop w:val="150"/>
                          <w:marBottom w:val="150"/>
                          <w:divBdr>
                            <w:top w:val="none" w:sz="0" w:space="0" w:color="auto"/>
                            <w:left w:val="none" w:sz="0" w:space="0" w:color="auto"/>
                            <w:bottom w:val="none" w:sz="0" w:space="0" w:color="auto"/>
                            <w:right w:val="none" w:sz="0" w:space="0" w:color="auto"/>
                          </w:divBdr>
                        </w:div>
                        <w:div w:id="1320891289">
                          <w:marLeft w:val="150"/>
                          <w:marRight w:val="150"/>
                          <w:marTop w:val="150"/>
                          <w:marBottom w:val="150"/>
                          <w:divBdr>
                            <w:top w:val="none" w:sz="0" w:space="0" w:color="auto"/>
                            <w:left w:val="none" w:sz="0" w:space="0" w:color="auto"/>
                            <w:bottom w:val="none" w:sz="0" w:space="0" w:color="auto"/>
                            <w:right w:val="none" w:sz="0" w:space="0" w:color="auto"/>
                          </w:divBdr>
                        </w:div>
                      </w:divsChild>
                    </w:div>
                    <w:div w:id="166084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1" Type="http://schemas.openxmlformats.org/officeDocument/2006/relationships/image" Target="media/image13.png"/><Relationship Id="rId42" Type="http://schemas.openxmlformats.org/officeDocument/2006/relationships/image" Target="media/image34.png"/><Relationship Id="rId63" Type="http://schemas.openxmlformats.org/officeDocument/2006/relationships/image" Target="media/image55.png"/><Relationship Id="rId84" Type="http://schemas.openxmlformats.org/officeDocument/2006/relationships/image" Target="media/image76.png"/><Relationship Id="rId138" Type="http://schemas.openxmlformats.org/officeDocument/2006/relationships/image" Target="media/image130.png"/><Relationship Id="rId159" Type="http://schemas.openxmlformats.org/officeDocument/2006/relationships/image" Target="media/image151.png"/><Relationship Id="rId170" Type="http://schemas.openxmlformats.org/officeDocument/2006/relationships/image" Target="media/image162.png"/><Relationship Id="rId191" Type="http://schemas.openxmlformats.org/officeDocument/2006/relationships/image" Target="media/image183.png"/><Relationship Id="rId205" Type="http://schemas.openxmlformats.org/officeDocument/2006/relationships/image" Target="media/image197.png"/><Relationship Id="rId226" Type="http://schemas.openxmlformats.org/officeDocument/2006/relationships/image" Target="media/image218.png"/><Relationship Id="rId247" Type="http://schemas.openxmlformats.org/officeDocument/2006/relationships/image" Target="media/image239.png"/><Relationship Id="rId107" Type="http://schemas.openxmlformats.org/officeDocument/2006/relationships/image" Target="media/image99.png"/><Relationship Id="rId268" Type="http://schemas.openxmlformats.org/officeDocument/2006/relationships/image" Target="media/image260.png"/><Relationship Id="rId289" Type="http://schemas.openxmlformats.org/officeDocument/2006/relationships/theme" Target="theme/theme1.xml"/><Relationship Id="rId11" Type="http://schemas.openxmlformats.org/officeDocument/2006/relationships/image" Target="media/image3.png"/><Relationship Id="rId32" Type="http://schemas.openxmlformats.org/officeDocument/2006/relationships/image" Target="media/image24.png"/><Relationship Id="rId53" Type="http://schemas.openxmlformats.org/officeDocument/2006/relationships/image" Target="media/image45.png"/><Relationship Id="rId74" Type="http://schemas.openxmlformats.org/officeDocument/2006/relationships/image" Target="media/image66.png"/><Relationship Id="rId128" Type="http://schemas.openxmlformats.org/officeDocument/2006/relationships/image" Target="media/image120.png"/><Relationship Id="rId149" Type="http://schemas.openxmlformats.org/officeDocument/2006/relationships/image" Target="media/image141.png"/><Relationship Id="rId5" Type="http://schemas.openxmlformats.org/officeDocument/2006/relationships/settings" Target="settings.xml"/><Relationship Id="rId95" Type="http://schemas.openxmlformats.org/officeDocument/2006/relationships/image" Target="media/image87.png"/><Relationship Id="rId160" Type="http://schemas.openxmlformats.org/officeDocument/2006/relationships/image" Target="media/image152.png"/><Relationship Id="rId181" Type="http://schemas.openxmlformats.org/officeDocument/2006/relationships/image" Target="media/image173.png"/><Relationship Id="rId216" Type="http://schemas.openxmlformats.org/officeDocument/2006/relationships/image" Target="media/image208.png"/><Relationship Id="rId237" Type="http://schemas.openxmlformats.org/officeDocument/2006/relationships/image" Target="media/image229.png"/><Relationship Id="rId258" Type="http://schemas.openxmlformats.org/officeDocument/2006/relationships/image" Target="media/image250.png"/><Relationship Id="rId279" Type="http://schemas.openxmlformats.org/officeDocument/2006/relationships/image" Target="media/image271.png"/><Relationship Id="rId22" Type="http://schemas.openxmlformats.org/officeDocument/2006/relationships/image" Target="media/image14.png"/><Relationship Id="rId43" Type="http://schemas.openxmlformats.org/officeDocument/2006/relationships/image" Target="media/image35.png"/><Relationship Id="rId64" Type="http://schemas.openxmlformats.org/officeDocument/2006/relationships/image" Target="media/image56.png"/><Relationship Id="rId118" Type="http://schemas.openxmlformats.org/officeDocument/2006/relationships/image" Target="media/image110.png"/><Relationship Id="rId139" Type="http://schemas.openxmlformats.org/officeDocument/2006/relationships/image" Target="media/image131.png"/><Relationship Id="rId85" Type="http://schemas.openxmlformats.org/officeDocument/2006/relationships/image" Target="media/image77.png"/><Relationship Id="rId150" Type="http://schemas.openxmlformats.org/officeDocument/2006/relationships/image" Target="media/image142.png"/><Relationship Id="rId171" Type="http://schemas.openxmlformats.org/officeDocument/2006/relationships/image" Target="media/image163.png"/><Relationship Id="rId192" Type="http://schemas.openxmlformats.org/officeDocument/2006/relationships/image" Target="media/image184.png"/><Relationship Id="rId206" Type="http://schemas.openxmlformats.org/officeDocument/2006/relationships/image" Target="media/image198.png"/><Relationship Id="rId227" Type="http://schemas.openxmlformats.org/officeDocument/2006/relationships/image" Target="media/image219.png"/><Relationship Id="rId248" Type="http://schemas.openxmlformats.org/officeDocument/2006/relationships/image" Target="media/image240.png"/><Relationship Id="rId269" Type="http://schemas.openxmlformats.org/officeDocument/2006/relationships/image" Target="media/image261.png"/><Relationship Id="rId12" Type="http://schemas.openxmlformats.org/officeDocument/2006/relationships/image" Target="media/image4.png"/><Relationship Id="rId33" Type="http://schemas.openxmlformats.org/officeDocument/2006/relationships/image" Target="media/image25.png"/><Relationship Id="rId108" Type="http://schemas.openxmlformats.org/officeDocument/2006/relationships/image" Target="media/image100.png"/><Relationship Id="rId129" Type="http://schemas.openxmlformats.org/officeDocument/2006/relationships/image" Target="media/image121.png"/><Relationship Id="rId280" Type="http://schemas.openxmlformats.org/officeDocument/2006/relationships/image" Target="media/image272.png"/><Relationship Id="rId54" Type="http://schemas.openxmlformats.org/officeDocument/2006/relationships/image" Target="media/image46.png"/><Relationship Id="rId75" Type="http://schemas.openxmlformats.org/officeDocument/2006/relationships/image" Target="media/image67.png"/><Relationship Id="rId96" Type="http://schemas.openxmlformats.org/officeDocument/2006/relationships/image" Target="media/image88.png"/><Relationship Id="rId140" Type="http://schemas.openxmlformats.org/officeDocument/2006/relationships/image" Target="media/image132.png"/><Relationship Id="rId161" Type="http://schemas.openxmlformats.org/officeDocument/2006/relationships/image" Target="media/image153.png"/><Relationship Id="rId182" Type="http://schemas.openxmlformats.org/officeDocument/2006/relationships/image" Target="media/image174.png"/><Relationship Id="rId217" Type="http://schemas.openxmlformats.org/officeDocument/2006/relationships/image" Target="media/image209.png"/><Relationship Id="rId6" Type="http://schemas.openxmlformats.org/officeDocument/2006/relationships/webSettings" Target="webSettings.xml"/><Relationship Id="rId238" Type="http://schemas.openxmlformats.org/officeDocument/2006/relationships/image" Target="media/image230.png"/><Relationship Id="rId259" Type="http://schemas.openxmlformats.org/officeDocument/2006/relationships/image" Target="media/image251.png"/><Relationship Id="rId23" Type="http://schemas.openxmlformats.org/officeDocument/2006/relationships/image" Target="media/image15.png"/><Relationship Id="rId119" Type="http://schemas.openxmlformats.org/officeDocument/2006/relationships/image" Target="media/image111.png"/><Relationship Id="rId270" Type="http://schemas.openxmlformats.org/officeDocument/2006/relationships/image" Target="media/image262.png"/><Relationship Id="rId44" Type="http://schemas.openxmlformats.org/officeDocument/2006/relationships/image" Target="media/image36.png"/><Relationship Id="rId65" Type="http://schemas.openxmlformats.org/officeDocument/2006/relationships/image" Target="media/image57.png"/><Relationship Id="rId86" Type="http://schemas.openxmlformats.org/officeDocument/2006/relationships/image" Target="media/image78.png"/><Relationship Id="rId130" Type="http://schemas.openxmlformats.org/officeDocument/2006/relationships/image" Target="media/image122.png"/><Relationship Id="rId151" Type="http://schemas.openxmlformats.org/officeDocument/2006/relationships/image" Target="media/image143.png"/><Relationship Id="rId172" Type="http://schemas.openxmlformats.org/officeDocument/2006/relationships/image" Target="media/image164.png"/><Relationship Id="rId193" Type="http://schemas.openxmlformats.org/officeDocument/2006/relationships/image" Target="media/image185.png"/><Relationship Id="rId207" Type="http://schemas.openxmlformats.org/officeDocument/2006/relationships/image" Target="media/image199.png"/><Relationship Id="rId228" Type="http://schemas.openxmlformats.org/officeDocument/2006/relationships/image" Target="media/image220.png"/><Relationship Id="rId249" Type="http://schemas.openxmlformats.org/officeDocument/2006/relationships/image" Target="media/image241.png"/><Relationship Id="rId13" Type="http://schemas.openxmlformats.org/officeDocument/2006/relationships/image" Target="media/image5.png"/><Relationship Id="rId109" Type="http://schemas.openxmlformats.org/officeDocument/2006/relationships/image" Target="media/image101.png"/><Relationship Id="rId260" Type="http://schemas.openxmlformats.org/officeDocument/2006/relationships/image" Target="media/image252.png"/><Relationship Id="rId281" Type="http://schemas.openxmlformats.org/officeDocument/2006/relationships/image" Target="media/image273.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image" Target="media/image117.png"/><Relationship Id="rId141" Type="http://schemas.openxmlformats.org/officeDocument/2006/relationships/image" Target="media/image133.png"/><Relationship Id="rId146" Type="http://schemas.openxmlformats.org/officeDocument/2006/relationships/image" Target="media/image138.png"/><Relationship Id="rId167" Type="http://schemas.openxmlformats.org/officeDocument/2006/relationships/image" Target="media/image159.png"/><Relationship Id="rId188" Type="http://schemas.openxmlformats.org/officeDocument/2006/relationships/image" Target="media/image180.png"/><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image" Target="media/image84.png"/><Relationship Id="rId162" Type="http://schemas.openxmlformats.org/officeDocument/2006/relationships/image" Target="media/image154.png"/><Relationship Id="rId183" Type="http://schemas.openxmlformats.org/officeDocument/2006/relationships/image" Target="media/image175.png"/><Relationship Id="rId213" Type="http://schemas.openxmlformats.org/officeDocument/2006/relationships/image" Target="media/image205.png"/><Relationship Id="rId218" Type="http://schemas.openxmlformats.org/officeDocument/2006/relationships/image" Target="media/image210.png"/><Relationship Id="rId234" Type="http://schemas.openxmlformats.org/officeDocument/2006/relationships/image" Target="media/image226.png"/><Relationship Id="rId239" Type="http://schemas.openxmlformats.org/officeDocument/2006/relationships/image" Target="media/image231.png"/><Relationship Id="rId2" Type="http://schemas.openxmlformats.org/officeDocument/2006/relationships/numbering" Target="numbering.xml"/><Relationship Id="rId29" Type="http://schemas.openxmlformats.org/officeDocument/2006/relationships/image" Target="media/image21.png"/><Relationship Id="rId250" Type="http://schemas.openxmlformats.org/officeDocument/2006/relationships/image" Target="media/image242.png"/><Relationship Id="rId255" Type="http://schemas.openxmlformats.org/officeDocument/2006/relationships/image" Target="media/image247.png"/><Relationship Id="rId271" Type="http://schemas.openxmlformats.org/officeDocument/2006/relationships/image" Target="media/image263.png"/><Relationship Id="rId276" Type="http://schemas.openxmlformats.org/officeDocument/2006/relationships/image" Target="media/image268.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image" Target="media/image123.png"/><Relationship Id="rId136" Type="http://schemas.openxmlformats.org/officeDocument/2006/relationships/image" Target="media/image128.png"/><Relationship Id="rId157" Type="http://schemas.openxmlformats.org/officeDocument/2006/relationships/image" Target="media/image149.png"/><Relationship Id="rId178" Type="http://schemas.openxmlformats.org/officeDocument/2006/relationships/image" Target="media/image170.png"/><Relationship Id="rId61" Type="http://schemas.openxmlformats.org/officeDocument/2006/relationships/image" Target="media/image53.png"/><Relationship Id="rId82" Type="http://schemas.openxmlformats.org/officeDocument/2006/relationships/image" Target="media/image74.png"/><Relationship Id="rId152" Type="http://schemas.openxmlformats.org/officeDocument/2006/relationships/image" Target="media/image144.png"/><Relationship Id="rId173" Type="http://schemas.openxmlformats.org/officeDocument/2006/relationships/image" Target="media/image165.png"/><Relationship Id="rId194" Type="http://schemas.openxmlformats.org/officeDocument/2006/relationships/image" Target="media/image186.png"/><Relationship Id="rId199" Type="http://schemas.openxmlformats.org/officeDocument/2006/relationships/image" Target="media/image191.png"/><Relationship Id="rId203" Type="http://schemas.openxmlformats.org/officeDocument/2006/relationships/image" Target="media/image195.png"/><Relationship Id="rId208" Type="http://schemas.openxmlformats.org/officeDocument/2006/relationships/image" Target="media/image200.png"/><Relationship Id="rId229" Type="http://schemas.openxmlformats.org/officeDocument/2006/relationships/image" Target="media/image221.png"/><Relationship Id="rId19" Type="http://schemas.openxmlformats.org/officeDocument/2006/relationships/image" Target="media/image11.png"/><Relationship Id="rId224" Type="http://schemas.openxmlformats.org/officeDocument/2006/relationships/image" Target="media/image216.png"/><Relationship Id="rId240" Type="http://schemas.openxmlformats.org/officeDocument/2006/relationships/image" Target="media/image232.png"/><Relationship Id="rId245" Type="http://schemas.openxmlformats.org/officeDocument/2006/relationships/image" Target="media/image237.png"/><Relationship Id="rId261" Type="http://schemas.openxmlformats.org/officeDocument/2006/relationships/image" Target="media/image253.png"/><Relationship Id="rId266" Type="http://schemas.openxmlformats.org/officeDocument/2006/relationships/image" Target="media/image258.png"/><Relationship Id="rId287" Type="http://schemas.openxmlformats.org/officeDocument/2006/relationships/image" Target="media/image279.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image" Target="media/image139.png"/><Relationship Id="rId168" Type="http://schemas.openxmlformats.org/officeDocument/2006/relationships/image" Target="media/image160.jpeg"/><Relationship Id="rId282" Type="http://schemas.openxmlformats.org/officeDocument/2006/relationships/image" Target="media/image274.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image" Target="media/image134.png"/><Relationship Id="rId163" Type="http://schemas.openxmlformats.org/officeDocument/2006/relationships/image" Target="media/image155.png"/><Relationship Id="rId184" Type="http://schemas.openxmlformats.org/officeDocument/2006/relationships/image" Target="media/image176.png"/><Relationship Id="rId189" Type="http://schemas.openxmlformats.org/officeDocument/2006/relationships/image" Target="media/image181.png"/><Relationship Id="rId219" Type="http://schemas.openxmlformats.org/officeDocument/2006/relationships/image" Target="media/image211.png"/><Relationship Id="rId3" Type="http://schemas.openxmlformats.org/officeDocument/2006/relationships/styles" Target="styles.xml"/><Relationship Id="rId214" Type="http://schemas.openxmlformats.org/officeDocument/2006/relationships/image" Target="media/image206.png"/><Relationship Id="rId230" Type="http://schemas.openxmlformats.org/officeDocument/2006/relationships/image" Target="media/image222.png"/><Relationship Id="rId235" Type="http://schemas.openxmlformats.org/officeDocument/2006/relationships/image" Target="media/image227.png"/><Relationship Id="rId251" Type="http://schemas.openxmlformats.org/officeDocument/2006/relationships/image" Target="media/image243.png"/><Relationship Id="rId256" Type="http://schemas.openxmlformats.org/officeDocument/2006/relationships/image" Target="media/image248.png"/><Relationship Id="rId277" Type="http://schemas.openxmlformats.org/officeDocument/2006/relationships/image" Target="media/image269.png"/><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108.png"/><Relationship Id="rId137" Type="http://schemas.openxmlformats.org/officeDocument/2006/relationships/image" Target="media/image129.png"/><Relationship Id="rId158" Type="http://schemas.openxmlformats.org/officeDocument/2006/relationships/image" Target="media/image150.png"/><Relationship Id="rId272" Type="http://schemas.openxmlformats.org/officeDocument/2006/relationships/image" Target="media/image264.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4.png"/><Relationship Id="rId153" Type="http://schemas.openxmlformats.org/officeDocument/2006/relationships/image" Target="media/image145.png"/><Relationship Id="rId174" Type="http://schemas.openxmlformats.org/officeDocument/2006/relationships/image" Target="media/image166.png"/><Relationship Id="rId179" Type="http://schemas.openxmlformats.org/officeDocument/2006/relationships/image" Target="media/image171.png"/><Relationship Id="rId195" Type="http://schemas.openxmlformats.org/officeDocument/2006/relationships/image" Target="media/image187.png"/><Relationship Id="rId209" Type="http://schemas.openxmlformats.org/officeDocument/2006/relationships/image" Target="media/image201.png"/><Relationship Id="rId190" Type="http://schemas.openxmlformats.org/officeDocument/2006/relationships/image" Target="media/image182.png"/><Relationship Id="rId204" Type="http://schemas.openxmlformats.org/officeDocument/2006/relationships/image" Target="media/image196.png"/><Relationship Id="rId220" Type="http://schemas.openxmlformats.org/officeDocument/2006/relationships/image" Target="media/image212.png"/><Relationship Id="rId225" Type="http://schemas.openxmlformats.org/officeDocument/2006/relationships/image" Target="media/image217.png"/><Relationship Id="rId241" Type="http://schemas.openxmlformats.org/officeDocument/2006/relationships/image" Target="media/image233.png"/><Relationship Id="rId246" Type="http://schemas.openxmlformats.org/officeDocument/2006/relationships/image" Target="media/image238.png"/><Relationship Id="rId267" Type="http://schemas.openxmlformats.org/officeDocument/2006/relationships/image" Target="media/image259.png"/><Relationship Id="rId288" Type="http://schemas.openxmlformats.org/officeDocument/2006/relationships/fontTable" Target="fontTable.xml"/><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image" Target="media/image98.png"/><Relationship Id="rId127" Type="http://schemas.openxmlformats.org/officeDocument/2006/relationships/image" Target="media/image119.png"/><Relationship Id="rId262" Type="http://schemas.openxmlformats.org/officeDocument/2006/relationships/image" Target="media/image254.png"/><Relationship Id="rId283" Type="http://schemas.openxmlformats.org/officeDocument/2006/relationships/image" Target="media/image275.png"/><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78" Type="http://schemas.openxmlformats.org/officeDocument/2006/relationships/image" Target="media/image70.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43" Type="http://schemas.openxmlformats.org/officeDocument/2006/relationships/image" Target="media/image135.png"/><Relationship Id="rId148" Type="http://schemas.openxmlformats.org/officeDocument/2006/relationships/image" Target="media/image140.png"/><Relationship Id="rId164" Type="http://schemas.openxmlformats.org/officeDocument/2006/relationships/image" Target="media/image156.png"/><Relationship Id="rId169" Type="http://schemas.openxmlformats.org/officeDocument/2006/relationships/image" Target="media/image161.png"/><Relationship Id="rId185" Type="http://schemas.openxmlformats.org/officeDocument/2006/relationships/image" Target="media/image177.png"/><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image" Target="media/image172.png"/><Relationship Id="rId210" Type="http://schemas.openxmlformats.org/officeDocument/2006/relationships/image" Target="media/image202.png"/><Relationship Id="rId215" Type="http://schemas.openxmlformats.org/officeDocument/2006/relationships/image" Target="media/image207.png"/><Relationship Id="rId236" Type="http://schemas.openxmlformats.org/officeDocument/2006/relationships/image" Target="media/image228.png"/><Relationship Id="rId257" Type="http://schemas.openxmlformats.org/officeDocument/2006/relationships/image" Target="media/image249.png"/><Relationship Id="rId278" Type="http://schemas.openxmlformats.org/officeDocument/2006/relationships/image" Target="media/image270.png"/><Relationship Id="rId26" Type="http://schemas.openxmlformats.org/officeDocument/2006/relationships/image" Target="media/image18.png"/><Relationship Id="rId231" Type="http://schemas.openxmlformats.org/officeDocument/2006/relationships/image" Target="media/image223.png"/><Relationship Id="rId252" Type="http://schemas.openxmlformats.org/officeDocument/2006/relationships/image" Target="media/image244.png"/><Relationship Id="rId273" Type="http://schemas.openxmlformats.org/officeDocument/2006/relationships/image" Target="media/image265.png"/><Relationship Id="rId47" Type="http://schemas.openxmlformats.org/officeDocument/2006/relationships/image" Target="media/image39.png"/><Relationship Id="rId68" Type="http://schemas.openxmlformats.org/officeDocument/2006/relationships/image" Target="media/image60.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54" Type="http://schemas.openxmlformats.org/officeDocument/2006/relationships/image" Target="media/image146.png"/><Relationship Id="rId175" Type="http://schemas.openxmlformats.org/officeDocument/2006/relationships/image" Target="media/image167.png"/><Relationship Id="rId196" Type="http://schemas.openxmlformats.org/officeDocument/2006/relationships/image" Target="media/image188.png"/><Relationship Id="rId200" Type="http://schemas.openxmlformats.org/officeDocument/2006/relationships/image" Target="media/image192.png"/><Relationship Id="rId16" Type="http://schemas.openxmlformats.org/officeDocument/2006/relationships/image" Target="media/image8.png"/><Relationship Id="rId221" Type="http://schemas.openxmlformats.org/officeDocument/2006/relationships/image" Target="media/image213.png"/><Relationship Id="rId242" Type="http://schemas.openxmlformats.org/officeDocument/2006/relationships/image" Target="media/image234.png"/><Relationship Id="rId263" Type="http://schemas.openxmlformats.org/officeDocument/2006/relationships/image" Target="media/image255.png"/><Relationship Id="rId284" Type="http://schemas.openxmlformats.org/officeDocument/2006/relationships/image" Target="media/image276.png"/><Relationship Id="rId37" Type="http://schemas.openxmlformats.org/officeDocument/2006/relationships/image" Target="media/image29.png"/><Relationship Id="rId58" Type="http://schemas.openxmlformats.org/officeDocument/2006/relationships/image" Target="media/image50.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44" Type="http://schemas.openxmlformats.org/officeDocument/2006/relationships/image" Target="media/image136.png"/><Relationship Id="rId90" Type="http://schemas.openxmlformats.org/officeDocument/2006/relationships/image" Target="media/image82.png"/><Relationship Id="rId165" Type="http://schemas.openxmlformats.org/officeDocument/2006/relationships/image" Target="media/image157.png"/><Relationship Id="rId186" Type="http://schemas.openxmlformats.org/officeDocument/2006/relationships/image" Target="media/image178.png"/><Relationship Id="rId211" Type="http://schemas.openxmlformats.org/officeDocument/2006/relationships/image" Target="media/image203.png"/><Relationship Id="rId232" Type="http://schemas.openxmlformats.org/officeDocument/2006/relationships/image" Target="media/image224.png"/><Relationship Id="rId253" Type="http://schemas.openxmlformats.org/officeDocument/2006/relationships/image" Target="media/image245.png"/><Relationship Id="rId274" Type="http://schemas.openxmlformats.org/officeDocument/2006/relationships/image" Target="media/image266.png"/><Relationship Id="rId27" Type="http://schemas.openxmlformats.org/officeDocument/2006/relationships/image" Target="media/image19.png"/><Relationship Id="rId48" Type="http://schemas.openxmlformats.org/officeDocument/2006/relationships/image" Target="media/image40.png"/><Relationship Id="rId69" Type="http://schemas.openxmlformats.org/officeDocument/2006/relationships/image" Target="media/image61.png"/><Relationship Id="rId113" Type="http://schemas.openxmlformats.org/officeDocument/2006/relationships/image" Target="media/image105.png"/><Relationship Id="rId134" Type="http://schemas.openxmlformats.org/officeDocument/2006/relationships/image" Target="media/image126.png"/><Relationship Id="rId80" Type="http://schemas.openxmlformats.org/officeDocument/2006/relationships/image" Target="media/image72.png"/><Relationship Id="rId155" Type="http://schemas.openxmlformats.org/officeDocument/2006/relationships/image" Target="media/image147.png"/><Relationship Id="rId176" Type="http://schemas.openxmlformats.org/officeDocument/2006/relationships/image" Target="media/image168.png"/><Relationship Id="rId197" Type="http://schemas.openxmlformats.org/officeDocument/2006/relationships/image" Target="media/image189.png"/><Relationship Id="rId201" Type="http://schemas.openxmlformats.org/officeDocument/2006/relationships/image" Target="media/image193.png"/><Relationship Id="rId222" Type="http://schemas.openxmlformats.org/officeDocument/2006/relationships/image" Target="media/image214.png"/><Relationship Id="rId243" Type="http://schemas.openxmlformats.org/officeDocument/2006/relationships/image" Target="media/image235.png"/><Relationship Id="rId264" Type="http://schemas.openxmlformats.org/officeDocument/2006/relationships/image" Target="media/image256.png"/><Relationship Id="rId285" Type="http://schemas.openxmlformats.org/officeDocument/2006/relationships/image" Target="media/image277.png"/><Relationship Id="rId17" Type="http://schemas.openxmlformats.org/officeDocument/2006/relationships/image" Target="media/image9.jpe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24" Type="http://schemas.openxmlformats.org/officeDocument/2006/relationships/image" Target="media/image116.png"/><Relationship Id="rId70" Type="http://schemas.openxmlformats.org/officeDocument/2006/relationships/image" Target="media/image62.png"/><Relationship Id="rId91" Type="http://schemas.openxmlformats.org/officeDocument/2006/relationships/image" Target="media/image83.png"/><Relationship Id="rId145" Type="http://schemas.openxmlformats.org/officeDocument/2006/relationships/image" Target="media/image137.png"/><Relationship Id="rId166" Type="http://schemas.openxmlformats.org/officeDocument/2006/relationships/image" Target="media/image158.png"/><Relationship Id="rId187" Type="http://schemas.openxmlformats.org/officeDocument/2006/relationships/image" Target="media/image179.png"/><Relationship Id="rId1" Type="http://schemas.openxmlformats.org/officeDocument/2006/relationships/customXml" Target="../customXml/item1.xml"/><Relationship Id="rId212" Type="http://schemas.openxmlformats.org/officeDocument/2006/relationships/image" Target="media/image204.png"/><Relationship Id="rId233" Type="http://schemas.openxmlformats.org/officeDocument/2006/relationships/image" Target="media/image225.png"/><Relationship Id="rId254" Type="http://schemas.openxmlformats.org/officeDocument/2006/relationships/image" Target="media/image246.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6.png"/><Relationship Id="rId275" Type="http://schemas.openxmlformats.org/officeDocument/2006/relationships/image" Target="media/image267.png"/><Relationship Id="rId60" Type="http://schemas.openxmlformats.org/officeDocument/2006/relationships/image" Target="media/image52.png"/><Relationship Id="rId81" Type="http://schemas.openxmlformats.org/officeDocument/2006/relationships/image" Target="media/image73.png"/><Relationship Id="rId135" Type="http://schemas.openxmlformats.org/officeDocument/2006/relationships/image" Target="media/image127.png"/><Relationship Id="rId156" Type="http://schemas.openxmlformats.org/officeDocument/2006/relationships/image" Target="media/image148.png"/><Relationship Id="rId177" Type="http://schemas.openxmlformats.org/officeDocument/2006/relationships/image" Target="media/image169.png"/><Relationship Id="rId198" Type="http://schemas.openxmlformats.org/officeDocument/2006/relationships/image" Target="media/image190.png"/><Relationship Id="rId202" Type="http://schemas.openxmlformats.org/officeDocument/2006/relationships/image" Target="media/image194.png"/><Relationship Id="rId223" Type="http://schemas.openxmlformats.org/officeDocument/2006/relationships/image" Target="media/image215.png"/><Relationship Id="rId244" Type="http://schemas.openxmlformats.org/officeDocument/2006/relationships/image" Target="media/image236.png"/><Relationship Id="rId18" Type="http://schemas.openxmlformats.org/officeDocument/2006/relationships/image" Target="media/image10.png"/><Relationship Id="rId39" Type="http://schemas.openxmlformats.org/officeDocument/2006/relationships/image" Target="media/image31.png"/><Relationship Id="rId265" Type="http://schemas.openxmlformats.org/officeDocument/2006/relationships/image" Target="media/image257.png"/><Relationship Id="rId286" Type="http://schemas.openxmlformats.org/officeDocument/2006/relationships/image" Target="media/image27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78EA55-2EBA-40FA-B5F2-E8723FBC58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60</Pages>
  <Words>7771</Words>
  <Characters>44299</Characters>
  <Application>Microsoft Office Word</Application>
  <DocSecurity>0</DocSecurity>
  <Lines>369</Lines>
  <Paragraphs>103</Paragraphs>
  <ScaleCrop>false</ScaleCrop>
  <Company/>
  <LinksUpToDate>false</LinksUpToDate>
  <CharactersWithSpaces>51967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xiedi</dc:creator>
  <cp:keywords/>
  <dc:description/>
  <cp:lastModifiedBy>xiedi</cp:lastModifiedBy>
  <cp:revision>10</cp:revision>
  <dcterms:created xsi:type="dcterms:W3CDTF">2017-12-17T11:48:00Z</dcterms:created>
  <dcterms:modified xsi:type="dcterms:W3CDTF">2017-12-17T13:59:00Z</dcterms:modified>
</cp:coreProperties>
</file>