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河南博物院2017年度公开招聘工作人员</w:t>
      </w:r>
    </w:p>
    <w:p>
      <w:pPr>
        <w:adjustRightInd w:val="0"/>
        <w:snapToGrid w:val="0"/>
        <w:spacing w:line="360" w:lineRule="auto"/>
        <w:ind w:firstLine="88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笔试成绩公示</w:t>
      </w:r>
      <w:bookmarkStart w:id="0" w:name="_GoBack"/>
      <w:bookmarkEnd w:id="0"/>
    </w:p>
    <w:tbl>
      <w:tblPr>
        <w:tblStyle w:val="8"/>
        <w:tblW w:w="836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275"/>
        <w:gridCol w:w="1418"/>
        <w:gridCol w:w="1417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报考岗位序号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笔试成绩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黄润芸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栗艺菡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42.5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何雪晴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王艳艳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李珊珊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陈志斐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张子键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闫晶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44.5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赵苏杰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张子龙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孟展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郭浩园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王海娟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赵沉雪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47.5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张佳燕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师鹏辉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47.5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闫萌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45.5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文创经营与管理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曾佩佩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张灵敏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鲍田田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师雅萌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张君儒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刘若冰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韩影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海淼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刘馨泽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赵玥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蔡曼玉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高梦迪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屈源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陈霄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王晨阳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王心悦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陈静静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王聪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张夕豪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高铭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任孟璐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张宽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陈伟光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苗涵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王龙胤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刘晓羽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李雨恬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毛思元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李翔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牛亚娟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白易阳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尤明慧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王翔宇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郭程瑶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高筠楠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韩宣博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杨凌子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刘飞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鲁韶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田杨扬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曹琪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张妍妍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马远翔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王文静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祝亭亭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于浩洋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姚远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刘子琪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隋雅菁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刘雪琪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袁梦晗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张璐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崔鹏云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刘思雨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司蕊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司晶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朱婉茹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李妍欣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李瑾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郭昊坤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吴虹杉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张山河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沈昭远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曹江燕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赵丰沛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刘琪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爨晓盼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柴明雨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杨晴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何少南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张艺天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姚利娟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付荣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陈光裕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李玮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周豪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陈莹莹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郑小华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时梦真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马维思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历史教室活动管理与主持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李小雨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陈静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梁文靖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王晨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夏菲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杨澜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祁舒涵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王纯青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赵天力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韩士梅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高豫韩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徐晓冉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李贺卿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姬溢华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虎瑾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李墨岚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赵文怀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赵玲婕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侯景红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宋晓利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郭静静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张东亚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李颖慧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陈晓彤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赵泽霖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田燕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唐柯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李丹培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付亚丽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刘颖琦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陈默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吉雨露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陈镜羽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刘伟丽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高书红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王奇文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王妍妍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王怡沣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李安琪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王帅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张田田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王灵巧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薛梦凡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李德宝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程淑敏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相海云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贺阳阳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赵海兰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狄梦琳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赵朕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王卓娅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胡雨恬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马瑞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曹腾飞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崔元敏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薛洛开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曾虹瑞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赵晓红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张梦涵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柳莎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赵晓静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韩赛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马婧晖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王丽卡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徐实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张译文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刘效廷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赵雪莹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王玉娇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刘璐璐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贺亚琦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王岩磊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李炎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金梦瑶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李梓璇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寇萌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张雅淋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闫志敏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王子千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王银行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范艺璇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岳明会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王盼迪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曹雯雯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贾红敏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底冬青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张影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殷思静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付艳君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李清丽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段锴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徐玮康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周梦真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刘久椿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刘之涵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李媛媛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于璐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花玉彤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王亚男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朱亚男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李燕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44.5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孙致远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申亚萍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朱瑞娟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邹志鹏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张英凯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赵艳贞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吴迪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周文娟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王一帆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 xml:space="preserve">  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1DC"/>
    <w:rsid w:val="000303CD"/>
    <w:rsid w:val="002071DC"/>
    <w:rsid w:val="00232D68"/>
    <w:rsid w:val="0027694B"/>
    <w:rsid w:val="002B6ACF"/>
    <w:rsid w:val="004B29E2"/>
    <w:rsid w:val="005753CC"/>
    <w:rsid w:val="005F0D23"/>
    <w:rsid w:val="005F3DEE"/>
    <w:rsid w:val="005F545F"/>
    <w:rsid w:val="00690C5B"/>
    <w:rsid w:val="007E35CB"/>
    <w:rsid w:val="008B5F6A"/>
    <w:rsid w:val="00AE6167"/>
    <w:rsid w:val="00D336D3"/>
    <w:rsid w:val="00E470CC"/>
    <w:rsid w:val="00FF430E"/>
    <w:rsid w:val="174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日期 Char"/>
    <w:basedOn w:val="7"/>
    <w:link w:val="3"/>
    <w:semiHidden/>
    <w:qFormat/>
    <w:uiPriority w:val="99"/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962</Words>
  <Characters>5486</Characters>
  <Lines>45</Lines>
  <Paragraphs>12</Paragraphs>
  <TotalTime>0</TotalTime>
  <ScaleCrop>false</ScaleCrop>
  <LinksUpToDate>false</LinksUpToDate>
  <CharactersWithSpaces>6436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2017-12-03T07:49:00Z</dcterms:created>
  <dc:creator>Administrator</dc:creator>
  <cp:lastModifiedBy>admin</cp:lastModifiedBy>
  <dcterms:modified xsi:type="dcterms:W3CDTF">2017-12-04T09:22:41Z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