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  <w:t>河南省辖内市县行社2017年员工招聘计划</w:t>
      </w:r>
    </w:p>
    <w:tbl>
      <w:tblPr>
        <w:tblW w:w="8304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195"/>
        <w:gridCol w:w="1489"/>
        <w:gridCol w:w="1914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中牟农商银行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新密农商银行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巩义农商银行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荥阳农商银行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登封农商银行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市郊农信联社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市区农信联社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上街信用社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开封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汴京农商银行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通许县农信联社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兰考农商银行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宋都农商银行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杞县农信联社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洛宁农商银行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宜阳农商银行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栾川农商银行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伊川农商银行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偃师农商银行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汝阳农商银行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孟津农商银行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嵩县农商银行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新安农商银行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市郊农信联社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鲁山县农信联社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舞钢农商银行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郏县农信联社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叶县农商银行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新华区农信联社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宝丰农商银行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卫东农商银行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林州市农信联社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滑县农商银行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商都农商银行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内黄县农信联社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汤阴农商银行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相州农商银行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浚县农信联社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新乡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卫辉市农信联社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延津县农信联社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获嘉农商银行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封丘县农信联社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长垣县农信联社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辉县农商银行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原阳县农信联社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孟州农商银行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山阳区农信联社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博爱县农信联社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武陟农商银行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修武农商银行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中站区农信联社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沁阳市农信联社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马村区农信联社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清丰县农信联社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台前农商银行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南乐县农信联社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范县农商银行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许昌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禹州市农信联社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鄢陵农商银行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长葛农商银行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魏都农商银行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许都农商银行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襄城县农信联社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舞阳县农信联社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源汇区农信联社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郾城区农信联社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召陵区农信联社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临颍县农信联社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三门峡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义马农商银行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陕州区农信联社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渑池农商银行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灵宝市农信联社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湖滨农商银行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卢氏农商银行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邓州农商银行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淅川县农信联社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唐河县农信联社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南召县农信联社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镇平县农信联社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桐柏农商银行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新野县农信联社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宛城区农信联社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方城县农信联社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卧龙区农信联社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内乡县农信联社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社旗县农信联社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永城农商银行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睢县农信联社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夏邑县农信联社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民权县农信联社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虞城县农信联社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宁陵县农信联社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柘城县农信联社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华商农商银行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罗山农商银行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固始农商银行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光山县农信联社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商城县农信联社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潢川县农信联社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新县农商银行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息县农信联社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扶沟县农信联社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郸城县农信联社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西华县农信联社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淮阳县农信联社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商水农商银行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沈丘县农信联社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太康农商银行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项城市农信联社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鹿邑县农信联社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市区农信联社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驻马店</w:t>
            </w: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确山农商银行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汝南县农信联社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泌阳县农信联社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平舆县农信联社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遂平农商银行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新蔡县农信联社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西平农商银行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正阳农商银行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上蔡农商银行</w:t>
            </w:r>
          </w:p>
        </w:tc>
        <w:tc>
          <w:tcPr>
            <w:tcW w:w="1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75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xiaod</dc:creator>
  <cp:lastModifiedBy>xiaod</cp:lastModifiedBy>
  <dcterms:modified xsi:type="dcterms:W3CDTF">2017-07-14T01:33:46Z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