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rFonts w:ascii="微软雅黑" w:hAnsi="微软雅黑" w:eastAsia="微软雅黑" w:cs="微软雅黑"/>
          <w:b w:val="0"/>
          <w:i w:val="0"/>
          <w:caps w:val="0"/>
          <w:color w:val="666666"/>
          <w:spacing w:val="0"/>
          <w:sz w:val="21"/>
          <w:szCs w:val="21"/>
        </w:rPr>
      </w:pPr>
      <w:r>
        <w:rPr>
          <w:rFonts w:ascii="仿宋_GB2312" w:hAnsi="微软雅黑" w:eastAsia="仿宋_GB2312" w:cs="仿宋_GB2312"/>
          <w:b/>
          <w:i w:val="0"/>
          <w:caps w:val="0"/>
          <w:color w:val="666666"/>
          <w:spacing w:val="0"/>
          <w:kern w:val="0"/>
          <w:sz w:val="21"/>
          <w:szCs w:val="21"/>
          <w:bdr w:val="none" w:color="auto" w:sz="0" w:space="0"/>
          <w:lang w:val="en-US" w:eastAsia="zh-CN" w:bidi="ar"/>
        </w:rPr>
        <w:t>附件</w:t>
      </w:r>
      <w:r>
        <w:rPr>
          <w:rFonts w:hint="default" w:ascii="仿宋_GB2312" w:hAnsi="微软雅黑" w:eastAsia="仿宋_GB2312" w:cs="仿宋_GB2312"/>
          <w:b/>
          <w:i w:val="0"/>
          <w:caps w:val="0"/>
          <w:color w:val="666666"/>
          <w:spacing w:val="0"/>
          <w:kern w:val="0"/>
          <w:sz w:val="21"/>
          <w:szCs w:val="21"/>
          <w:bdr w:val="none" w:color="auto" w:sz="0" w:space="0"/>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lang w:val="en-US" w:eastAsia="zh-CN" w:bidi="ar"/>
        </w:rPr>
        <w:t>面试成绩加权计算方法说明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default" w:ascii="仿宋_GB2312" w:hAnsi="微软雅黑" w:eastAsia="仿宋_GB2312" w:cs="仿宋_GB2312"/>
          <w:b w:val="0"/>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default" w:ascii="仿宋_GB2312" w:hAnsi="微软雅黑" w:eastAsia="仿宋_GB2312" w:cs="仿宋_GB2312"/>
          <w:b w:val="0"/>
          <w:i w:val="0"/>
          <w:caps w:val="0"/>
          <w:color w:val="666666"/>
          <w:spacing w:val="0"/>
          <w:kern w:val="0"/>
          <w:sz w:val="21"/>
          <w:szCs w:val="21"/>
          <w:bdr w:val="none" w:color="auto" w:sz="0" w:space="0"/>
          <w:lang w:val="en-US" w:eastAsia="zh-CN" w:bidi="ar"/>
        </w:rPr>
        <w:t>    为保证本次面试工作的科学、公平、公正，对同一专业</w:t>
      </w:r>
      <w:bookmarkStart w:id="0" w:name="_GoBack"/>
      <w:bookmarkEnd w:id="0"/>
      <w:r>
        <w:rPr>
          <w:rFonts w:hint="default" w:ascii="仿宋_GB2312" w:hAnsi="微软雅黑" w:eastAsia="仿宋_GB2312" w:cs="仿宋_GB2312"/>
          <w:b w:val="0"/>
          <w:i w:val="0"/>
          <w:caps w:val="0"/>
          <w:color w:val="666666"/>
          <w:spacing w:val="0"/>
          <w:kern w:val="0"/>
          <w:sz w:val="21"/>
          <w:szCs w:val="21"/>
          <w:bdr w:val="none" w:color="auto" w:sz="0" w:space="0"/>
          <w:lang w:val="en-US" w:eastAsia="zh-CN" w:bidi="ar"/>
        </w:rPr>
        <w:t>设两个以上考场的考生最终得分，采取加权计算法。计算方法如下：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default" w:ascii="仿宋_GB2312" w:hAnsi="微软雅黑" w:eastAsia="仿宋_GB2312" w:cs="仿宋_GB2312"/>
          <w:b w:val="0"/>
          <w:i w:val="0"/>
          <w:caps w:val="0"/>
          <w:color w:val="666666"/>
          <w:spacing w:val="0"/>
          <w:kern w:val="0"/>
          <w:sz w:val="21"/>
          <w:szCs w:val="21"/>
          <w:bdr w:val="none" w:color="auto" w:sz="0" w:space="0"/>
          <w:lang w:val="en-US" w:eastAsia="zh-CN" w:bidi="ar"/>
        </w:rPr>
        <w:t>　　1.首先计算出每个面试考场的面试平均成绩(A1、A2、A3...、An);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default" w:ascii="仿宋_GB2312" w:hAnsi="微软雅黑" w:eastAsia="仿宋_GB2312" w:cs="仿宋_GB2312"/>
          <w:b w:val="0"/>
          <w:i w:val="0"/>
          <w:caps w:val="0"/>
          <w:color w:val="666666"/>
          <w:spacing w:val="0"/>
          <w:kern w:val="0"/>
          <w:sz w:val="21"/>
          <w:szCs w:val="21"/>
          <w:bdr w:val="none" w:color="auto" w:sz="0" w:space="0"/>
          <w:lang w:val="en-US" w:eastAsia="zh-CN" w:bidi="ar"/>
        </w:rPr>
        <w:t>　　2.其次将所有面试考场的平均成绩相加除以面试考场总数，计算出所有面试考场的总平均成绩(R)，即：R=(A1+A2+A3+...+An)÷n;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default" w:ascii="仿宋_GB2312" w:hAnsi="微软雅黑" w:eastAsia="仿宋_GB2312" w:cs="仿宋_GB2312"/>
          <w:b w:val="0"/>
          <w:i w:val="0"/>
          <w:caps w:val="0"/>
          <w:color w:val="666666"/>
          <w:spacing w:val="0"/>
          <w:kern w:val="0"/>
          <w:sz w:val="21"/>
          <w:szCs w:val="21"/>
          <w:bdr w:val="none" w:color="auto" w:sz="0" w:space="0"/>
          <w:lang w:val="en-US" w:eastAsia="zh-CN" w:bidi="ar"/>
        </w:rPr>
        <w:t>　　3.再用面试总平均成绩(R)除以各面试考场的平均成绩(An)得出该面试考场的加权系数(Xn)。即：Xn=R÷An;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default" w:ascii="仿宋_GB2312" w:hAnsi="微软雅黑" w:eastAsia="仿宋_GB2312" w:cs="仿宋_GB2312"/>
          <w:b w:val="0"/>
          <w:i w:val="0"/>
          <w:caps w:val="0"/>
          <w:color w:val="666666"/>
          <w:spacing w:val="0"/>
          <w:kern w:val="0"/>
          <w:sz w:val="21"/>
          <w:szCs w:val="21"/>
          <w:bdr w:val="none" w:color="auto" w:sz="0" w:space="0"/>
          <w:lang w:val="en-US" w:eastAsia="zh-CN" w:bidi="ar"/>
        </w:rPr>
        <w:t>　　4.考生最终面试成绩为面试原始成绩乘以本面试考场的加权系数所得分值。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764FB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2016-10-21T05:32:04Z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