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B6F79" w14:textId="77777777" w:rsidR="008575A5" w:rsidRPr="00A23F34" w:rsidRDefault="008575A5" w:rsidP="008575A5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23F34">
        <w:rPr>
          <w:rFonts w:ascii="黑体" w:eastAsia="黑体" w:hAnsi="黑体" w:hint="eastAsia"/>
          <w:sz w:val="32"/>
          <w:szCs w:val="32"/>
        </w:rPr>
        <w:t>附件</w:t>
      </w:r>
    </w:p>
    <w:p w14:paraId="1380516C" w14:textId="0BE39FD8" w:rsidR="008575A5" w:rsidRPr="00A23F34" w:rsidRDefault="008575A5" w:rsidP="008575A5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A23F34">
        <w:rPr>
          <w:rFonts w:ascii="方正小标宋简体" w:eastAsia="方正小标宋简体" w:hint="eastAsia"/>
          <w:sz w:val="36"/>
          <w:szCs w:val="36"/>
        </w:rPr>
        <w:t>国家药监局药品审评检查长三角分中心2022年度公开招聘岗位信息表</w:t>
      </w:r>
    </w:p>
    <w:tbl>
      <w:tblPr>
        <w:tblW w:w="13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3022"/>
        <w:gridCol w:w="977"/>
        <w:gridCol w:w="821"/>
        <w:gridCol w:w="1199"/>
        <w:gridCol w:w="927"/>
        <w:gridCol w:w="3976"/>
      </w:tblGrid>
      <w:tr w:rsidR="008575A5" w:rsidRPr="00A23F34" w14:paraId="04492302" w14:textId="77777777" w:rsidTr="00383FC6">
        <w:trPr>
          <w:trHeight w:val="836"/>
        </w:trPr>
        <w:tc>
          <w:tcPr>
            <w:tcW w:w="704" w:type="dxa"/>
            <w:shd w:val="clear" w:color="auto" w:fill="auto"/>
            <w:vAlign w:val="center"/>
            <w:hideMark/>
          </w:tcPr>
          <w:p w14:paraId="3CC05541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938138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岗位</w:t>
            </w:r>
          </w:p>
          <w:p w14:paraId="6AD11CAE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名称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462928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招聘</w:t>
            </w:r>
          </w:p>
          <w:p w14:paraId="65A5DDBD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人数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14:paraId="27387F64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3D7BF01A" w14:textId="77777777" w:rsidR="008575A5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  <w:p w14:paraId="56B6E7F1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1ECE1DE" w14:textId="77777777" w:rsidR="008575A5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政治</w:t>
            </w:r>
          </w:p>
          <w:p w14:paraId="37A1C8E8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面貌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4A53C27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应届毕业生或社会在职人员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2019622" w14:textId="77777777" w:rsidR="008575A5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  <w:p w14:paraId="71E97AC1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条件</w:t>
            </w:r>
          </w:p>
        </w:tc>
        <w:tc>
          <w:tcPr>
            <w:tcW w:w="3976" w:type="dxa"/>
            <w:shd w:val="clear" w:color="auto" w:fill="auto"/>
            <w:vAlign w:val="center"/>
            <w:hideMark/>
          </w:tcPr>
          <w:p w14:paraId="2517273D" w14:textId="77777777" w:rsidR="008575A5" w:rsidRPr="00A23F34" w:rsidRDefault="008575A5" w:rsidP="00383F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3F34">
              <w:rPr>
                <w:rFonts w:ascii="黑体" w:eastAsia="黑体" w:hAnsi="黑体" w:cs="宋体" w:hint="eastAsia"/>
                <w:kern w:val="0"/>
                <w:szCs w:val="21"/>
              </w:rPr>
              <w:t>其他条件</w:t>
            </w:r>
          </w:p>
        </w:tc>
      </w:tr>
      <w:tr w:rsidR="008575A5" w:rsidRPr="00A23F34" w14:paraId="765116B5" w14:textId="77777777" w:rsidTr="00383FC6">
        <w:trPr>
          <w:trHeight w:val="1587"/>
        </w:trPr>
        <w:tc>
          <w:tcPr>
            <w:tcW w:w="704" w:type="dxa"/>
            <w:shd w:val="clear" w:color="auto" w:fill="auto"/>
            <w:vAlign w:val="center"/>
            <w:hideMark/>
          </w:tcPr>
          <w:p w14:paraId="04D0C106" w14:textId="77777777" w:rsidR="008575A5" w:rsidRPr="00A23F34" w:rsidRDefault="008575A5" w:rsidP="00383F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89A69F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业务管理岗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C9F861" w14:textId="77777777" w:rsidR="008575A5" w:rsidRPr="00A23F34" w:rsidRDefault="008575A5" w:rsidP="00383F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14:paraId="1D4A7A2E" w14:textId="77777777" w:rsidR="008575A5" w:rsidRPr="00A23F34" w:rsidRDefault="008575A5" w:rsidP="00383FC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）、化学（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0703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）、生物学（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0710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4D3E017D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ECBFCE3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2B1808F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应届毕业生或社会在职人员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E9DBD98" w14:textId="77777777" w:rsidR="008575A5" w:rsidRPr="00A23F34" w:rsidRDefault="008575A5" w:rsidP="00383F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 w:rsidRPr="00A23F3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3976" w:type="dxa"/>
            <w:shd w:val="clear" w:color="auto" w:fill="auto"/>
            <w:vAlign w:val="center"/>
            <w:hideMark/>
          </w:tcPr>
          <w:p w14:paraId="047F73A6" w14:textId="77777777" w:rsidR="008575A5" w:rsidRDefault="008575A5" w:rsidP="00383FC6">
            <w:pPr>
              <w:widowControl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A23F3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熟悉医药法律法规和相关政策。</w:t>
            </w:r>
          </w:p>
          <w:p w14:paraId="28844B7F" w14:textId="77777777" w:rsidR="008575A5" w:rsidRPr="00A23F34" w:rsidRDefault="008575A5" w:rsidP="00383FC6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A23F3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社会在职人员应具有</w:t>
            </w: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A23F3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年及以上医药行业研发、生产、项目管理工作经验。</w:t>
            </w:r>
          </w:p>
        </w:tc>
      </w:tr>
      <w:tr w:rsidR="008575A5" w:rsidRPr="00A23F34" w14:paraId="07BA4D3D" w14:textId="77777777" w:rsidTr="00383FC6">
        <w:trPr>
          <w:trHeight w:val="1587"/>
        </w:trPr>
        <w:tc>
          <w:tcPr>
            <w:tcW w:w="704" w:type="dxa"/>
            <w:shd w:val="clear" w:color="auto" w:fill="auto"/>
            <w:vAlign w:val="center"/>
            <w:hideMark/>
          </w:tcPr>
          <w:p w14:paraId="1FE11A36" w14:textId="77777777" w:rsidR="008575A5" w:rsidRPr="00A23F34" w:rsidRDefault="008575A5" w:rsidP="00383F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B75838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药学审评岗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C02494" w14:textId="77777777" w:rsidR="008575A5" w:rsidRPr="00A23F34" w:rsidRDefault="008575A5" w:rsidP="00383F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14:paraId="4B47F923" w14:textId="77777777" w:rsidR="008575A5" w:rsidRPr="00A23F34" w:rsidRDefault="008575A5" w:rsidP="00383FC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0780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1007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1055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）、中药学（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0781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1008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1056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）、化学（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0703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）、生物学（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0710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）、基础医学（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0778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1001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232D9679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6F262DF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BC7C05B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应届毕业生或社会在职人员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92B3780" w14:textId="77777777" w:rsidR="008575A5" w:rsidRPr="00A23F34" w:rsidRDefault="008575A5" w:rsidP="00383F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 w:rsidRPr="00A23F3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3976" w:type="dxa"/>
            <w:shd w:val="clear" w:color="auto" w:fill="auto"/>
            <w:vAlign w:val="center"/>
            <w:hideMark/>
          </w:tcPr>
          <w:p w14:paraId="09FD1E8B" w14:textId="77777777" w:rsidR="008575A5" w:rsidRDefault="008575A5" w:rsidP="00383FC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熟悉医药法律法规和相关政策。</w:t>
            </w:r>
          </w:p>
          <w:p w14:paraId="4E89637B" w14:textId="77777777" w:rsidR="008575A5" w:rsidRPr="00A23F34" w:rsidRDefault="008575A5" w:rsidP="00383FC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社会在职人员应具有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年及以上药品研发、生产、审评、检验工作经验。</w:t>
            </w:r>
          </w:p>
        </w:tc>
      </w:tr>
      <w:tr w:rsidR="008575A5" w:rsidRPr="00A23F34" w14:paraId="33DCF53D" w14:textId="77777777" w:rsidTr="008575A5">
        <w:trPr>
          <w:trHeight w:val="2002"/>
        </w:trPr>
        <w:tc>
          <w:tcPr>
            <w:tcW w:w="704" w:type="dxa"/>
            <w:shd w:val="clear" w:color="auto" w:fill="auto"/>
            <w:vAlign w:val="center"/>
            <w:hideMark/>
          </w:tcPr>
          <w:p w14:paraId="1131D1B0" w14:textId="77777777" w:rsidR="008575A5" w:rsidRPr="00A23F34" w:rsidRDefault="008575A5" w:rsidP="00383F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460D14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医学审评岗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707E52" w14:textId="77777777" w:rsidR="008575A5" w:rsidRPr="00A23F34" w:rsidRDefault="008575A5" w:rsidP="00383F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14:paraId="5FAB099F" w14:textId="77777777" w:rsidR="008575A5" w:rsidRPr="00A23F34" w:rsidRDefault="008575A5" w:rsidP="00383FC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基础医学（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0778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1001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）、临床医学（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1002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1051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）、口腔医学（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1003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1052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）、公共卫生与预防医学（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1004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0779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）、公共卫生（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1053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）、药学（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0780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1007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1055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）、统计学（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020208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0270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0714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）、应用统计（</w:t>
            </w:r>
            <w:r w:rsidRPr="00A23F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0252</w:t>
            </w: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3F9D0017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5193858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3932E1C" w14:textId="77777777" w:rsidR="008575A5" w:rsidRPr="00A23F34" w:rsidRDefault="008575A5" w:rsidP="00383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23F3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应届毕业生或社会在职人员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05CAD1B" w14:textId="77777777" w:rsidR="008575A5" w:rsidRPr="00A23F34" w:rsidRDefault="008575A5" w:rsidP="00383F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F34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 w:rsidRPr="00A23F3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3976" w:type="dxa"/>
            <w:shd w:val="clear" w:color="auto" w:fill="auto"/>
            <w:vAlign w:val="center"/>
            <w:hideMark/>
          </w:tcPr>
          <w:p w14:paraId="6E69C2D7" w14:textId="77777777" w:rsidR="008575A5" w:rsidRDefault="008575A5" w:rsidP="00383FC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23F34">
              <w:rPr>
                <w:rFonts w:ascii="Times New Roman" w:eastAsia="仿宋" w:hAnsi="Times New Roman"/>
                <w:kern w:val="0"/>
                <w:szCs w:val="21"/>
              </w:rPr>
              <w:t>1.</w:t>
            </w:r>
            <w:r w:rsidRPr="00A23F34">
              <w:rPr>
                <w:rFonts w:ascii="仿宋_GB2312" w:eastAsia="仿宋_GB2312" w:hAnsi="仿宋" w:cs="宋体" w:hint="eastAsia"/>
                <w:kern w:val="0"/>
                <w:szCs w:val="21"/>
              </w:rPr>
              <w:t>熟悉医药法律法规和相关政策。</w:t>
            </w:r>
          </w:p>
          <w:p w14:paraId="6A64B0BB" w14:textId="77777777" w:rsidR="008575A5" w:rsidRPr="00A23F34" w:rsidRDefault="008575A5" w:rsidP="00383FC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23F34">
              <w:rPr>
                <w:rFonts w:ascii="Times New Roman" w:eastAsia="仿宋" w:hAnsi="Times New Roman"/>
                <w:kern w:val="0"/>
                <w:szCs w:val="21"/>
              </w:rPr>
              <w:t>2.</w:t>
            </w:r>
            <w:r w:rsidRPr="00A23F34">
              <w:rPr>
                <w:rFonts w:ascii="仿宋_GB2312" w:eastAsia="仿宋_GB2312" w:hAnsi="仿宋" w:cs="宋体" w:hint="eastAsia"/>
                <w:kern w:val="0"/>
                <w:szCs w:val="21"/>
              </w:rPr>
              <w:t>社会在职人员应具有</w:t>
            </w:r>
            <w:r w:rsidRPr="00A23F34">
              <w:rPr>
                <w:rFonts w:ascii="Times New Roman" w:eastAsia="仿宋" w:hAnsi="Times New Roman"/>
                <w:kern w:val="0"/>
                <w:szCs w:val="21"/>
              </w:rPr>
              <w:t>3</w:t>
            </w:r>
            <w:r w:rsidRPr="00A23F34">
              <w:rPr>
                <w:rFonts w:ascii="仿宋_GB2312" w:eastAsia="仿宋_GB2312" w:hAnsi="仿宋" w:cs="宋体" w:hint="eastAsia"/>
                <w:kern w:val="0"/>
                <w:szCs w:val="21"/>
              </w:rPr>
              <w:t>年及以上医院临床、临床审评、临床试验及管理、生物统计、临床药理工作经验。</w:t>
            </w:r>
          </w:p>
        </w:tc>
      </w:tr>
    </w:tbl>
    <w:p w14:paraId="3A1BDF58" w14:textId="2D173DD8" w:rsidR="00D31EA7" w:rsidRPr="008575A5" w:rsidRDefault="008575A5" w:rsidP="008575A5">
      <w:pPr>
        <w:rPr>
          <w:rFonts w:ascii="Times New Roman" w:eastAsia="仿宋_GB2312" w:hAnsi="Times New Roman"/>
          <w:sz w:val="32"/>
          <w:szCs w:val="32"/>
        </w:rPr>
      </w:pPr>
      <w:r w:rsidRPr="00A23F34">
        <w:rPr>
          <w:rFonts w:ascii="Times New Roman" w:eastAsia="仿宋_GB2312" w:hAnsi="Times New Roman"/>
          <w:szCs w:val="21"/>
        </w:rPr>
        <w:t>注：</w:t>
      </w:r>
      <w:r w:rsidRPr="00A23F34">
        <w:rPr>
          <w:rFonts w:ascii="Times New Roman" w:eastAsia="仿宋_GB2312" w:hAnsi="Times New Roman"/>
          <w:szCs w:val="21"/>
        </w:rPr>
        <w:t>1</w:t>
      </w:r>
      <w:r w:rsidRPr="00A23F34">
        <w:rPr>
          <w:rFonts w:ascii="Times New Roman" w:eastAsia="仿宋_GB2312" w:hAnsi="Times New Roman"/>
          <w:szCs w:val="21"/>
        </w:rPr>
        <w:t>．专业代码参考《研究生招生学科、专业代码册》和《专业学位授予和人才培养目录》（教育部高校学生司</w:t>
      </w:r>
      <w:r w:rsidRPr="00A23F34">
        <w:rPr>
          <w:rFonts w:ascii="Times New Roman" w:eastAsia="仿宋_GB2312" w:hAnsi="Times New Roman"/>
          <w:szCs w:val="21"/>
        </w:rPr>
        <w:t>2018.8</w:t>
      </w:r>
      <w:r w:rsidRPr="00A23F34">
        <w:rPr>
          <w:rFonts w:ascii="Times New Roman" w:eastAsia="仿宋_GB2312" w:hAnsi="Times New Roman"/>
          <w:szCs w:val="21"/>
        </w:rPr>
        <w:t>发布）；</w:t>
      </w:r>
      <w:r w:rsidRPr="00A23F34">
        <w:rPr>
          <w:rFonts w:ascii="Times New Roman" w:eastAsia="仿宋_GB2312" w:hAnsi="Times New Roman"/>
          <w:szCs w:val="21"/>
        </w:rPr>
        <w:t>2</w:t>
      </w:r>
      <w:r w:rsidRPr="00A23F34">
        <w:rPr>
          <w:rFonts w:ascii="Times New Roman" w:eastAsia="仿宋_GB2312" w:hAnsi="Times New Roman"/>
          <w:szCs w:val="21"/>
        </w:rPr>
        <w:t>．对于所学专业类同但不在上述参考目录中的，应聘人员可与我单位联系，确认报名资格。</w:t>
      </w:r>
    </w:p>
    <w:sectPr w:rsidR="00D31EA7" w:rsidRPr="008575A5" w:rsidSect="00A23F34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201F" w14:textId="77777777" w:rsidR="006E1590" w:rsidRDefault="006E1590">
      <w:r>
        <w:separator/>
      </w:r>
    </w:p>
  </w:endnote>
  <w:endnote w:type="continuationSeparator" w:id="0">
    <w:p w14:paraId="36E6B59C" w14:textId="77777777" w:rsidR="006E1590" w:rsidRDefault="006E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432876"/>
    </w:sdtPr>
    <w:sdtEndPr/>
    <w:sdtContent>
      <w:p w14:paraId="18D7A5F4" w14:textId="77777777" w:rsidR="00D31EA7" w:rsidRDefault="00D70B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63E" w:rsidRPr="0080763E">
          <w:rPr>
            <w:noProof/>
            <w:lang w:val="zh-CN"/>
          </w:rPr>
          <w:t>1</w:t>
        </w:r>
        <w:r>
          <w:fldChar w:fldCharType="end"/>
        </w:r>
      </w:p>
    </w:sdtContent>
  </w:sdt>
  <w:p w14:paraId="24063053" w14:textId="77777777" w:rsidR="00D31EA7" w:rsidRDefault="00D31EA7">
    <w:pPr>
      <w:pStyle w:val="a4"/>
      <w:rPr>
        <w:rFonts w:ascii="Times New Roman" w:eastAsia="仿宋_GB2312" w:hAnsi="Times New Roman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077E7" w14:textId="77777777" w:rsidR="006E1590" w:rsidRDefault="006E1590">
      <w:r>
        <w:separator/>
      </w:r>
    </w:p>
  </w:footnote>
  <w:footnote w:type="continuationSeparator" w:id="0">
    <w:p w14:paraId="612F9572" w14:textId="77777777" w:rsidR="006E1590" w:rsidRDefault="006E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iM2ZiOTU4MmQ1N2MzZWNmYTFmMjgyZWI2MTFkMGMifQ=="/>
  </w:docVars>
  <w:rsids>
    <w:rsidRoot w:val="002F0343"/>
    <w:rsid w:val="001079A0"/>
    <w:rsid w:val="001703E6"/>
    <w:rsid w:val="00190ECA"/>
    <w:rsid w:val="001B4FBE"/>
    <w:rsid w:val="00205D2B"/>
    <w:rsid w:val="00275D54"/>
    <w:rsid w:val="002E7EC2"/>
    <w:rsid w:val="002F0343"/>
    <w:rsid w:val="003054E6"/>
    <w:rsid w:val="003A6E0B"/>
    <w:rsid w:val="003C381C"/>
    <w:rsid w:val="004B548E"/>
    <w:rsid w:val="00565C45"/>
    <w:rsid w:val="005818D3"/>
    <w:rsid w:val="00676CA8"/>
    <w:rsid w:val="006A76F4"/>
    <w:rsid w:val="006E1590"/>
    <w:rsid w:val="0071687F"/>
    <w:rsid w:val="00716A92"/>
    <w:rsid w:val="007A38C9"/>
    <w:rsid w:val="0080763E"/>
    <w:rsid w:val="00843A0F"/>
    <w:rsid w:val="008575A5"/>
    <w:rsid w:val="00876054"/>
    <w:rsid w:val="008C38E6"/>
    <w:rsid w:val="00931616"/>
    <w:rsid w:val="009B18C9"/>
    <w:rsid w:val="00A23F34"/>
    <w:rsid w:val="00A4690A"/>
    <w:rsid w:val="00A547C0"/>
    <w:rsid w:val="00A8156B"/>
    <w:rsid w:val="00AA2C5F"/>
    <w:rsid w:val="00AD7EA2"/>
    <w:rsid w:val="00B9518B"/>
    <w:rsid w:val="00BE7C61"/>
    <w:rsid w:val="00D31EA7"/>
    <w:rsid w:val="00D70BEB"/>
    <w:rsid w:val="00D721E4"/>
    <w:rsid w:val="00D73964"/>
    <w:rsid w:val="00D93D25"/>
    <w:rsid w:val="00DA46C7"/>
    <w:rsid w:val="00E93E44"/>
    <w:rsid w:val="00F24F4E"/>
    <w:rsid w:val="00F52A04"/>
    <w:rsid w:val="00F90473"/>
    <w:rsid w:val="00FB3166"/>
    <w:rsid w:val="00FB4C2B"/>
    <w:rsid w:val="16817587"/>
    <w:rsid w:val="28D63E55"/>
    <w:rsid w:val="3E1A5546"/>
    <w:rsid w:val="3F7E099F"/>
    <w:rsid w:val="41395301"/>
    <w:rsid w:val="48DD1F5E"/>
    <w:rsid w:val="503A300C"/>
    <w:rsid w:val="541C1ECF"/>
    <w:rsid w:val="5C1F2539"/>
    <w:rsid w:val="70133E35"/>
    <w:rsid w:val="702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E693"/>
  <w15:docId w15:val="{CD6D042D-12CF-4B8D-AB06-31F8BF5A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100" w:beforeAutospacing="1"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1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1B4FBE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kaiqiang</dc:creator>
  <cp:lastModifiedBy>pc</cp:lastModifiedBy>
  <cp:revision>2</cp:revision>
  <dcterms:created xsi:type="dcterms:W3CDTF">2022-05-10T06:59:00Z</dcterms:created>
  <dcterms:modified xsi:type="dcterms:W3CDTF">2022-05-10T06:59:00Z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CBE34DCCE5534D7CB7BCFB726A844850</vt:lpwstr>
  </property>
</Properties>
</file>